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28.11.2025 N 425-ФЗ</w:t>
              <w:b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ноября 2025 года</w:t>
            </w:r>
          </w:p>
        </w:tc>
        <w:tc>
          <w:tcPr>
            <w:tcW w:w="5103" w:type="dxa"/>
            <w:tcBorders>
              <w:top w:val="nil"/>
              <w:left w:val="nil"/>
              <w:bottom w:val="nil"/>
              <w:right w:val="nil"/>
            </w:tcBorders>
          </w:tcPr>
          <w:p>
            <w:pPr>
              <w:pStyle w:val="0"/>
              <w:jc w:val="right"/>
            </w:pPr>
            <w:r>
              <w:rPr>
                <w:sz w:val="24"/>
              </w:rPr>
              <w:t xml:space="preserve">N 425-ФЗ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ВНЕСЕНИИ ИЗМЕНЕНИЙ</w:t>
      </w:r>
    </w:p>
    <w:p>
      <w:pPr>
        <w:pStyle w:val="2"/>
        <w:jc w:val="center"/>
      </w:pPr>
      <w:r>
        <w:rPr>
          <w:sz w:val="24"/>
        </w:rPr>
        <w:t xml:space="preserve">В ЧАСТИ ПЕРВУЮ И ВТОРУЮ НАЛОГОВОГО КОДЕКСА РОССИЙСКОЙ</w:t>
      </w:r>
    </w:p>
    <w:p>
      <w:pPr>
        <w:pStyle w:val="2"/>
        <w:jc w:val="center"/>
      </w:pPr>
      <w:r>
        <w:rPr>
          <w:sz w:val="24"/>
        </w:rPr>
        <w:t xml:space="preserve">ФЕДЕРАЦИИ, ОТДЕЛЬНЫЕ ЗАКОНОДАТЕЛЬНЫЕ АКТЫ РОССИЙСКОЙ</w:t>
      </w:r>
    </w:p>
    <w:p>
      <w:pPr>
        <w:pStyle w:val="2"/>
        <w:jc w:val="center"/>
      </w:pPr>
      <w:r>
        <w:rPr>
          <w:sz w:val="24"/>
        </w:rPr>
        <w:t xml:space="preserve">ФЕДЕРАЦИИ И ПРИЗНАНИИ УТРАТИВШИМИ СИЛУ ЗАКОНОДАТЕЛЬНЫХ</w:t>
      </w:r>
    </w:p>
    <w:p>
      <w:pPr>
        <w:pStyle w:val="2"/>
        <w:jc w:val="center"/>
      </w:pPr>
      <w:r>
        <w:rPr>
          <w:sz w:val="24"/>
        </w:rPr>
        <w:t xml:space="preserve">АКТОВ (ОТДЕЛЬНЫХ ПОЛОЖЕНИЙ ЗАКОНОДАТЕЛЬНЫХ АКТОВ)</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ноября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ноября 2025 года</w:t>
      </w:r>
    </w:p>
    <w:p>
      <w:pPr>
        <w:pStyle w:val="0"/>
        <w:ind w:firstLine="540"/>
        <w:jc w:val="both"/>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часть первую Налогового </w:t>
      </w:r>
      <w:hyperlink w:history="0" r:id="rId8" w:tooltip="&quot;Налоговый кодекс Российской Федерации (часть первая)&quot; от 31.07.1998 N 146-ФЗ (ред. от 15.10.2025) (с изм. и доп., вступ. в силу с 01.11.2025) ------------ Недействующая редакция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1998, N 31, ст. 3824; 1999, N 28, ст. 3487; 2000, N 2, ст. 134; 2001, N 53, ст. 5026; 2002, N 1, ст. 2; 2003, N 22, ст. 2066; N 23, ст. 2174; N 27, ст. 2700; N 52, ст. 5037; 2004, N 27, ст. 2711; N 31, ст. 3231; 2005, N 27, ст. 2717; N 45, ст. 4585; 2006, N 31, ст. 3436; 2007, N 1, ст. 31; N 18, ст. 2118; N 22, ст. 2563, 2564; 2008, N 26, ст. 3022; N 30, ст. 3616; N 48, ст. 5519; 2009, N 30, ст. 3739; N 48, ст. 5711, 5733; N 51, ст. 6155; 2010, N 1, ст. 4; N 31, ст. 4198; N 32, ст. 4298; N 40, ст. 4969; N 45, ст. 5752; N 48, ст. 6247; N 49, ст. 6420; 2011, N 1, ст. 16; N 27, ст. 3873; N 29, ст. 4291; N 30, ст. 4575, 4593; N 47, ст. 6611; N 48, ст. 6730; N 49, ст. 7014, 7070; 2012, N 14, ст. 1545; N 26, ст. 3447; N 27, ст. 3588; N 50, ст. 6954; 2013, N 19, ст. 2321; N 23, ст. 2866; N 26, ст. 3207; N 27, ст. 3445; N 30, ст. 4049, 4081; N 40, ст. 5037, 5038; N 44, ст. 5645; N 52, ст. 6985; 2014, N 14, ст. 1544; N 26, ст. 3404; N 30, ст. 4220; N 40, ст. 5315; N 45, ст. 6157, 6158; N 48, ст. 6657, 6660, 6663; 2015, N 1, ст. 15; N 18, ст. 2616; N 24, ст. 3377; 2016, N 1, ст. 6; N 7, ст. 920; N 15, ст. 2063; N 18, ст. 2486, 2506, 2510; N 22, ст. 3092; N 27, ст. 4173, 4174, 4176, 4177; N 49, ст. 6842, 6844; 2017, N 1, ст. 16; N 49, ст. 7307, 7312, 7313, 7315; 2018, N 1, ст. 20, 50; N 30, ст. 4534; N 31, ст. 4819, 4821; N 32, ст. 5087, 5093, 5095, 5127; N 45, ст. 6828; N 49, ст. 7496, 7519; N 53, ст. 8416, 8419, 8472; 2019, N 18, ст. 2225; N 23, ст. 2908; N 31, ст. 4428; N 39, ст. 5375; N 52, ст. 7788; 2020, N 13, ст. 1857; N 14, ст. 2000, 2032; N 30, ст. 4745; N 46, ст. 7212, 7215; N 48, ст. 7627; 2021, N 1, ст. 9; N 8, ст. 1196; N 17, ст. 2886; N 24, ст. 4217; N 27, ст. 5133; N 49, ст. 8143; 2022, N 9, ст. 1250; N 13, ст. 1955, 1956; N 18, ст. 3006; N 22, ст. 3544; N 27, ст. 4626; N 29, ст. 5206, 5230, 5301; N 52, ст. 9382; 2023, N 1, ст. 12; N 12, ст. 1877; N 16, ст. 2762; N 23, ст. 4016; N 26, ст. 4676; N 32, ст. 6121, 6147; N 45, ст. 7993; N 49, ст. 8656; N 52, ст. 9508, 9523, 9524; 2024, N 13, ст. 1681; N 23, ст. 3038; N 26, ст. 3550; N 29, ст. 4105; N 33, ст. 4955; N 41, ст. 6060; N 45, ст. 6693; N 48, ст. 7200, 7206; N 49, ст. 7409; 2025, N 31, ст. 4640, 4641; N 42, ст. 6082; Российская газета, 2025, 19 ноября) следующие изменения: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 w:name="P28"/>
    <w:bookmarkEnd w:id="28"/>
    <w:p>
      <w:pPr>
        <w:pStyle w:val="0"/>
        <w:spacing w:before="300" w:lineRule="auto"/>
        <w:ind w:firstLine="540"/>
        <w:jc w:val="both"/>
      </w:pPr>
      <w:r>
        <w:rPr>
          <w:sz w:val="24"/>
        </w:rPr>
        <w:t xml:space="preserve">1) в </w:t>
      </w:r>
      <w:hyperlink w:history="0" r:id="rId9" w:tooltip="&quot;Налоговый кодекс Российской Федерации (часть первая)&quot; от 31.07.1998 N 146-ФЗ (ред. от 28.11.2025)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w:t>
      </w:r>
      <w:hyperlink w:history="0" r:id="rId10" w:tooltip="&quot;Налоговый кодекс Российской Федерации (часть первая)&quot; от 31.07.1998 N 146-ФЗ (ред. от 28.11.2025) {КонсультантПлюс}">
        <w:r>
          <w:rPr>
            <w:sz w:val="24"/>
            <w:color w:val="0000ff"/>
          </w:rPr>
          <w:t xml:space="preserve">пункт 4.1</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налога на прибыль организаций, исчисляемого в соответствии со статьей 288.5 настоящего Кодекса.";</w:t>
      </w:r>
    </w:p>
    <w:p>
      <w:pPr>
        <w:pStyle w:val="0"/>
        <w:spacing w:before="240" w:lineRule="auto"/>
        <w:ind w:firstLine="540"/>
        <w:jc w:val="both"/>
      </w:pPr>
      <w:r>
        <w:rPr>
          <w:sz w:val="24"/>
        </w:rPr>
        <w:t xml:space="preserve">б) </w:t>
      </w:r>
      <w:hyperlink w:history="0" r:id="rId11" w:tooltip="&quot;Налоговый кодекс Российской Федерации (часть первая)&quot; от 31.07.1998 N 146-ФЗ (ред. от 28.11.2025) {КонсультантПлюс}">
        <w:r>
          <w:rPr>
            <w:sz w:val="24"/>
            <w:color w:val="0000ff"/>
          </w:rPr>
          <w:t xml:space="preserve">пункт 4.2</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налога на прибыль организаций, исчисляемого в соответствии со статьей 288.5 настоящего Кодекса.";</w:t>
      </w:r>
    </w:p>
    <w:p>
      <w:pPr>
        <w:pStyle w:val="0"/>
        <w:spacing w:before="240" w:lineRule="auto"/>
        <w:ind w:firstLine="540"/>
        <w:jc w:val="both"/>
      </w:pPr>
      <w:r>
        <w:rPr>
          <w:sz w:val="24"/>
        </w:rPr>
        <w:t xml:space="preserve">в) </w:t>
      </w:r>
      <w:hyperlink w:history="0" r:id="rId12" w:tooltip="&quot;Налоговый кодекс Российской Федерации (часть первая)&quot; от 31.07.1998 N 146-ФЗ (ред. от 28.11.2025) {КонсультантПлюс}">
        <w:r>
          <w:rPr>
            <w:sz w:val="24"/>
            <w:color w:val="0000ff"/>
          </w:rPr>
          <w:t xml:space="preserve">пункт 4.3</w:t>
        </w:r>
      </w:hyperlink>
      <w:r>
        <w:rPr>
          <w:sz w:val="24"/>
        </w:rPr>
        <w:t xml:space="preserve"> дополнить абзацем пятнадцатым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налога на прибыль организаций, исчисляемого в соответствии со статьей 288.5 настоящего Кодекса.";</w:t>
      </w:r>
    </w:p>
    <w:p>
      <w:pPr>
        <w:pStyle w:val="0"/>
        <w:spacing w:before="240" w:lineRule="auto"/>
        <w:ind w:firstLine="540"/>
        <w:jc w:val="both"/>
      </w:pPr>
      <w:r>
        <w:rPr>
          <w:sz w:val="24"/>
        </w:rPr>
        <w:t xml:space="preserve">г) </w:t>
      </w:r>
      <w:hyperlink w:history="0" r:id="rId13" w:tooltip="&quot;Налоговый кодекс Российской Федерации (часть первая)&quot; от 31.07.1998 N 146-ФЗ (ред. от 28.11.2025) {КонсультантПлюс}">
        <w:r>
          <w:rPr>
            <w:sz w:val="24"/>
            <w:color w:val="0000ff"/>
          </w:rPr>
          <w:t xml:space="preserve">пункт 4.4</w:t>
        </w:r>
      </w:hyperlink>
      <w:r>
        <w:rPr>
          <w:sz w:val="24"/>
        </w:rPr>
        <w:t xml:space="preserve"> дополнить абзацем двенадцатым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налога на прибыль организаций, исчисляемого в соответствии со статьей 288.5 настоящего Кодекса.";</w:t>
      </w:r>
    </w:p>
    <w:p>
      <w:pPr>
        <w:pStyle w:val="0"/>
        <w:spacing w:before="240" w:lineRule="auto"/>
        <w:ind w:firstLine="540"/>
        <w:jc w:val="both"/>
      </w:pPr>
      <w:r>
        <w:rPr>
          <w:sz w:val="24"/>
        </w:rPr>
        <w:t xml:space="preserve">д) </w:t>
      </w:r>
      <w:hyperlink w:history="0" r:id="rId14" w:tooltip="&quot;Налоговый кодекс Российской Федерации (часть первая)&quot; от 31.07.1998 N 146-ФЗ (ред. от 28.11.2025) {КонсультантПлюс}">
        <w:r>
          <w:rPr>
            <w:sz w:val="24"/>
            <w:color w:val="0000ff"/>
          </w:rPr>
          <w:t xml:space="preserve">пункт 4.5</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налога на прибыль организаций, исчисляемого в соответствии со статьей 288.5 настоящего Кодекса.";</w:t>
      </w:r>
    </w:p>
    <w:p>
      <w:pPr>
        <w:pStyle w:val="0"/>
        <w:spacing w:before="240" w:lineRule="auto"/>
        <w:ind w:firstLine="540"/>
        <w:jc w:val="both"/>
      </w:pPr>
      <w:r>
        <w:rPr>
          <w:sz w:val="24"/>
        </w:rPr>
        <w:t xml:space="preserve">е) </w:t>
      </w:r>
      <w:hyperlink w:history="0" r:id="rId15" w:tooltip="&quot;Налоговый кодекс Российской Федерации (часть первая)&quot; от 31.07.1998 N 146-ФЗ (ред. от 28.11.2025) {КонсультантПлюс}">
        <w:r>
          <w:rPr>
            <w:sz w:val="24"/>
            <w:color w:val="0000ff"/>
          </w:rPr>
          <w:t xml:space="preserve">пункт 4.6</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налога на прибыль организаций, исчисляемого в соответствии со статьей 288.5 настоящего Кодекса.";</w:t>
      </w:r>
    </w:p>
    <w:p>
      <w:pPr>
        <w:pStyle w:val="0"/>
        <w:spacing w:before="240" w:lineRule="auto"/>
        <w:ind w:firstLine="540"/>
        <w:jc w:val="both"/>
      </w:pPr>
      <w:r>
        <w:rPr>
          <w:sz w:val="24"/>
        </w:rPr>
        <w:t xml:space="preserve">2) в </w:t>
      </w:r>
      <w:hyperlink w:history="0" r:id="rId16" w:tooltip="&quot;Налоговый кодекс Российской Федерации (часть первая)&quot; от 31.07.1998 N 146-ФЗ (ред. от 28.11.2025) {КонсультантПлюс}">
        <w:r>
          <w:rPr>
            <w:sz w:val="24"/>
            <w:color w:val="0000ff"/>
          </w:rPr>
          <w:t xml:space="preserve">статье 11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пп. "а" п. 2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 w:name="P44"/>
    <w:bookmarkEnd w:id="44"/>
    <w:p>
      <w:pPr>
        <w:pStyle w:val="0"/>
        <w:spacing w:before="300" w:lineRule="auto"/>
        <w:ind w:firstLine="540"/>
        <w:jc w:val="both"/>
      </w:pPr>
      <w:r>
        <w:rPr>
          <w:sz w:val="24"/>
        </w:rPr>
        <w:t xml:space="preserve">а) в </w:t>
      </w:r>
      <w:hyperlink w:history="0" r:id="rId17" w:tooltip="&quot;Налоговый кодекс Российской Федерации (часть первая)&quot; от 31.07.1998 N 146-ФЗ (ред. от 28.11.2025) {КонсультантПлюс}">
        <w:r>
          <w:rPr>
            <w:sz w:val="24"/>
            <w:color w:val="0000ff"/>
          </w:rPr>
          <w:t xml:space="preserve">пункте 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и 3 пп. "а" п. 2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 w:name="P47"/>
    <w:bookmarkEnd w:id="47"/>
    <w:p>
      <w:pPr>
        <w:pStyle w:val="0"/>
        <w:spacing w:before="300" w:lineRule="auto"/>
        <w:ind w:firstLine="540"/>
        <w:jc w:val="both"/>
      </w:pPr>
      <w:hyperlink w:history="0" r:id="rId1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двадцать первый</w:t>
        </w:r>
      </w:hyperlink>
      <w:r>
        <w:rPr>
          <w:sz w:val="24"/>
        </w:rPr>
        <w:t xml:space="preserve"> изложить в следующей редакции:</w:t>
      </w:r>
    </w:p>
    <w:bookmarkStart w:id="48" w:name="P48"/>
    <w:bookmarkEnd w:id="48"/>
    <w:p>
      <w:pPr>
        <w:pStyle w:val="0"/>
        <w:spacing w:before="240" w:lineRule="auto"/>
        <w:ind w:firstLine="540"/>
        <w:jc w:val="both"/>
      </w:pPr>
      <w:r>
        <w:rPr>
          <w:sz w:val="24"/>
        </w:rPr>
        <w:t xml:space="preserve">"сезонное производство и (или) реализация товаров, работ или услуг - производство и (или) реализация товаров, работ или услуг, осуществление которых и (или) спрос на которые непосредственно связаны с природными, климатическими условиями, с временем года. Данное понятие применяется в отношении организации и индивидуального предпринимателя, если за определенные квартал, полугодие их производственная деятельность и (или) реализация произведенных (выполненных, оказанных) ими товаров, работ (услуг) снижаются более чем на 50 процентов в силу природных или климатических условий, времени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и 5 пп. "а" п. 2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 w:name="P51"/>
    <w:bookmarkEnd w:id="51"/>
    <w:p>
      <w:pPr>
        <w:pStyle w:val="0"/>
        <w:spacing w:before="300" w:lineRule="auto"/>
        <w:ind w:firstLine="540"/>
        <w:jc w:val="both"/>
      </w:pPr>
      <w:hyperlink w:history="0" r:id="rId19" w:tooltip="&quot;Налоговый кодекс Российской Федерации (часть первая)&quot; от 31.07.1998 N 146-ФЗ (ред. от 28.11.2025) {КонсультантПлюс}">
        <w:r>
          <w:rPr>
            <w:sz w:val="24"/>
            <w:color w:val="0000ff"/>
          </w:rPr>
          <w:t xml:space="preserve">дополнить</w:t>
        </w:r>
      </w:hyperlink>
      <w:r>
        <w:rPr>
          <w:sz w:val="24"/>
        </w:rPr>
        <w:t xml:space="preserve"> абзацем тридцать третьим следующего содержания:</w:t>
      </w:r>
    </w:p>
    <w:bookmarkStart w:id="52" w:name="P52"/>
    <w:bookmarkEnd w:id="52"/>
    <w:p>
      <w:pPr>
        <w:pStyle w:val="0"/>
        <w:spacing w:before="240" w:lineRule="auto"/>
        <w:ind w:firstLine="540"/>
        <w:jc w:val="both"/>
      </w:pPr>
      <w:r>
        <w:rPr>
          <w:sz w:val="24"/>
        </w:rPr>
        <w:t xml:space="preserve">"имущество - виды объектов гражданских прав, относящихся к имуществу в соответствии с Гражданским </w:t>
      </w:r>
      <w:hyperlink w:history="0" r:id="rId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w:history="0" r:id="rId21"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статьей 1.1</w:t>
        </w:r>
      </w:hyperlink>
      <w:r>
        <w:rPr>
          <w:sz w:val="24"/>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w:history="0" r:id="rId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 w:name="P55"/>
    <w:bookmarkEnd w:id="55"/>
    <w:p>
      <w:pPr>
        <w:pStyle w:val="0"/>
        <w:spacing w:before="300" w:lineRule="auto"/>
        <w:ind w:firstLine="540"/>
        <w:jc w:val="both"/>
      </w:pPr>
      <w:r>
        <w:rPr>
          <w:sz w:val="24"/>
        </w:rPr>
        <w:t xml:space="preserve">б) </w:t>
      </w:r>
      <w:hyperlink w:history="0" r:id="rId2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5</w:t>
        </w:r>
      </w:hyperlink>
      <w:r>
        <w:rPr>
          <w:sz w:val="24"/>
        </w:rPr>
        <w:t xml:space="preserve"> после слова "Федерации" дополнить словами ", государственную корпорацию "Агентство по страхованию вкладов", Международный банк экономического сотрудничества, Межгосударственный банк, Международный инвестиционный банк";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 w:name="P58"/>
    <w:bookmarkEnd w:id="58"/>
    <w:p>
      <w:pPr>
        <w:pStyle w:val="0"/>
        <w:spacing w:before="300" w:lineRule="auto"/>
        <w:ind w:firstLine="540"/>
        <w:jc w:val="both"/>
      </w:pPr>
      <w:r>
        <w:rPr>
          <w:sz w:val="24"/>
        </w:rPr>
        <w:t xml:space="preserve">3) в </w:t>
      </w:r>
      <w:hyperlink w:history="0" r:id="rId24" w:tooltip="&quot;Налоговый кодекс Российской Федерации (часть первая)&quot; от 31.07.1998 N 146-ФЗ (ред. от 28.11.2025) {КонсультантПлюс}">
        <w:r>
          <w:rPr>
            <w:sz w:val="24"/>
            <w:color w:val="0000ff"/>
          </w:rPr>
          <w:t xml:space="preserve">пункте 2 статьи 11.2</w:t>
        </w:r>
      </w:hyperlink>
      <w:r>
        <w:rPr>
          <w:sz w:val="24"/>
        </w:rPr>
        <w:t xml:space="preserve">:</w:t>
      </w:r>
    </w:p>
    <w:p>
      <w:pPr>
        <w:pStyle w:val="0"/>
        <w:spacing w:before="240" w:lineRule="auto"/>
        <w:ind w:firstLine="540"/>
        <w:jc w:val="both"/>
      </w:pPr>
      <w:r>
        <w:rPr>
          <w:sz w:val="24"/>
        </w:rPr>
        <w:t xml:space="preserve">а) </w:t>
      </w:r>
      <w:hyperlink w:history="0" r:id="rId25" w:tooltip="&quot;Налоговый кодекс Российской Федерации (часть первая)&quot; от 31.07.1998 N 146-ФЗ (ред. от 28.11.2025) {КонсультантПлюс}">
        <w:r>
          <w:rPr>
            <w:sz w:val="24"/>
            <w:color w:val="0000ff"/>
          </w:rPr>
          <w:t xml:space="preserve">абзац пятый</w:t>
        </w:r>
      </w:hyperlink>
      <w:r>
        <w:rPr>
          <w:sz w:val="24"/>
        </w:rPr>
        <w:t xml:space="preserve"> после слова "форме" дополнить словами ", а также налоговых уведомлений";</w:t>
      </w:r>
    </w:p>
    <w:p>
      <w:pPr>
        <w:pStyle w:val="0"/>
        <w:spacing w:before="240" w:lineRule="auto"/>
        <w:ind w:firstLine="540"/>
        <w:jc w:val="both"/>
      </w:pPr>
      <w:r>
        <w:rPr>
          <w:sz w:val="24"/>
        </w:rPr>
        <w:t xml:space="preserve">б) </w:t>
      </w:r>
      <w:hyperlink w:history="0" r:id="rId26" w:tooltip="&quot;Налоговый кодекс Российской Федерации (часть первая)&quot; от 31.07.1998 N 146-ФЗ (ред. от 28.11.2025) {КонсультантПлюс}">
        <w:r>
          <w:rPr>
            <w:sz w:val="24"/>
            <w:color w:val="0000ff"/>
          </w:rPr>
          <w:t xml:space="preserve">абзац шестой</w:t>
        </w:r>
      </w:hyperlink>
      <w:r>
        <w:rPr>
          <w:sz w:val="24"/>
        </w:rPr>
        <w:t xml:space="preserve"> изложить в следующей редакции:</w:t>
      </w:r>
    </w:p>
    <w:p>
      <w:pPr>
        <w:pStyle w:val="0"/>
        <w:spacing w:before="240" w:lineRule="auto"/>
        <w:ind w:firstLine="540"/>
        <w:jc w:val="both"/>
      </w:pPr>
      <w:r>
        <w:rPr>
          <w:sz w:val="24"/>
        </w:rPr>
        <w:t xml:space="preserve">"При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w:history="0" r:id="rId27"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если иное не предусмотрено настоящим Кодексом.";</w:t>
      </w:r>
    </w:p>
    <w:p>
      <w:pPr>
        <w:pStyle w:val="0"/>
        <w:spacing w:before="240" w:lineRule="auto"/>
        <w:ind w:firstLine="540"/>
        <w:jc w:val="both"/>
      </w:pPr>
      <w:r>
        <w:rPr>
          <w:sz w:val="24"/>
        </w:rPr>
        <w:t xml:space="preserve">в) </w:t>
      </w:r>
      <w:hyperlink w:history="0" r:id="rId28" w:tooltip="&quot;Налоговый кодекс Российской Федерации (часть первая)&quot; от 31.07.1998 N 146-ФЗ (ред. от 28.11.2025) {КонсультантПлюс}">
        <w:r>
          <w:rPr>
            <w:sz w:val="24"/>
            <w:color w:val="0000ff"/>
          </w:rPr>
          <w:t xml:space="preserve">дополнить</w:t>
        </w:r>
      </w:hyperlink>
      <w:r>
        <w:rPr>
          <w:sz w:val="24"/>
        </w:rPr>
        <w:t xml:space="preserve"> новым абзацем восьмым следующего содержания:</w:t>
      </w:r>
    </w:p>
    <w:p>
      <w:pPr>
        <w:pStyle w:val="0"/>
        <w:spacing w:before="240" w:lineRule="auto"/>
        <w:ind w:firstLine="540"/>
        <w:jc w:val="both"/>
      </w:pPr>
      <w:r>
        <w:rPr>
          <w:sz w:val="24"/>
        </w:rPr>
        <w:t xml:space="preserve">"Передаваемые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
    <w:p>
      <w:pPr>
        <w:pStyle w:val="0"/>
        <w:spacing w:before="240" w:lineRule="auto"/>
        <w:ind w:firstLine="540"/>
        <w:jc w:val="both"/>
      </w:pPr>
      <w:r>
        <w:rPr>
          <w:sz w:val="24"/>
        </w:rPr>
        <w:t xml:space="preserve">г) </w:t>
      </w:r>
      <w:hyperlink w:history="0" r:id="rId29" w:tooltip="&quot;Налоговый кодекс Российской Федерации (часть первая)&quot; от 31.07.1998 N 146-ФЗ (ред. от 28.11.2025) {КонсультантПлюс}">
        <w:r>
          <w:rPr>
            <w:sz w:val="24"/>
            <w:color w:val="0000ff"/>
          </w:rPr>
          <w:t xml:space="preserve">абзацы восьмой</w:t>
        </w:r>
      </w:hyperlink>
      <w:r>
        <w:rPr>
          <w:sz w:val="24"/>
        </w:rPr>
        <w:t xml:space="preserve"> и </w:t>
      </w:r>
      <w:hyperlink w:history="0" r:id="rId30" w:tooltip="&quot;Налоговый кодекс Российской Федерации (часть первая)&quot; от 31.07.1998 N 146-ФЗ (ред. от 28.11.2025) {КонсультантПлюс}">
        <w:r>
          <w:rPr>
            <w:sz w:val="24"/>
            <w:color w:val="0000ff"/>
          </w:rPr>
          <w:t xml:space="preserve">девятый</w:t>
        </w:r>
      </w:hyperlink>
      <w:r>
        <w:rPr>
          <w:sz w:val="24"/>
        </w:rPr>
        <w:t xml:space="preserve"> считать соответственно абзацами девятым и десятым;</w:t>
      </w:r>
    </w:p>
    <w:p>
      <w:pPr>
        <w:pStyle w:val="0"/>
        <w:spacing w:before="240" w:lineRule="auto"/>
        <w:ind w:firstLine="540"/>
        <w:jc w:val="both"/>
      </w:pPr>
      <w:r>
        <w:rPr>
          <w:sz w:val="24"/>
        </w:rPr>
        <w:t xml:space="preserve">4) в </w:t>
      </w:r>
      <w:hyperlink w:history="0" r:id="rId31" w:tooltip="&quot;Налоговый кодекс Российской Федерации (часть первая)&quot; от 31.07.1998 N 146-ФЗ (ред. от 28.11.2025) {КонсультантПлюс}">
        <w:r>
          <w:rPr>
            <w:sz w:val="24"/>
            <w:color w:val="0000ff"/>
          </w:rPr>
          <w:t xml:space="preserve">статье 11.3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4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 w:name="P68"/>
    <w:bookmarkEnd w:id="68"/>
    <w:p>
      <w:pPr>
        <w:pStyle w:val="0"/>
        <w:spacing w:before="300" w:lineRule="auto"/>
        <w:ind w:firstLine="540"/>
        <w:jc w:val="both"/>
      </w:pPr>
      <w:r>
        <w:rPr>
          <w:sz w:val="24"/>
        </w:rPr>
        <w:t xml:space="preserve">а) </w:t>
      </w:r>
      <w:hyperlink w:history="0" r:id="rId32" w:tooltip="&quot;Налоговый кодекс Российской Федерации (часть первая)&quot; от 31.07.1998 N 146-ФЗ (ред. от 28.11.2025) {КонсультантПлюс}">
        <w:r>
          <w:rPr>
            <w:sz w:val="24"/>
            <w:color w:val="0000ff"/>
          </w:rPr>
          <w:t xml:space="preserve">пункт 1</w:t>
        </w:r>
      </w:hyperlink>
      <w:r>
        <w:rPr>
          <w:sz w:val="24"/>
        </w:rPr>
        <w:t xml:space="preserve"> дополнить подпунктами 6 - 8 следующего содержания:</w:t>
      </w:r>
    </w:p>
    <w:p>
      <w:pPr>
        <w:pStyle w:val="0"/>
        <w:spacing w:before="240" w:lineRule="auto"/>
        <w:ind w:firstLine="540"/>
        <w:jc w:val="both"/>
      </w:pPr>
      <w:r>
        <w:rPr>
          <w:sz w:val="24"/>
        </w:rPr>
        <w:t xml:space="preserve">"6)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пунктом 7 статьи 78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w:t>
      </w:r>
    </w:p>
    <w:p>
      <w:pPr>
        <w:pStyle w:val="0"/>
        <w:spacing w:before="240" w:lineRule="auto"/>
        <w:ind w:firstLine="540"/>
        <w:jc w:val="both"/>
      </w:pPr>
      <w:r>
        <w:rPr>
          <w:sz w:val="24"/>
        </w:rPr>
        <w:t xml:space="preserve">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пунктом 8 статьи 78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p>
    <w:p>
      <w:pPr>
        <w:pStyle w:val="0"/>
        <w:spacing w:before="240" w:lineRule="auto"/>
        <w:ind w:firstLine="540"/>
        <w:jc w:val="both"/>
      </w:pPr>
      <w:r>
        <w:rPr>
          <w:sz w:val="24"/>
        </w:rPr>
        <w:t xml:space="preserve">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пунктом 9 статьи 78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w:t>
      </w:r>
    </w:p>
    <w:p>
      <w:pPr>
        <w:pStyle w:val="0"/>
        <w:spacing w:before="240" w:lineRule="auto"/>
        <w:ind w:firstLine="540"/>
        <w:jc w:val="both"/>
      </w:pPr>
      <w:r>
        <w:rPr>
          <w:sz w:val="24"/>
        </w:rPr>
        <w:t xml:space="preserve">б) в </w:t>
      </w:r>
      <w:hyperlink w:history="0" r:id="rId3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2 - 4 пп. "б" п. 4 ст. 1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вступают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300" w:lineRule="auto"/>
        <w:ind w:firstLine="540"/>
        <w:jc w:val="both"/>
      </w:pPr>
      <w:r>
        <w:rPr>
          <w:sz w:val="24"/>
        </w:rPr>
        <w:t xml:space="preserve">в </w:t>
      </w:r>
      <w:hyperlink w:history="0" r:id="rId34"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подпункте 5</w:t>
        </w:r>
      </w:hyperlink>
      <w:r>
        <w:rPr>
          <w:sz w:val="24"/>
        </w:rPr>
        <w:t xml:space="preserve"> слова ",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 исключить;</w:t>
      </w:r>
    </w:p>
    <w:p>
      <w:pPr>
        <w:pStyle w:val="0"/>
        <w:spacing w:before="240" w:lineRule="auto"/>
        <w:ind w:firstLine="540"/>
        <w:jc w:val="both"/>
      </w:pPr>
      <w:hyperlink w:history="0" r:id="rId35"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подпункт 7</w:t>
        </w:r>
      </w:hyperlink>
      <w:r>
        <w:rPr>
          <w:sz w:val="24"/>
        </w:rPr>
        <w:t xml:space="preserve"> изложить в следующей редакции:</w:t>
      </w:r>
    </w:p>
    <w:bookmarkStart w:id="77" w:name="P77"/>
    <w:bookmarkEnd w:id="77"/>
    <w:p>
      <w:pPr>
        <w:pStyle w:val="0"/>
        <w:spacing w:before="240" w:lineRule="auto"/>
        <w:ind w:firstLine="540"/>
        <w:jc w:val="both"/>
      </w:pPr>
      <w:r>
        <w:rPr>
          <w:sz w:val="24"/>
        </w:rPr>
        <w:t xml:space="preserve">"7) сообщений об исчисленных налоговым органом суммах налогов (авансовых платежей по налогам) - со дня наступления установленного законодательством о налогах и сборах срока уплаты соответствующего налога (авансового платежа по налогу);";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5 - 8 пп. "б" п. 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 w:name="P80"/>
    <w:bookmarkEnd w:id="80"/>
    <w:p>
      <w:pPr>
        <w:pStyle w:val="0"/>
        <w:spacing w:before="300" w:lineRule="auto"/>
        <w:ind w:firstLine="540"/>
        <w:jc w:val="both"/>
      </w:pPr>
      <w:hyperlink w:history="0" r:id="rId3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подпунктами 8.1 и 8.2 следующего содержания:</w:t>
      </w:r>
    </w:p>
    <w:p>
      <w:pPr>
        <w:pStyle w:val="0"/>
        <w:spacing w:before="240" w:lineRule="auto"/>
        <w:ind w:firstLine="540"/>
        <w:jc w:val="both"/>
      </w:pPr>
      <w:r>
        <w:rPr>
          <w:sz w:val="24"/>
        </w:rPr>
        <w:t xml:space="preserve">"8.1) решений налогового органа о досрочном прекращении действия отсрочки или рассрочки по уплате налогов, сборов, страховых взносов, пеней, штрафов и (или) процентов в случае, предусмотренном пунктом 3 статьи 68 настоящего Кодекса, при нарушении заинтересованным лицом условий предоставления отсрочки, рассрочки - в день истечения одного месяца после принятия соответствующего решения;</w:t>
      </w:r>
    </w:p>
    <w:p>
      <w:pPr>
        <w:pStyle w:val="0"/>
        <w:spacing w:before="240" w:lineRule="auto"/>
        <w:ind w:firstLine="540"/>
        <w:jc w:val="both"/>
      </w:pPr>
      <w:r>
        <w:rPr>
          <w:sz w:val="24"/>
        </w:rPr>
        <w:t xml:space="preserve">8.2) решений налогового органа об отмене (полностью или частично) решений о предоставлении налогового вычета полностью или частично - в день истечения 30 календарных дней со дня направления налоговым органом в соответствии с пунктом 7 статьи 221.1 настоящего Кодекса указанного решения налогоплательщику;";</w:t>
      </w:r>
    </w:p>
    <w:p>
      <w:pPr>
        <w:pStyle w:val="0"/>
        <w:spacing w:before="240" w:lineRule="auto"/>
        <w:ind w:firstLine="540"/>
        <w:jc w:val="both"/>
      </w:pPr>
      <w:r>
        <w:rPr>
          <w:sz w:val="24"/>
        </w:rPr>
        <w:t xml:space="preserve">в </w:t>
      </w:r>
      <w:hyperlink w:history="0" r:id="rId3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подпункте 9</w:t>
        </w:r>
      </w:hyperlink>
      <w:r>
        <w:rPr>
          <w:sz w:val="24"/>
        </w:rPr>
        <w:t xml:space="preserve"> слова "решений об отмене (полностью или частично) решений о предоставлении налогового вычета полностью или частично,"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9 - 13 пп. "б" п. 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3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12</w:t>
        </w:r>
      </w:hyperlink>
      <w:r>
        <w:rPr>
          <w:sz w:val="24"/>
        </w:rPr>
        <w:t xml:space="preserve"> изложить в следующей редакции:</w:t>
      </w:r>
    </w:p>
    <w:p>
      <w:pPr>
        <w:pStyle w:val="0"/>
        <w:spacing w:before="240" w:lineRule="auto"/>
        <w:ind w:firstLine="540"/>
        <w:jc w:val="both"/>
      </w:pPr>
      <w:r>
        <w:rPr>
          <w:sz w:val="24"/>
        </w:rPr>
        <w:t xml:space="preserve">"12) исполнительных документов о взыскании с лица, указанного в пункте 4 настоящей статьи, государственной пошлины в следующие сроки:</w:t>
      </w:r>
    </w:p>
    <w:p>
      <w:pPr>
        <w:pStyle w:val="0"/>
        <w:spacing w:before="240" w:lineRule="auto"/>
        <w:ind w:firstLine="540"/>
        <w:jc w:val="both"/>
      </w:pPr>
      <w:r>
        <w:rPr>
          <w:sz w:val="24"/>
        </w:rPr>
        <w:t xml:space="preserve">со дня окончания срока, установленного при отсрочке или рассрочке исполнения судебного акта;</w:t>
      </w:r>
    </w:p>
    <w:p>
      <w:pPr>
        <w:pStyle w:val="0"/>
        <w:spacing w:before="240" w:lineRule="auto"/>
        <w:ind w:firstLine="540"/>
        <w:jc w:val="both"/>
      </w:pPr>
      <w:r>
        <w:rPr>
          <w:sz w:val="24"/>
        </w:rPr>
        <w:t xml:space="preserve">со дня, следующего за днем истечения трехмесячного срока со дня вступления в законную силу решения суда, если плательщиком сбора является бюджетное, казенное или автономное учреждение, при наличии условия, указанного в </w:t>
      </w:r>
      <w:hyperlink w:history="0" r:id="rId39" w:tooltip="&quot;Налоговый кодекс Российской Федерации (часть вторая)&quot; от 05.08.2000 N 117-ФЗ (ред. от 28.11.2025) {КонсультантПлюс}">
        <w:r>
          <w:rPr>
            <w:sz w:val="24"/>
            <w:color w:val="0000ff"/>
          </w:rPr>
          <w:t xml:space="preserve">подпункте 2 пункта 2 статьи 333.17</w:t>
        </w:r>
      </w:hyperlink>
      <w:r>
        <w:rPr>
          <w:sz w:val="24"/>
        </w:rPr>
        <w:t xml:space="preserve"> настоящего Кодекса, если иное не предусмотрено абзацем вторым настоящего подпункта;</w:t>
      </w:r>
    </w:p>
    <w:bookmarkStart w:id="90" w:name="P90"/>
    <w:bookmarkEnd w:id="90"/>
    <w:p>
      <w:pPr>
        <w:pStyle w:val="0"/>
        <w:spacing w:before="240" w:lineRule="auto"/>
        <w:ind w:firstLine="540"/>
        <w:jc w:val="both"/>
      </w:pPr>
      <w:r>
        <w:rPr>
          <w:sz w:val="24"/>
        </w:rPr>
        <w:t xml:space="preserve">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 если иное не предусмотрено настоящим подпунктом;";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4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в) в </w:t>
      </w:r>
      <w:hyperlink w:history="0" r:id="rId40" w:tooltip="&quot;Налоговый кодекс Российской Федерации (часть первая)&quot; от 31.07.1998 N 146-ФЗ (ред. от 28.11.2025) {КонсультантПлюс}">
        <w:r>
          <w:rPr>
            <w:sz w:val="24"/>
            <w:color w:val="0000ff"/>
          </w:rPr>
          <w:t xml:space="preserve">пункте 7</w:t>
        </w:r>
      </w:hyperlink>
      <w:r>
        <w:rPr>
          <w:sz w:val="24"/>
        </w:rPr>
        <w:t xml:space="preserve">:</w:t>
      </w:r>
    </w:p>
    <w:p>
      <w:pPr>
        <w:pStyle w:val="0"/>
        <w:spacing w:before="240" w:lineRule="auto"/>
        <w:ind w:firstLine="540"/>
        <w:jc w:val="both"/>
      </w:pPr>
      <w:hyperlink w:history="0" r:id="rId41" w:tooltip="&quot;Налоговый кодекс Российской Федерации (часть первая)&quot; от 31.07.1998 N 146-ФЗ (ред. от 28.11.2025) {КонсультантПлюс}">
        <w:r>
          <w:rPr>
            <w:sz w:val="24"/>
            <w:color w:val="0000ff"/>
          </w:rPr>
          <w:t xml:space="preserve">подпункт 1</w:t>
        </w:r>
      </w:hyperlink>
      <w:r>
        <w:rPr>
          <w:sz w:val="24"/>
        </w:rPr>
        <w:t xml:space="preserve"> после слова "уплате" дополнить словом "(перечислению)", после слова "уплаты" дополнить словом "(перечисления)";</w:t>
      </w:r>
    </w:p>
    <w:p>
      <w:pPr>
        <w:pStyle w:val="0"/>
        <w:spacing w:before="240" w:lineRule="auto"/>
        <w:ind w:firstLine="540"/>
        <w:jc w:val="both"/>
      </w:pPr>
      <w:r>
        <w:rPr>
          <w:sz w:val="24"/>
        </w:rPr>
        <w:t xml:space="preserve">в </w:t>
      </w:r>
      <w:hyperlink w:history="0" r:id="rId42" w:tooltip="&quot;Налоговый кодекс Российской Федерации (часть первая)&quot; от 31.07.1998 N 146-ФЗ (ред. от 28.11.2025) {КонсультантПлюс}">
        <w:r>
          <w:rPr>
            <w:sz w:val="24"/>
            <w:color w:val="0000ff"/>
          </w:rPr>
          <w:t xml:space="preserve">подпункте 3</w:t>
        </w:r>
      </w:hyperlink>
      <w:r>
        <w:rPr>
          <w:sz w:val="24"/>
        </w:rPr>
        <w:t xml:space="preserve"> слова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соответствующем падеже заменить словом "акт" в соответствующем падеже, слова "оспариваемого решения" заменить словами "оспариваемого акта", слова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заменить словами "акта налогового органа";</w:t>
      </w:r>
    </w:p>
    <w:p>
      <w:pPr>
        <w:pStyle w:val="0"/>
        <w:spacing w:before="240" w:lineRule="auto"/>
        <w:ind w:firstLine="540"/>
        <w:jc w:val="both"/>
      </w:pPr>
      <w:hyperlink w:history="0" r:id="rId43" w:tooltip="&quot;Налоговый кодекс Российской Федерации (часть первая)&quot; от 31.07.1998 N 146-ФЗ (ред. от 28.11.2025) {КонсультантПлюс}">
        <w:r>
          <w:rPr>
            <w:sz w:val="24"/>
            <w:color w:val="0000ff"/>
          </w:rPr>
          <w:t xml:space="preserve">подпункт 5</w:t>
        </w:r>
      </w:hyperlink>
      <w:r>
        <w:rPr>
          <w:sz w:val="24"/>
        </w:rPr>
        <w:t xml:space="preserve"> после слова "рассрочки" дополнить словами "до вступления в силу решения о предоставлении отсрочки или рассрочки или до отказа в предоставлении отсрочки или рассрочки";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 w:name="P99"/>
    <w:bookmarkEnd w:id="99"/>
    <w:p>
      <w:pPr>
        <w:pStyle w:val="0"/>
        <w:spacing w:before="300" w:lineRule="auto"/>
        <w:ind w:firstLine="540"/>
        <w:jc w:val="both"/>
      </w:pPr>
      <w:r>
        <w:rPr>
          <w:sz w:val="24"/>
        </w:rPr>
        <w:t xml:space="preserve">5) </w:t>
      </w:r>
      <w:hyperlink w:history="0" r:id="rId44" w:tooltip="&quot;Налоговый кодекс Российской Федерации (часть первая)&quot; от 31.07.1998 N 146-ФЗ (ред. от 28.11.2025) {КонсультантПлюс}">
        <w:r>
          <w:rPr>
            <w:sz w:val="24"/>
            <w:color w:val="0000ff"/>
          </w:rPr>
          <w:t xml:space="preserve">статью 13</w:t>
        </w:r>
      </w:hyperlink>
      <w:r>
        <w:rPr>
          <w:sz w:val="24"/>
        </w:rPr>
        <w:t xml:space="preserve"> дополнить пунктом 13 следующего содержания:</w:t>
      </w:r>
    </w:p>
    <w:p>
      <w:pPr>
        <w:pStyle w:val="0"/>
        <w:spacing w:before="240" w:lineRule="auto"/>
        <w:ind w:firstLine="540"/>
        <w:jc w:val="both"/>
      </w:pPr>
      <w:r>
        <w:rPr>
          <w:sz w:val="24"/>
        </w:rPr>
        <w:t xml:space="preserve">"13) налог на игорный бизнес.";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 w:name="P103"/>
    <w:bookmarkEnd w:id="103"/>
    <w:p>
      <w:pPr>
        <w:pStyle w:val="0"/>
        <w:spacing w:before="300" w:lineRule="auto"/>
        <w:ind w:firstLine="540"/>
        <w:jc w:val="both"/>
      </w:pPr>
      <w:r>
        <w:rPr>
          <w:sz w:val="24"/>
        </w:rPr>
        <w:t xml:space="preserve">6) </w:t>
      </w:r>
      <w:hyperlink w:history="0" r:id="rId45" w:tooltip="&quot;Налоговый кодекс Российской Федерации (часть первая)&quot; от 31.07.1998 N 146-ФЗ (ред. от 28.11.2025) {КонсультантПлюс}">
        <w:r>
          <w:rPr>
            <w:sz w:val="24"/>
            <w:color w:val="0000ff"/>
          </w:rPr>
          <w:t xml:space="preserve">пункт 2 статьи 14</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1 </w:t>
            </w:r>
            <w:hyperlink w:history="0" w:anchor="P2590" w:tooltip="7. Пункт 7, абзац третий подпункта &quot;в&quot; пункта 10, пункт 18, абзацы первый и второй пункта 49 статьи 1 настоящего Федерального закона вступают в силу с 1 августа 2026 года.">
              <w:r>
                <w:rPr>
                  <w:sz w:val="24"/>
                  <w:color w:val="0000ff"/>
                </w:rPr>
                <w:t xml:space="preserve">вступает</w:t>
              </w:r>
            </w:hyperlink>
            <w:r>
              <w:rPr>
                <w:sz w:val="24"/>
                <w:color w:val="392c69"/>
              </w:rPr>
              <w:t xml:space="preserve"> в силу с 01.08.2026.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 w:name="P106"/>
    <w:bookmarkEnd w:id="106"/>
    <w:p>
      <w:pPr>
        <w:pStyle w:val="0"/>
        <w:spacing w:before="300" w:lineRule="auto"/>
        <w:ind w:firstLine="540"/>
        <w:jc w:val="both"/>
      </w:pPr>
      <w:r>
        <w:rPr>
          <w:sz w:val="24"/>
        </w:rPr>
        <w:t xml:space="preserve">7) </w:t>
      </w:r>
      <w:hyperlink w:history="0" r:id="rId46"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абзац шестой пункта 1.2 статьи 21</w:t>
        </w:r>
      </w:hyperlink>
      <w:r>
        <w:rPr>
          <w:sz w:val="24"/>
        </w:rPr>
        <w:t xml:space="preserve"> после слов "получение от налоговых органов" дополнить словами "налоговых уведомлений,";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1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 w:name="P109"/>
    <w:bookmarkEnd w:id="109"/>
    <w:p>
      <w:pPr>
        <w:pStyle w:val="0"/>
        <w:spacing w:before="300" w:lineRule="auto"/>
        <w:ind w:firstLine="540"/>
        <w:jc w:val="both"/>
      </w:pPr>
      <w:r>
        <w:rPr>
          <w:sz w:val="24"/>
        </w:rPr>
        <w:t xml:space="preserve">8) в </w:t>
      </w:r>
      <w:hyperlink w:history="0" r:id="rId47"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пункте 2.2 статьи 23</w:t>
        </w:r>
      </w:hyperlink>
      <w:r>
        <w:rPr>
          <w:sz w:val="24"/>
        </w:rPr>
        <w:t xml:space="preserve">:</w:t>
      </w:r>
    </w:p>
    <w:p>
      <w:pPr>
        <w:pStyle w:val="0"/>
        <w:spacing w:before="240" w:lineRule="auto"/>
        <w:ind w:firstLine="540"/>
        <w:jc w:val="both"/>
      </w:pPr>
      <w:r>
        <w:rPr>
          <w:sz w:val="24"/>
        </w:rPr>
        <w:t xml:space="preserve">а) </w:t>
      </w:r>
      <w:hyperlink w:history="0" r:id="rId48"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 "земельного налога" дополнить словами "(авансовых платежей по налогам)";</w:t>
      </w:r>
    </w:p>
    <w:p>
      <w:pPr>
        <w:pStyle w:val="0"/>
        <w:spacing w:before="240" w:lineRule="auto"/>
        <w:ind w:firstLine="540"/>
        <w:jc w:val="both"/>
      </w:pPr>
      <w:r>
        <w:rPr>
          <w:sz w:val="24"/>
        </w:rPr>
        <w:t xml:space="preserve">б) в </w:t>
      </w:r>
      <w:hyperlink w:history="0" r:id="rId49"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абзаце втором</w:t>
        </w:r>
      </w:hyperlink>
      <w:r>
        <w:rPr>
          <w:sz w:val="24"/>
        </w:rPr>
        <w:t xml:space="preserve"> слово "декабря" заменить словом "мая";</w:t>
      </w:r>
    </w:p>
    <w:p>
      <w:pPr>
        <w:pStyle w:val="0"/>
        <w:spacing w:before="240" w:lineRule="auto"/>
        <w:ind w:firstLine="540"/>
        <w:jc w:val="both"/>
      </w:pPr>
      <w:r>
        <w:rPr>
          <w:sz w:val="24"/>
        </w:rPr>
        <w:t xml:space="preserve">в) </w:t>
      </w:r>
      <w:hyperlink w:history="0" r:id="rId50"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третий</w:t>
        </w:r>
      </w:hyperlink>
      <w:r>
        <w:rPr>
          <w:sz w:val="24"/>
        </w:rPr>
        <w:t xml:space="preserve"> после слов "земельного налога" дополнить словами "(авансовых платежей по налогам)";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 w:name="P115"/>
    <w:bookmarkEnd w:id="115"/>
    <w:p>
      <w:pPr>
        <w:pStyle w:val="0"/>
        <w:spacing w:before="300" w:lineRule="auto"/>
        <w:ind w:firstLine="540"/>
        <w:jc w:val="both"/>
      </w:pPr>
      <w:r>
        <w:rPr>
          <w:sz w:val="24"/>
        </w:rPr>
        <w:t xml:space="preserve">9) </w:t>
      </w:r>
      <w:hyperlink w:history="0" r:id="rId51" w:tooltip="&quot;Налоговый кодекс Российской Федерации (часть первая)&quot; от 31.07.1998 N 146-ФЗ (ред. от 28.11.2025) {КонсультантПлюс}">
        <w:r>
          <w:rPr>
            <w:sz w:val="24"/>
            <w:color w:val="0000ff"/>
          </w:rPr>
          <w:t xml:space="preserve">абзац третий пункта 7 статьи 25.13-1</w:t>
        </w:r>
      </w:hyperlink>
      <w:r>
        <w:rPr>
          <w:sz w:val="24"/>
        </w:rPr>
        <w:t xml:space="preserve"> дополнить словами ",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pPr>
        <w:pStyle w:val="0"/>
        <w:spacing w:before="240" w:lineRule="auto"/>
        <w:ind w:firstLine="540"/>
        <w:jc w:val="both"/>
      </w:pPr>
      <w:r>
        <w:rPr>
          <w:sz w:val="24"/>
        </w:rPr>
        <w:t xml:space="preserve">10) в </w:t>
      </w:r>
      <w:hyperlink w:history="0" r:id="rId52" w:tooltip="&quot;Налоговый кодекс Российской Федерации (часть первая)&quot; от 31.07.1998 N 146-ФЗ (ред. от 28.11.2025) {КонсультантПлюс}">
        <w:r>
          <w:rPr>
            <w:sz w:val="24"/>
            <w:color w:val="0000ff"/>
          </w:rPr>
          <w:t xml:space="preserve">статье 31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 w:name="P119"/>
    <w:bookmarkEnd w:id="119"/>
    <w:p>
      <w:pPr>
        <w:pStyle w:val="0"/>
        <w:spacing w:before="300" w:lineRule="auto"/>
        <w:ind w:firstLine="540"/>
        <w:jc w:val="both"/>
      </w:pPr>
      <w:r>
        <w:rPr>
          <w:sz w:val="24"/>
        </w:rPr>
        <w:t xml:space="preserve">а) в </w:t>
      </w:r>
      <w:hyperlink w:history="0" r:id="rId53" w:tooltip="&quot;Налоговый кодекс Российской Федерации (часть первая)&quot; от 31.07.1998 N 146-ФЗ (ред. от 28.11.2025)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54" w:tooltip="&quot;Налоговый кодекс Российской Федерации (часть первая)&quot; от 31.07.1998 N 146-ФЗ (ред. от 28.11.2025) {КонсультантПлюс}">
        <w:r>
          <w:rPr>
            <w:sz w:val="24"/>
            <w:color w:val="0000ff"/>
          </w:rPr>
          <w:t xml:space="preserve">подпункт 3</w:t>
        </w:r>
      </w:hyperlink>
      <w:r>
        <w:rPr>
          <w:sz w:val="24"/>
        </w:rPr>
        <w:t xml:space="preserve"> после слова "проверок" дополнить словами "и дополнительных мероприятий налогового контроля при рассмотрении материалов налоговой проверки";</w:t>
      </w:r>
    </w:p>
    <w:p>
      <w:pPr>
        <w:pStyle w:val="0"/>
        <w:spacing w:before="240" w:lineRule="auto"/>
        <w:ind w:firstLine="540"/>
        <w:jc w:val="both"/>
      </w:pPr>
      <w:r>
        <w:rPr>
          <w:sz w:val="24"/>
        </w:rPr>
        <w:t xml:space="preserve">в </w:t>
      </w:r>
      <w:hyperlink w:history="0" r:id="rId55" w:tooltip="&quot;Налоговый кодекс Российской Федерации (часть первая)&quot; от 31.07.1998 N 146-ФЗ (ред. от 28.11.2025) {КонсультантПлюс}">
        <w:r>
          <w:rPr>
            <w:sz w:val="24"/>
            <w:color w:val="0000ff"/>
          </w:rPr>
          <w:t xml:space="preserve">подпункте 4</w:t>
        </w:r>
      </w:hyperlink>
      <w:r>
        <w:rPr>
          <w:sz w:val="24"/>
        </w:rPr>
        <w:t xml:space="preserve"> слово "письменного"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 w:name="P124"/>
    <w:bookmarkEnd w:id="124"/>
    <w:p>
      <w:pPr>
        <w:pStyle w:val="0"/>
        <w:spacing w:before="300" w:lineRule="auto"/>
        <w:ind w:firstLine="540"/>
        <w:jc w:val="both"/>
      </w:pPr>
      <w:r>
        <w:rPr>
          <w:sz w:val="24"/>
        </w:rPr>
        <w:t xml:space="preserve">б) в </w:t>
      </w:r>
      <w:hyperlink w:history="0" r:id="rId56" w:tooltip="&quot;Налоговый кодекс Российской Федерации (часть первая)&quot; от 31.07.1998 N 146-ФЗ (ред. от 28.11.2025)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57" w:tooltip="&quot;Налоговый кодекс Российской Федерации (часть первая)&quot; от 31.07.1998 N 146-ФЗ (ред. от 28.11.2025) {КонсультантПлюс}">
        <w:r>
          <w:rPr>
            <w:sz w:val="24"/>
            <w:color w:val="0000ff"/>
          </w:rPr>
          <w:t xml:space="preserve">абзаце первом</w:t>
        </w:r>
      </w:hyperlink>
      <w:r>
        <w:rPr>
          <w:sz w:val="24"/>
        </w:rPr>
        <w:t xml:space="preserve"> слова "пунктом 4.6" заменить словами "пунктами 4.6 и 4.10";</w:t>
      </w:r>
    </w:p>
    <w:p>
      <w:pPr>
        <w:pStyle w:val="0"/>
        <w:spacing w:before="240" w:lineRule="auto"/>
        <w:ind w:firstLine="540"/>
        <w:jc w:val="both"/>
      </w:pPr>
      <w:r>
        <w:rPr>
          <w:sz w:val="24"/>
        </w:rPr>
        <w:t xml:space="preserve">в </w:t>
      </w:r>
      <w:hyperlink w:history="0" r:id="rId58" w:tooltip="&quot;Налоговый кодекс Российской Федерации (часть первая)&quot; от 31.07.1998 N 146-ФЗ (ред. от 28.11.2025) {КонсультантПлюс}">
        <w:r>
          <w:rPr>
            <w:sz w:val="24"/>
            <w:color w:val="0000ff"/>
          </w:rPr>
          <w:t xml:space="preserve">абзаце втором</w:t>
        </w:r>
      </w:hyperlink>
      <w:r>
        <w:rPr>
          <w:sz w:val="24"/>
        </w:rPr>
        <w:t xml:space="preserve"> слова "пунктом 4.6" заменить словами "пунктами 4.6 и 4.10";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пп. "в" п. 10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 w:name="P129"/>
    <w:bookmarkEnd w:id="129"/>
    <w:p>
      <w:pPr>
        <w:pStyle w:val="0"/>
        <w:spacing w:before="300" w:lineRule="auto"/>
        <w:ind w:firstLine="540"/>
        <w:jc w:val="both"/>
      </w:pPr>
      <w:r>
        <w:rPr>
          <w:sz w:val="24"/>
        </w:rPr>
        <w:t xml:space="preserve">в) в </w:t>
      </w:r>
      <w:hyperlink w:history="0" r:id="rId59" w:tooltip="&quot;Налоговый кодекс Российской Федерации (часть первая)&quot; от 31.07.1998 N 146-ФЗ (ред. от 28.11.2025) {КонсультантПлюс}">
        <w:r>
          <w:rPr>
            <w:sz w:val="24"/>
            <w:color w:val="0000ff"/>
          </w:rPr>
          <w:t xml:space="preserve">пункте 9</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"в" п. 10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 w:name="P132"/>
    <w:bookmarkEnd w:id="132"/>
    <w:p>
      <w:pPr>
        <w:pStyle w:val="0"/>
        <w:spacing w:before="300" w:lineRule="auto"/>
        <w:ind w:firstLine="540"/>
        <w:jc w:val="both"/>
      </w:pPr>
      <w:r>
        <w:rPr>
          <w:sz w:val="24"/>
        </w:rPr>
        <w:t xml:space="preserve">в </w:t>
      </w:r>
      <w:hyperlink w:history="0" r:id="rId60" w:tooltip="&quot;Налоговый кодекс Российской Федерации (часть первая)&quot; от 31.07.1998 N 146-ФЗ (ред. от 28.11.2025) {КонсультантПлюс}">
        <w:r>
          <w:rPr>
            <w:sz w:val="24"/>
            <w:color w:val="0000ff"/>
          </w:rPr>
          <w:t xml:space="preserve">абзаце первом</w:t>
        </w:r>
      </w:hyperlink>
      <w:r>
        <w:rPr>
          <w:sz w:val="24"/>
        </w:rPr>
        <w:t xml:space="preserve"> слово "утверждается" заменить словами "порядок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"в" п. 10 ст. 1 </w:t>
            </w:r>
            <w:hyperlink w:history="0" w:anchor="P2590" w:tooltip="7. Пункт 7, абзац третий подпункта &quot;в&quot; пункта 10, пункт 18, абзацы первый и второй пункта 49 статьи 1 настоящего Федерального закона вступают в силу с 1 августа 2026 года.">
              <w:r>
                <w:rPr>
                  <w:sz w:val="24"/>
                  <w:color w:val="0000ff"/>
                </w:rPr>
                <w:t xml:space="preserve">вступает</w:t>
              </w:r>
            </w:hyperlink>
            <w:r>
              <w:rPr>
                <w:sz w:val="24"/>
                <w:color w:val="392c69"/>
              </w:rPr>
              <w:t xml:space="preserve"> в силу с 01.08.2026.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 w:name="P135"/>
    <w:bookmarkEnd w:id="135"/>
    <w:p>
      <w:pPr>
        <w:pStyle w:val="0"/>
        <w:spacing w:before="300" w:lineRule="auto"/>
        <w:ind w:firstLine="540"/>
        <w:jc w:val="both"/>
      </w:pPr>
      <w:hyperlink w:history="0" r:id="rId61"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абзац второй</w:t>
        </w:r>
      </w:hyperlink>
      <w:r>
        <w:rPr>
          <w:sz w:val="24"/>
        </w:rPr>
        <w:t xml:space="preserve"> дополнить словами ", за исключением случая, предусмотренного абзацем вторым пункта 4 статьи 52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 w:name="P138"/>
    <w:bookmarkEnd w:id="138"/>
    <w:p>
      <w:pPr>
        <w:pStyle w:val="0"/>
        <w:spacing w:before="300" w:lineRule="auto"/>
        <w:ind w:firstLine="540"/>
        <w:jc w:val="both"/>
      </w:pPr>
      <w:r>
        <w:rPr>
          <w:sz w:val="24"/>
        </w:rPr>
        <w:t xml:space="preserve">11) </w:t>
      </w:r>
      <w:hyperlink w:history="0" r:id="rId62" w:tooltip="&quot;Налоговый кодекс Российской Федерации (часть первая)&quot; от 31.07.1998 N 146-ФЗ (ред. от 28.11.2025) {КонсультантПлюс}">
        <w:r>
          <w:rPr>
            <w:sz w:val="24"/>
            <w:color w:val="0000ff"/>
          </w:rPr>
          <w:t xml:space="preserve">статью 34.2</w:t>
        </w:r>
      </w:hyperlink>
      <w:r>
        <w:rPr>
          <w:sz w:val="24"/>
        </w:rPr>
        <w:t xml:space="preserve"> дополнить пунктом 4 следующего содержания:</w:t>
      </w:r>
    </w:p>
    <w:p>
      <w:pPr>
        <w:pStyle w:val="0"/>
        <w:spacing w:before="240" w:lineRule="auto"/>
        <w:ind w:firstLine="540"/>
        <w:jc w:val="both"/>
      </w:pPr>
      <w:r>
        <w:rPr>
          <w:sz w:val="24"/>
        </w:rPr>
        <w:t xml:space="preserve">"4. Письменное разъяснение может быть направлено в форме электронного документа по адресу электронной почты, указанному в запросе.";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 w:name="P142"/>
    <w:bookmarkEnd w:id="142"/>
    <w:p>
      <w:pPr>
        <w:pStyle w:val="0"/>
        <w:spacing w:before="300" w:lineRule="auto"/>
        <w:ind w:firstLine="540"/>
        <w:jc w:val="both"/>
      </w:pPr>
      <w:r>
        <w:rPr>
          <w:sz w:val="24"/>
        </w:rPr>
        <w:t xml:space="preserve">12) </w:t>
      </w:r>
      <w:hyperlink w:history="0" r:id="rId63" w:tooltip="&quot;Налоговый кодекс Российской Федерации (часть первая)&quot; от 31.07.1998 N 146-ФЗ (ред. от 28.11.2025) {КонсультантПлюс}">
        <w:r>
          <w:rPr>
            <w:sz w:val="24"/>
            <w:color w:val="0000ff"/>
          </w:rPr>
          <w:t xml:space="preserve">пункт 2 статьи 38</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 w:name="P145"/>
    <w:bookmarkEnd w:id="145"/>
    <w:p>
      <w:pPr>
        <w:pStyle w:val="0"/>
        <w:spacing w:before="300" w:lineRule="auto"/>
        <w:ind w:firstLine="540"/>
        <w:jc w:val="both"/>
      </w:pPr>
      <w:r>
        <w:rPr>
          <w:sz w:val="24"/>
        </w:rPr>
        <w:t xml:space="preserve">13) </w:t>
      </w:r>
      <w:hyperlink w:history="0" r:id="rId6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3 пункта 3 статьи 44</w:t>
        </w:r>
      </w:hyperlink>
      <w:r>
        <w:rPr>
          <w:sz w:val="24"/>
        </w:rPr>
        <w:t xml:space="preserve"> после слов "процессуальным законодательством Российской Федерации" дополнить словами ", за исключением случая, если в отношении такого физического лица возбуждено производство по делу о банкротстве";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 w:name="P148"/>
    <w:bookmarkEnd w:id="148"/>
    <w:p>
      <w:pPr>
        <w:pStyle w:val="0"/>
        <w:spacing w:before="300" w:lineRule="auto"/>
        <w:ind w:firstLine="540"/>
        <w:jc w:val="both"/>
      </w:pPr>
      <w:r>
        <w:rPr>
          <w:sz w:val="24"/>
        </w:rPr>
        <w:t xml:space="preserve">14) в </w:t>
      </w:r>
      <w:hyperlink w:history="0" r:id="rId65" w:tooltip="&quot;Налоговый кодекс Российской Федерации (часть первая)&quot; от 31.07.1998 N 146-ФЗ (ред. от 28.11.2025) {КонсультантПлюс}">
        <w:r>
          <w:rPr>
            <w:sz w:val="24"/>
            <w:color w:val="0000ff"/>
          </w:rPr>
          <w:t xml:space="preserve">абзаце первом подпункта 5 пункта 7 статьи 45</w:t>
        </w:r>
      </w:hyperlink>
      <w:r>
        <w:rPr>
          <w:sz w:val="24"/>
        </w:rPr>
        <w:t xml:space="preserve"> слова "а также" исключить, дополнить словами ",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w:t>
      </w:r>
      <w:hyperlink w:history="0" r:id="rId6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15) в </w:t>
      </w:r>
      <w:hyperlink w:history="0" r:id="rId67" w:tooltip="&quot;Налоговый кодекс Российской Федерации (часть первая)&quot; от 31.07.1998 N 146-ФЗ (ред. от 28.11.2025) {КонсультантПлюс}">
        <w:r>
          <w:rPr>
            <w:sz w:val="24"/>
            <w:color w:val="0000ff"/>
          </w:rPr>
          <w:t xml:space="preserve">статье 46</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15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 w:name="P152"/>
    <w:bookmarkEnd w:id="152"/>
    <w:p>
      <w:pPr>
        <w:pStyle w:val="0"/>
        <w:spacing w:before="300" w:lineRule="auto"/>
        <w:ind w:firstLine="540"/>
        <w:jc w:val="both"/>
      </w:pPr>
      <w:r>
        <w:rPr>
          <w:sz w:val="24"/>
        </w:rPr>
        <w:t xml:space="preserve">а) </w:t>
      </w:r>
      <w:hyperlink w:history="0" r:id="rId68" w:tooltip="&quot;Налоговый кодекс Российской Федерации (часть первая)&quot; от 31.07.1998 N 146-ФЗ (ред. от 28.11.2025) {КонсультантПлюс}">
        <w:r>
          <w:rPr>
            <w:sz w:val="24"/>
            <w:color w:val="0000ff"/>
          </w:rPr>
          <w:t xml:space="preserve">пункт 1</w:t>
        </w:r>
      </w:hyperlink>
      <w:r>
        <w:rPr>
          <w:sz w:val="24"/>
        </w:rPr>
        <w:t xml:space="preserve">:</w:t>
      </w:r>
    </w:p>
    <w:p>
      <w:pPr>
        <w:pStyle w:val="0"/>
        <w:spacing w:before="240" w:lineRule="auto"/>
        <w:ind w:firstLine="540"/>
        <w:jc w:val="both"/>
      </w:pPr>
      <w:r>
        <w:rPr>
          <w:sz w:val="24"/>
        </w:rPr>
        <w:t xml:space="preserve">после слова "организации" дополнить словами "(включая правопреемника реорганизованной организации)";</w:t>
      </w:r>
    </w:p>
    <w:p>
      <w:pPr>
        <w:pStyle w:val="0"/>
        <w:spacing w:before="240" w:lineRule="auto"/>
        <w:ind w:firstLine="540"/>
        <w:jc w:val="both"/>
      </w:pPr>
      <w:hyperlink w:history="0" r:id="rId69" w:tooltip="&quot;Налоговый кодекс Российской Федерации (часть первая)&quot; от 31.07.1998 N 146-ФЗ (ред. от 28.11.2025) {КонсультантПлюс}">
        <w:r>
          <w:rPr>
            <w:sz w:val="24"/>
            <w:color w:val="0000ff"/>
          </w:rPr>
          <w:t xml:space="preserve">дополнить</w:t>
        </w:r>
      </w:hyperlink>
      <w:r>
        <w:rPr>
          <w:sz w:val="24"/>
        </w:rPr>
        <w:t xml:space="preserve"> абзацем вторым следующего содержания:</w:t>
      </w:r>
    </w:p>
    <w:p>
      <w:pPr>
        <w:pStyle w:val="0"/>
        <w:spacing w:before="240" w:lineRule="auto"/>
        <w:ind w:firstLine="540"/>
        <w:jc w:val="both"/>
      </w:pPr>
      <w:r>
        <w:rPr>
          <w:sz w:val="24"/>
        </w:rPr>
        <w:t xml:space="preserve">"Обращение взыскания на денежные средства,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pPr>
        <w:pStyle w:val="0"/>
        <w:spacing w:before="240" w:lineRule="auto"/>
        <w:ind w:firstLine="540"/>
        <w:jc w:val="both"/>
      </w:pPr>
      <w:r>
        <w:rPr>
          <w:sz w:val="24"/>
        </w:rPr>
        <w:t xml:space="preserve">б) в </w:t>
      </w:r>
      <w:hyperlink w:history="0" r:id="rId70" w:tooltip="&quot;Налоговый кодекс Российской Федерации (часть первая)&quot; от 31.07.1998 N 146-ФЗ (ред. от 28.11.2025) {КонсультантПлюс}">
        <w:r>
          <w:rPr>
            <w:sz w:val="24"/>
            <w:color w:val="0000ff"/>
          </w:rPr>
          <w:t xml:space="preserve">пункте 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2 - 6 пп. "б"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вступают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 w:name="P159"/>
    <w:bookmarkEnd w:id="159"/>
    <w:p>
      <w:pPr>
        <w:pStyle w:val="0"/>
        <w:spacing w:before="300" w:lineRule="auto"/>
        <w:ind w:firstLine="540"/>
        <w:jc w:val="both"/>
      </w:pPr>
      <w:hyperlink w:history="0" r:id="rId71"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абзацы первый</w:t>
        </w:r>
      </w:hyperlink>
      <w:r>
        <w:rPr>
          <w:sz w:val="24"/>
        </w:rPr>
        <w:t xml:space="preserve"> - </w:t>
      </w:r>
      <w:hyperlink w:history="0" r:id="rId72"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четвертый</w:t>
        </w:r>
      </w:hyperlink>
      <w:r>
        <w:rPr>
          <w:sz w:val="24"/>
        </w:rPr>
        <w:t xml:space="preserve"> изложить в следующей редакции:</w:t>
      </w:r>
    </w:p>
    <w:p>
      <w:pPr>
        <w:pStyle w:val="0"/>
        <w:spacing w:before="240" w:lineRule="auto"/>
        <w:ind w:firstLine="540"/>
        <w:jc w:val="both"/>
      </w:pPr>
      <w:r>
        <w:rPr>
          <w:sz w:val="24"/>
        </w:rPr>
        <w:t xml:space="preserve">"3. Взыскание задолженности в случае неисполнения требования об уплате задолженности производится по решению налогового органа о взыскании задолженности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поручения налогового органа на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в размере, не превышающем отрицательное сальдо единого налогового счета налогоплательщика (налогового агента) - организации или индивидуального предпринимателя, и информации о приостановлении операций в соответствии с пунктом 2 статьи 76 настоящего Кодекса.</w:t>
      </w:r>
    </w:p>
    <w:p>
      <w:pPr>
        <w:pStyle w:val="0"/>
        <w:spacing w:before="240" w:lineRule="auto"/>
        <w:ind w:firstLine="540"/>
        <w:jc w:val="both"/>
      </w:pPr>
      <w:r>
        <w:rPr>
          <w:sz w:val="24"/>
        </w:rPr>
        <w:t xml:space="preserve">В случае изменения размера отрицательного сальдо единого налогового счета налогоплательщика (налогового агента) - организации или индивидуального предпринимателя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w:t>
      </w:r>
    </w:p>
    <w:p>
      <w:pPr>
        <w:pStyle w:val="0"/>
        <w:spacing w:before="240" w:lineRule="auto"/>
        <w:ind w:firstLine="540"/>
        <w:jc w:val="both"/>
      </w:pPr>
      <w:r>
        <w:rPr>
          <w:sz w:val="24"/>
        </w:rPr>
        <w:t xml:space="preserve">Порядок ведения реестра решений о взыскании задолженности и размещения в указанном реестре документов и информации, предусмотренной настоящим Кодексом, форма поручения налогового органа на перечисление суммы задолженности утверждаются федеральным органом исполнительной власти, уполномоченным по контролю и надзору в области налогов и сборов.</w:t>
      </w:r>
    </w:p>
    <w:bookmarkStart w:id="163" w:name="P163"/>
    <w:bookmarkEnd w:id="163"/>
    <w:p>
      <w:pPr>
        <w:pStyle w:val="0"/>
        <w:spacing w:before="240" w:lineRule="auto"/>
        <w:ind w:firstLine="540"/>
        <w:jc w:val="both"/>
      </w:pPr>
      <w:r>
        <w:rPr>
          <w:sz w:val="24"/>
        </w:rPr>
        <w:t xml:space="preserve">Размещение поручения налогового органа на перечисление суммы задолженности, информации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 в реестре решений о взыскании задолженности признается получением банком, а в отношении цифровых рублей оператором платформы цифрового рубля такого поручения либо информации об изменении суммы задолженности.";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и 8 пп. "б" п. 15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 w:name="P166"/>
    <w:bookmarkEnd w:id="166"/>
    <w:p>
      <w:pPr>
        <w:pStyle w:val="0"/>
        <w:spacing w:before="300" w:lineRule="auto"/>
        <w:ind w:firstLine="540"/>
        <w:jc w:val="both"/>
      </w:pPr>
      <w:hyperlink w:history="0" r:id="rId73" w:tooltip="&quot;Налоговый кодекс Российской Федерации (часть первая)&quot; от 31.07.1998 N 146-ФЗ (ред. от 28.11.2025) {КонсультантПлюс}">
        <w:r>
          <w:rPr>
            <w:sz w:val="24"/>
            <w:color w:val="0000ff"/>
          </w:rPr>
          <w:t xml:space="preserve">абзац пятый</w:t>
        </w:r>
      </w:hyperlink>
      <w:r>
        <w:rPr>
          <w:sz w:val="24"/>
        </w:rPr>
        <w:t xml:space="preserve"> изложить в следующей редакции:</w:t>
      </w:r>
    </w:p>
    <w:bookmarkStart w:id="167" w:name="P167"/>
    <w:bookmarkEnd w:id="167"/>
    <w:p>
      <w:pPr>
        <w:pStyle w:val="0"/>
        <w:spacing w:before="240" w:lineRule="auto"/>
        <w:ind w:firstLine="540"/>
        <w:jc w:val="both"/>
      </w:pPr>
      <w:r>
        <w:rPr>
          <w:sz w:val="24"/>
        </w:rPr>
        <w:t xml:space="preserve">"Взыскание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 о взыскании задолженности в отношении такой реорганизованной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 w:name="P170"/>
    <w:bookmarkEnd w:id="170"/>
    <w:p>
      <w:pPr>
        <w:pStyle w:val="0"/>
        <w:spacing w:before="300" w:lineRule="auto"/>
        <w:ind w:firstLine="540"/>
        <w:jc w:val="both"/>
      </w:pPr>
      <w:r>
        <w:rPr>
          <w:sz w:val="24"/>
        </w:rPr>
        <w:t xml:space="preserve">в) в </w:t>
      </w:r>
      <w:hyperlink w:history="0" r:id="rId74"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пункте 4</w:t>
        </w:r>
      </w:hyperlink>
      <w:r>
        <w:rPr>
          <w:sz w:val="24"/>
        </w:rPr>
        <w:t xml:space="preserve">:</w:t>
      </w:r>
    </w:p>
    <w:p>
      <w:pPr>
        <w:pStyle w:val="0"/>
        <w:spacing w:before="240" w:lineRule="auto"/>
        <w:ind w:firstLine="540"/>
        <w:jc w:val="both"/>
      </w:pPr>
      <w:hyperlink w:history="0" r:id="rId75"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четвертый</w:t>
        </w:r>
      </w:hyperlink>
      <w:r>
        <w:rPr>
          <w:sz w:val="24"/>
        </w:rPr>
        <w:t xml:space="preserve"> после слов "решением о взыскании" дополнить словом "задолженности", после слов "поручению налогового органа" дополнить словами "на перечисление суммы задолженности";</w:t>
      </w:r>
    </w:p>
    <w:p>
      <w:pPr>
        <w:pStyle w:val="0"/>
        <w:spacing w:before="240" w:lineRule="auto"/>
        <w:ind w:firstLine="540"/>
        <w:jc w:val="both"/>
      </w:pPr>
      <w:hyperlink w:history="0" r:id="rId76"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"Информация об изменении суммы задолженности, подлежащей взысканию в соответствии с решением о взыскании задолженности, размещается в личном кабинете налогоплательщика.";</w:t>
      </w:r>
    </w:p>
    <w:p>
      <w:pPr>
        <w:pStyle w:val="0"/>
        <w:spacing w:before="240" w:lineRule="auto"/>
        <w:ind w:firstLine="540"/>
        <w:jc w:val="both"/>
      </w:pPr>
      <w:hyperlink w:history="0" r:id="rId77"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шестой</w:t>
        </w:r>
      </w:hyperlink>
      <w:r>
        <w:rPr>
          <w:sz w:val="24"/>
        </w:rPr>
        <w:t xml:space="preserve"> после слов "сальдо единого налогового счета" дополнить словами "налогоплательщика (налогового агента) - организации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w:t>
      </w:r>
      <w:hyperlink w:history="0" r:id="rId78"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6</w:t>
        </w:r>
      </w:hyperlink>
      <w:r>
        <w:rPr>
          <w:sz w:val="24"/>
        </w:rPr>
        <w:t xml:space="preserve"> изложить в следующей редакции:</w:t>
      </w:r>
    </w:p>
    <w:p>
      <w:pPr>
        <w:pStyle w:val="0"/>
        <w:spacing w:before="240" w:lineRule="auto"/>
        <w:ind w:firstLine="540"/>
        <w:jc w:val="both"/>
      </w:pPr>
      <w:r>
        <w:rPr>
          <w:sz w:val="24"/>
        </w:rPr>
        <w:t xml:space="preserve">"6. Поручение налогового органа на перечисление суммы задолженности, размещенное в реестре решений о взыскании задолженности для исполнения банком (оператором платформы цифрового рубля), подлежит безусловному исполнению таким банком (оператором платформы цифрового рубля) в очередности, установленной гражданским законодательством Российской Федерации, в течение трех часов операционного дня с момента размещения поручения налогового органа на перечисление суммы задолженности в реестре решений о взыскании задолженности. Изменение суммы задолженности в поручении налогового органа на перечисление суммы задолженности не влечет изменений очередности платежей, установленной гражданским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w:t>
      </w:r>
      <w:hyperlink w:history="0" r:id="rId79"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7</w:t>
        </w:r>
      </w:hyperlink>
      <w:r>
        <w:rPr>
          <w:sz w:val="24"/>
        </w:rPr>
        <w:t xml:space="preserve"> изложить в следующей редакции:</w:t>
      </w:r>
    </w:p>
    <w:p>
      <w:pPr>
        <w:pStyle w:val="0"/>
        <w:spacing w:before="240" w:lineRule="auto"/>
        <w:ind w:firstLine="540"/>
        <w:jc w:val="both"/>
      </w:pPr>
      <w:r>
        <w:rPr>
          <w:sz w:val="24"/>
        </w:rPr>
        <w:t xml:space="preserve">"7. Поручение налогового органа на перечисление суммы задолженности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 </w:t>
      </w:r>
      <w:hyperlink w:history="0" r:id="rId80"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Поручение налогового органа на перечисление суммы задолженности исполняется банком (оператором платформы цифрового рубля) с соблюдением следующей очередности:</w:t>
      </w:r>
    </w:p>
    <w:p>
      <w:pPr>
        <w:pStyle w:val="0"/>
        <w:spacing w:before="240" w:lineRule="auto"/>
        <w:ind w:firstLine="540"/>
        <w:jc w:val="both"/>
      </w:pPr>
      <w:r>
        <w:rPr>
          <w:sz w:val="24"/>
        </w:rPr>
        <w:t xml:space="preserve">1) с рублевых расчетных (текущих) счетов;</w:t>
      </w:r>
    </w:p>
    <w:p>
      <w:pPr>
        <w:pStyle w:val="0"/>
        <w:spacing w:before="240" w:lineRule="auto"/>
        <w:ind w:firstLine="540"/>
        <w:jc w:val="both"/>
      </w:pPr>
      <w:r>
        <w:rPr>
          <w:sz w:val="24"/>
        </w:rPr>
        <w:t xml:space="preserve">2) с валютных счетов. Взыскание задолженности с валютных счетов производится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w:t>
      </w:r>
    </w:p>
    <w:p>
      <w:pPr>
        <w:pStyle w:val="0"/>
        <w:spacing w:before="240" w:lineRule="auto"/>
        <w:ind w:firstLine="540"/>
        <w:jc w:val="both"/>
      </w:pPr>
      <w:r>
        <w:rPr>
          <w:sz w:val="24"/>
        </w:rPr>
        <w:t xml:space="preserve">3) со счетов в драгоценных металлах. Взыскание задолженности со счетов в драгоценных металлах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исполнения поручения налогового органа на перечисление суммы задолженности;</w:t>
      </w:r>
    </w:p>
    <w:p>
      <w:pPr>
        <w:pStyle w:val="0"/>
        <w:spacing w:before="240" w:lineRule="auto"/>
        <w:ind w:firstLine="540"/>
        <w:jc w:val="both"/>
      </w:pPr>
      <w:r>
        <w:rPr>
          <w:sz w:val="24"/>
        </w:rPr>
        <w:t xml:space="preserve">4) за счет электронных денежных средств. Взыскание задолженности производится за счет остатков электронных денежных средств в рублях, а при их недостаточности - за счет остатков электронных денежных средств в иностранной валюте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w:t>
      </w:r>
    </w:p>
    <w:p>
      <w:pPr>
        <w:pStyle w:val="0"/>
        <w:spacing w:before="240" w:lineRule="auto"/>
        <w:ind w:firstLine="540"/>
        <w:jc w:val="both"/>
      </w:pPr>
      <w:r>
        <w:rPr>
          <w:sz w:val="24"/>
        </w:rPr>
        <w:t xml:space="preserve">5) с депозитного счета (вклада в драгоценных металлах) налогоплательщика (налогового агента);</w:t>
      </w:r>
    </w:p>
    <w:p>
      <w:pPr>
        <w:pStyle w:val="0"/>
        <w:spacing w:before="240" w:lineRule="auto"/>
        <w:ind w:firstLine="540"/>
        <w:jc w:val="both"/>
      </w:pPr>
      <w:r>
        <w:rPr>
          <w:sz w:val="24"/>
        </w:rPr>
        <w:t xml:space="preserve">6) со счета цифрового рубля.";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"ж"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w:t>
      </w:r>
      <w:hyperlink w:history="0" r:id="rId81"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9</w:t>
        </w:r>
      </w:hyperlink>
      <w:r>
        <w:rPr>
          <w:sz w:val="24"/>
        </w:rPr>
        <w:t xml:space="preserve"> изложить в следующей редакции:</w:t>
      </w:r>
    </w:p>
    <w:p>
      <w:pPr>
        <w:pStyle w:val="0"/>
        <w:spacing w:before="240" w:lineRule="auto"/>
        <w:ind w:firstLine="540"/>
        <w:jc w:val="both"/>
      </w:pPr>
      <w:r>
        <w:rPr>
          <w:sz w:val="24"/>
        </w:rPr>
        <w:t xml:space="preserve">"9. Расходы, непосредственно связанные с исполнением поручения налогового органа на перечисление суммы задолженности с валютных счетов, со счетов в драгоценных металлах и (или) за счет электронных денежных средств в иностранной валюте, осуществляются за счет налогоплательщика (налогового агента) - организации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"з"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 </w:t>
      </w:r>
      <w:hyperlink w:history="0" r:id="rId82"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банках, электронных денежных средств, цифровых рублей в день получения банком (оператором платформы цифрового рубля) поручения налогового органа на перечисление суммы задолженности такое поручение налогового органа исполняется банком, а в отношении цифровых рублей - оператором платформы цифрового рубля по мере поступления соответственно денежных средств (драгоценных металлов), электронных денежных средств, цифровых рублей в течение трех часов операционного дня с момента такого поступления.</w:t>
      </w:r>
    </w:p>
    <w:p>
      <w:pPr>
        <w:pStyle w:val="0"/>
        <w:spacing w:before="240" w:lineRule="auto"/>
        <w:ind w:firstLine="540"/>
        <w:jc w:val="both"/>
      </w:pPr>
      <w:r>
        <w:rPr>
          <w:sz w:val="24"/>
        </w:rPr>
        <w:t xml:space="preserve">Порядок информационного взаимодействия банков (оператора платформы цифрового рубля) с налоговыми органами в целях исполнения поручения налогового органа на перечисление суммы задолженности утверждается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"и" п. 15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 w:name="P204"/>
    <w:bookmarkEnd w:id="204"/>
    <w:p>
      <w:pPr>
        <w:pStyle w:val="0"/>
        <w:spacing w:before="300" w:lineRule="auto"/>
        <w:ind w:firstLine="540"/>
        <w:jc w:val="both"/>
      </w:pPr>
      <w:r>
        <w:rPr>
          <w:sz w:val="24"/>
        </w:rPr>
        <w:t xml:space="preserve">и) </w:t>
      </w:r>
      <w:hyperlink w:history="0" r:id="rId83"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10.1</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 w:name="P207"/>
    <w:bookmarkEnd w:id="207"/>
    <w:p>
      <w:pPr>
        <w:pStyle w:val="0"/>
        <w:spacing w:before="300" w:lineRule="auto"/>
        <w:ind w:firstLine="540"/>
        <w:jc w:val="both"/>
      </w:pPr>
      <w:r>
        <w:rPr>
          <w:sz w:val="24"/>
        </w:rPr>
        <w:t xml:space="preserve">16) в </w:t>
      </w:r>
      <w:hyperlink w:history="0" r:id="rId8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47</w:t>
        </w:r>
      </w:hyperlink>
      <w:r>
        <w:rPr>
          <w:sz w:val="24"/>
        </w:rPr>
        <w:t xml:space="preserve">:</w:t>
      </w:r>
    </w:p>
    <w:p>
      <w:pPr>
        <w:pStyle w:val="0"/>
        <w:spacing w:before="240" w:lineRule="auto"/>
        <w:ind w:firstLine="540"/>
        <w:jc w:val="both"/>
      </w:pPr>
      <w:r>
        <w:rPr>
          <w:sz w:val="24"/>
        </w:rPr>
        <w:t xml:space="preserve">а) </w:t>
      </w:r>
      <w:hyperlink w:history="0" r:id="rId8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пунктом 3.1 следующего содержания:</w:t>
      </w:r>
    </w:p>
    <w:p>
      <w:pPr>
        <w:pStyle w:val="0"/>
        <w:spacing w:before="240" w:lineRule="auto"/>
        <w:ind w:firstLine="540"/>
        <w:jc w:val="both"/>
      </w:pPr>
      <w:r>
        <w:rPr>
          <w:sz w:val="24"/>
        </w:rPr>
        <w:t xml:space="preserve">"3.1.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трех месяцев с даты принятия регистрирующим органом решения о предстоящем исключении юридического лица из Единого государственного реестра юридических лиц при наличии отрицательного сальдо единого налогового счета, в отношении которого вынесено решение о взыскании задолженности в размере, не превышающем 30 тысяч рублей.";</w:t>
      </w:r>
    </w:p>
    <w:p>
      <w:pPr>
        <w:pStyle w:val="0"/>
        <w:spacing w:before="240" w:lineRule="auto"/>
        <w:ind w:firstLine="540"/>
        <w:jc w:val="both"/>
      </w:pPr>
      <w:r>
        <w:rPr>
          <w:sz w:val="24"/>
        </w:rPr>
        <w:t xml:space="preserve">б) в </w:t>
      </w:r>
      <w:hyperlink w:history="0" r:id="rId8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подпункте 2 пункта 5</w:t>
        </w:r>
      </w:hyperlink>
      <w:r>
        <w:rPr>
          <w:sz w:val="24"/>
        </w:rPr>
        <w:t xml:space="preserve"> слова "налогового органа"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300" w:lineRule="auto"/>
        <w:ind w:firstLine="540"/>
        <w:jc w:val="both"/>
      </w:pPr>
      <w:r>
        <w:rPr>
          <w:sz w:val="24"/>
        </w:rPr>
        <w:t xml:space="preserve">17) </w:t>
      </w:r>
      <w:hyperlink w:history="0" r:id="rId87" w:tooltip="&quot;Налоговый кодекс Российской Федерации (часть первая)&quot; от 31.07.1998 N 146-ФЗ (ред. от 28.11.2025) {КонсультантПлюс}">
        <w:r>
          <w:rPr>
            <w:sz w:val="24"/>
            <w:color w:val="0000ff"/>
          </w:rPr>
          <w:t xml:space="preserve">статью 48</w:t>
        </w:r>
      </w:hyperlink>
      <w:r>
        <w:rPr>
          <w:sz w:val="24"/>
        </w:rPr>
        <w:t xml:space="preserve"> дополнить пунктом 8.1 следующего содержания:</w:t>
      </w:r>
    </w:p>
    <w:p>
      <w:pPr>
        <w:pStyle w:val="0"/>
        <w:spacing w:before="240" w:lineRule="auto"/>
        <w:ind w:firstLine="540"/>
        <w:jc w:val="both"/>
      </w:pPr>
      <w:r>
        <w:rPr>
          <w:sz w:val="24"/>
        </w:rPr>
        <w:t xml:space="preserve">"8.1.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статьей 45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1 </w:t>
            </w:r>
            <w:hyperlink w:history="0" w:anchor="P2590" w:tooltip="7. Пункт 7, абзац третий подпункта &quot;в&quot; пункта 10, пункт 18, абзацы первый и второй пункта 49 статьи 1 настоящего Федерального закона вступают в силу с 1 августа 2026 года.">
              <w:r>
                <w:rPr>
                  <w:sz w:val="24"/>
                  <w:color w:val="0000ff"/>
                </w:rPr>
                <w:t xml:space="preserve">вступает</w:t>
              </w:r>
            </w:hyperlink>
            <w:r>
              <w:rPr>
                <w:sz w:val="24"/>
                <w:color w:val="392c69"/>
              </w:rPr>
              <w:t xml:space="preserve"> в силу с 01.08.2026.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 w:name="P217"/>
    <w:bookmarkEnd w:id="217"/>
    <w:p>
      <w:pPr>
        <w:pStyle w:val="0"/>
        <w:spacing w:before="300" w:lineRule="auto"/>
        <w:ind w:firstLine="540"/>
        <w:jc w:val="both"/>
      </w:pPr>
      <w:r>
        <w:rPr>
          <w:sz w:val="24"/>
        </w:rPr>
        <w:t xml:space="preserve">18) в </w:t>
      </w:r>
      <w:hyperlink w:history="0" r:id="rId88"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пункте 4 статьи 52</w:t>
        </w:r>
      </w:hyperlink>
      <w:r>
        <w:rPr>
          <w:sz w:val="24"/>
        </w:rPr>
        <w:t xml:space="preserve">:</w:t>
      </w:r>
    </w:p>
    <w:p>
      <w:pPr>
        <w:pStyle w:val="0"/>
        <w:spacing w:before="240" w:lineRule="auto"/>
        <w:ind w:firstLine="540"/>
        <w:jc w:val="both"/>
      </w:pPr>
      <w:r>
        <w:rPr>
          <w:sz w:val="24"/>
        </w:rPr>
        <w:t xml:space="preserve">а) </w:t>
      </w:r>
      <w:hyperlink w:history="0" r:id="rId89"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порядке, предусмотренном настоящим пунктом.";</w:t>
      </w:r>
    </w:p>
    <w:p>
      <w:pPr>
        <w:pStyle w:val="0"/>
        <w:spacing w:before="240" w:lineRule="auto"/>
        <w:ind w:firstLine="540"/>
        <w:jc w:val="both"/>
      </w:pPr>
      <w:r>
        <w:rPr>
          <w:sz w:val="24"/>
        </w:rPr>
        <w:t xml:space="preserve">б) </w:t>
      </w:r>
      <w:hyperlink w:history="0" r:id="rId90"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дополнить</w:t>
        </w:r>
      </w:hyperlink>
      <w:r>
        <w:rPr>
          <w:sz w:val="24"/>
        </w:rPr>
        <w:t xml:space="preserve"> новыми абзацами вторым и третьим следующего содержания:</w:t>
      </w:r>
    </w:p>
    <w:p>
      <w:pPr>
        <w:pStyle w:val="0"/>
        <w:spacing w:before="240" w:lineRule="auto"/>
        <w:ind w:firstLine="540"/>
        <w:jc w:val="both"/>
      </w:pPr>
      <w:r>
        <w:rPr>
          <w:sz w:val="24"/>
        </w:rPr>
        <w:t xml:space="preserve">"Налоговое уведомление передается в электронной форме через личный кабинет на едином портале государственных и муниципальных услуг налогоплательщику, зарегистрированному в единой системе идентификации и аутентификации, за исключением налогоплательщика, направившего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и не направившего в дальнейшем в соответствии с абзацем шестым пункта 1.2 статьи 21 настоящего Кодекса уведомление о необходимости получения документов с использованием единого портала государственных и муниципальных услуг.</w:t>
      </w:r>
    </w:p>
    <w:p>
      <w:pPr>
        <w:pStyle w:val="0"/>
        <w:spacing w:before="240" w:lineRule="auto"/>
        <w:ind w:firstLine="540"/>
        <w:jc w:val="both"/>
      </w:pPr>
      <w:r>
        <w:rPr>
          <w:sz w:val="24"/>
        </w:rPr>
        <w:t xml:space="preserve">В случае, если налоговое уведомление не может быть передано в электронной форме через личный кабинет налогоплательщика, личный кабинет на едином портале государственных и муниципальных услуг, оно направляется по почте заказным письмом.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pPr>
        <w:pStyle w:val="0"/>
        <w:spacing w:before="240" w:lineRule="auto"/>
        <w:ind w:firstLine="540"/>
        <w:jc w:val="both"/>
      </w:pPr>
      <w:r>
        <w:rPr>
          <w:sz w:val="24"/>
        </w:rPr>
        <w:t xml:space="preserve">в) </w:t>
      </w:r>
      <w:hyperlink w:history="0" r:id="rId91"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абзац второй</w:t>
        </w:r>
      </w:hyperlink>
      <w:r>
        <w:rPr>
          <w:sz w:val="24"/>
        </w:rPr>
        <w:t xml:space="preserve"> считать абзацем четвертым и дополнить его после слова "вправе" словами "независимо от порядка передачи (направления) ему налогового уведомления";</w:t>
      </w:r>
    </w:p>
    <w:p>
      <w:pPr>
        <w:pStyle w:val="0"/>
        <w:spacing w:before="240" w:lineRule="auto"/>
        <w:ind w:firstLine="540"/>
        <w:jc w:val="both"/>
      </w:pPr>
      <w:r>
        <w:rPr>
          <w:sz w:val="24"/>
        </w:rPr>
        <w:t xml:space="preserve">г) </w:t>
      </w:r>
      <w:hyperlink w:history="0" r:id="rId92"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абзацы третий</w:t>
        </w:r>
      </w:hyperlink>
      <w:r>
        <w:rPr>
          <w:sz w:val="24"/>
        </w:rPr>
        <w:t xml:space="preserve"> и </w:t>
      </w:r>
      <w:hyperlink w:history="0" r:id="rId93"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четвертый</w:t>
        </w:r>
      </w:hyperlink>
      <w:r>
        <w:rPr>
          <w:sz w:val="24"/>
        </w:rPr>
        <w:t xml:space="preserve"> считать соответственно абзацами пятым и шестым;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19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300" w:lineRule="auto"/>
        <w:ind w:firstLine="540"/>
        <w:jc w:val="both"/>
      </w:pPr>
      <w:r>
        <w:rPr>
          <w:sz w:val="24"/>
        </w:rPr>
        <w:t xml:space="preserve">19) </w:t>
      </w:r>
      <w:hyperlink w:history="0" r:id="rId94" w:tooltip="&quot;Налоговый кодекс Российской Федерации (часть первая)&quot; от 31.07.1998 N 146-ФЗ (ред. от 28.11.2025) {КонсультантПлюс}">
        <w:r>
          <w:rPr>
            <w:sz w:val="24"/>
            <w:color w:val="0000ff"/>
          </w:rPr>
          <w:t xml:space="preserve">абзац третий пункта 1 статьи 54</w:t>
        </w:r>
      </w:hyperlink>
      <w:r>
        <w:rPr>
          <w:sz w:val="24"/>
        </w:rPr>
        <w:t xml:space="preserve"> дополнить словами ",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1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 w:name="P230"/>
    <w:bookmarkEnd w:id="230"/>
    <w:p>
      <w:pPr>
        <w:pStyle w:val="0"/>
        <w:spacing w:before="300" w:lineRule="auto"/>
        <w:ind w:firstLine="540"/>
        <w:jc w:val="both"/>
      </w:pPr>
      <w:r>
        <w:rPr>
          <w:sz w:val="24"/>
        </w:rPr>
        <w:t xml:space="preserve">20) в </w:t>
      </w:r>
      <w:hyperlink w:history="0" r:id="rId95"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пункте 4 статьи 57</w:t>
        </w:r>
      </w:hyperlink>
      <w:r>
        <w:rPr>
          <w:sz w:val="24"/>
        </w:rPr>
        <w:t xml:space="preserve"> слова "В случаях, когда расчет суммы налога производится" заменить словами "В случае, если уплата налога осуществляется на основании налогового уведомления, направляемого";</w:t>
      </w:r>
    </w:p>
    <w:p>
      <w:pPr>
        <w:pStyle w:val="0"/>
        <w:spacing w:before="240" w:lineRule="auto"/>
        <w:ind w:firstLine="540"/>
        <w:jc w:val="both"/>
      </w:pPr>
      <w:r>
        <w:rPr>
          <w:sz w:val="24"/>
        </w:rPr>
        <w:t xml:space="preserve">21) в </w:t>
      </w:r>
      <w:hyperlink w:history="0" r:id="rId9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9 статьи 58</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21 ст. 1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4" w:name="P234"/>
    <w:bookmarkEnd w:id="234"/>
    <w:p>
      <w:pPr>
        <w:pStyle w:val="0"/>
        <w:spacing w:before="300" w:lineRule="auto"/>
        <w:ind w:firstLine="540"/>
        <w:jc w:val="both"/>
      </w:pPr>
      <w:r>
        <w:rPr>
          <w:sz w:val="24"/>
        </w:rPr>
        <w:t xml:space="preserve">а) </w:t>
      </w:r>
      <w:hyperlink w:history="0" r:id="rId97"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слова "уведомлений" дополнить словами "и уплаты налогов (авансовых платежей по налогам) организациями на основании сообщений об исчисленных налоговым органом суммах налогов (авансовых платежей по налогам";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21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0"/>
        <w:spacing w:before="300" w:lineRule="auto"/>
        <w:ind w:firstLine="540"/>
        <w:jc w:val="both"/>
      </w:pPr>
      <w:r>
        <w:rPr>
          <w:sz w:val="24"/>
        </w:rPr>
        <w:t xml:space="preserve">б) </w:t>
      </w:r>
      <w:hyperlink w:history="0" r:id="rId9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новыми абзацами четвертым и пятым следующего содержания:</w:t>
      </w:r>
    </w:p>
    <w:p>
      <w:pPr>
        <w:pStyle w:val="0"/>
        <w:spacing w:before="240" w:lineRule="auto"/>
        <w:ind w:firstLine="540"/>
        <w:jc w:val="both"/>
      </w:pPr>
      <w:r>
        <w:rPr>
          <w:sz w:val="24"/>
        </w:rPr>
        <w:t xml:space="preserve">"Организации и индивидуальные предприниматели, исполняющие обязанности налогового агента по налогу на доходы физических лиц и (или) являющиеся плательщиками страховых взносов, в уведомлении об исчисленных суммах налогов, авансовых платежей по налогам, сборов, страховых взносов вправе указать в отношении сумм налога на доходы физических лиц информацию об исчисленных и о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а также в отношении страховых взносов - информацию об исчисленных и о подлежащих уплате за текущий и каждый предстоящий последовательный месяц текущего расчетного периода суммах страховых взносов.</w:t>
      </w:r>
    </w:p>
    <w:p>
      <w:pPr>
        <w:pStyle w:val="0"/>
        <w:spacing w:before="240" w:lineRule="auto"/>
        <w:ind w:firstLine="540"/>
        <w:jc w:val="both"/>
      </w:pPr>
      <w:r>
        <w:rPr>
          <w:sz w:val="24"/>
        </w:rPr>
        <w:t xml:space="preserve">В случае представления уведомления об исчисленных суммах налогов, авансовых платежей по налогам, сборов, страховых взносов в соответствии с абзацем четвертым настоящего пункта налоговый агент (плательщик страховых взносов) вправе не представлять уведомления об исчисленных суммах налога, авансовых платежей по налогам, сборов, страховых взносов в части налога на доходы физических лиц, сумм страховых взносов, предусмотренные абзацем вторым настоящего пункта, за исключением случая превышения суммы фактически исчисленного, удержанного и подлежащего перечислению за соответствующий истекший период месяца налога на доходы физических лиц (суммы исчисленных и подлежащих уплате за соответствующий месяц страховых взносов) над суммой, ранее заявленной в уведомлении об исчисленных суммах налогов, авансовых платежей по налогам, сборов, страховых взносов в соответствии с абзацем четвертым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21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 w:name="P242"/>
    <w:bookmarkEnd w:id="242"/>
    <w:p>
      <w:pPr>
        <w:pStyle w:val="0"/>
        <w:spacing w:before="300" w:lineRule="auto"/>
        <w:ind w:firstLine="540"/>
        <w:jc w:val="both"/>
      </w:pPr>
      <w:r>
        <w:rPr>
          <w:sz w:val="24"/>
        </w:rPr>
        <w:t xml:space="preserve">в) </w:t>
      </w:r>
      <w:hyperlink w:history="0" r:id="rId9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абзацы четвертый</w:t>
        </w:r>
      </w:hyperlink>
      <w:r>
        <w:rPr>
          <w:sz w:val="24"/>
        </w:rPr>
        <w:t xml:space="preserve"> - </w:t>
      </w:r>
      <w:hyperlink w:history="0" r:id="rId10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восьмой</w:t>
        </w:r>
      </w:hyperlink>
      <w:r>
        <w:rPr>
          <w:sz w:val="24"/>
        </w:rPr>
        <w:t xml:space="preserve"> считать соответственно абзацами шестым - десятым;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22) в </w:t>
      </w:r>
      <w:hyperlink w:history="0" r:id="rId10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59</w:t>
        </w:r>
      </w:hyperlink>
      <w:r>
        <w:rPr>
          <w:sz w:val="24"/>
        </w:rPr>
        <w:t xml:space="preserve">:</w:t>
      </w:r>
    </w:p>
    <w:p>
      <w:pPr>
        <w:pStyle w:val="0"/>
        <w:spacing w:before="240" w:lineRule="auto"/>
        <w:ind w:firstLine="540"/>
        <w:jc w:val="both"/>
      </w:pPr>
      <w:r>
        <w:rPr>
          <w:sz w:val="24"/>
        </w:rPr>
        <w:t xml:space="preserve">а) </w:t>
      </w:r>
      <w:hyperlink w:history="0" r:id="rId10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3 пункта 1</w:t>
        </w:r>
      </w:hyperlink>
      <w:r>
        <w:rPr>
          <w:sz w:val="24"/>
        </w:rPr>
        <w:t xml:space="preserve"> изложить в следующей редакции:</w:t>
      </w:r>
    </w:p>
    <w:p>
      <w:pPr>
        <w:pStyle w:val="0"/>
        <w:spacing w:before="240" w:lineRule="auto"/>
        <w:ind w:firstLine="540"/>
        <w:jc w:val="both"/>
      </w:pPr>
      <w:r>
        <w:rPr>
          <w:sz w:val="24"/>
        </w:rP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(за исключением случая, если в отношении такого физического лица возбуждено дело о банкротстве):</w:t>
      </w:r>
    </w:p>
    <w:p>
      <w:pPr>
        <w:pStyle w:val="0"/>
        <w:spacing w:before="240" w:lineRule="auto"/>
        <w:ind w:firstLine="540"/>
        <w:jc w:val="both"/>
      </w:pPr>
      <w:r>
        <w:rPr>
          <w:sz w:val="24"/>
        </w:rPr>
        <w:t xml:space="preserve">в части задолженности по налогам, не указанным в пункте 3 статьи 14 и пунктах 1 и 2 статьи 15 настоящего Кодекса, сборам, страховым взносам, пеням, штрафам, процентам;</w:t>
      </w:r>
    </w:p>
    <w:p>
      <w:pPr>
        <w:pStyle w:val="0"/>
        <w:spacing w:before="240" w:lineRule="auto"/>
        <w:ind w:firstLine="540"/>
        <w:jc w:val="both"/>
      </w:pPr>
      <w:r>
        <w:rPr>
          <w:sz w:val="24"/>
        </w:rPr>
        <w:t xml:space="preserve">в части задолженности по налогам, указанным в пункте 3 статьи 14 и пунктах 1 и 2 статьи 15 настоящего Кодекса, в размере, превышающем стоимость его наследственного имущества, в том числе в случае перехода наследства в собственность Российской Федерации;</w:t>
      </w:r>
    </w:p>
    <w:p>
      <w:pPr>
        <w:pStyle w:val="0"/>
        <w:spacing w:before="240" w:lineRule="auto"/>
        <w:ind w:firstLine="540"/>
        <w:jc w:val="both"/>
      </w:pPr>
      <w:r>
        <w:rPr>
          <w:sz w:val="24"/>
        </w:rPr>
        <w:t xml:space="preserve">в части задолженности по налогам, указанным в пункте 3 статьи 14 и пунктах 1 и 2 статьи 15 настоящего Кодекса, в размере, не превышающем стоимость его наследственного имущества, по истечении трех лет с даты смерти такого физического лица и при отсутствии у налогового органа информации о факте наследования такого имущества;";</w:t>
      </w:r>
    </w:p>
    <w:p>
      <w:pPr>
        <w:pStyle w:val="0"/>
        <w:spacing w:before="240" w:lineRule="auto"/>
        <w:ind w:firstLine="540"/>
        <w:jc w:val="both"/>
      </w:pPr>
      <w:r>
        <w:rPr>
          <w:sz w:val="24"/>
        </w:rPr>
        <w:t xml:space="preserve">б) </w:t>
      </w:r>
      <w:hyperlink w:history="0" r:id="rId10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пунктами 1.3 - 1.5 следующего содержания:</w:t>
      </w:r>
    </w:p>
    <w:p>
      <w:pPr>
        <w:pStyle w:val="0"/>
        <w:spacing w:before="240" w:lineRule="auto"/>
        <w:ind w:firstLine="540"/>
        <w:jc w:val="both"/>
      </w:pPr>
      <w:r>
        <w:rPr>
          <w:sz w:val="24"/>
        </w:rPr>
        <w:t xml:space="preserve">"1.3. В случае отмены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w:history="0" r:id="rId104"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 или признания его недействительным задолженность, ранее признанная безнадежной к взысканию в соответствии с подпунктом 1 пункта 1 настоящей статьи, подлежит восстановлению.</w:t>
      </w:r>
    </w:p>
    <w:p>
      <w:pPr>
        <w:pStyle w:val="0"/>
        <w:spacing w:before="240" w:lineRule="auto"/>
        <w:ind w:firstLine="540"/>
        <w:jc w:val="both"/>
      </w:pPr>
      <w:r>
        <w:rPr>
          <w:sz w:val="24"/>
        </w:rPr>
        <w:t xml:space="preserve">1.4. В случае, если после признания задолженности безнадежной к взысканию в соответствии с подпунктом 3 пункта 1 настоящей статьи в налоговый орган поступила информация о факте наследования имущества, указанная задолженность подлежит восстановлению в течение шести месяцев с даты поступления такой информации в части задолженности по налогам, указанным в пункте 3 статьи 14 и пунктах 1 и 2 статьи 15 настоящего Кодекса, в размере, не превышающем стоимость не являющегося выморочным наследственного имущества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pPr>
        <w:pStyle w:val="0"/>
        <w:spacing w:before="240" w:lineRule="auto"/>
        <w:ind w:firstLine="540"/>
        <w:jc w:val="both"/>
      </w:pPr>
      <w:r>
        <w:rPr>
          <w:sz w:val="24"/>
        </w:rPr>
        <w:t xml:space="preserve">1.5. В случае, если после признания задолженности физического лица 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 указанная задолженность подлежит восстановлению в течение шести месяцев с даты поступления такой информации в размере, существовавшем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23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23) в </w:t>
      </w:r>
      <w:hyperlink w:history="0" r:id="rId105"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статье 60</w:t>
        </w:r>
      </w:hyperlink>
      <w:r>
        <w:rPr>
          <w:sz w:val="24"/>
        </w:rPr>
        <w:t xml:space="preserve">:</w:t>
      </w:r>
    </w:p>
    <w:p>
      <w:pPr>
        <w:pStyle w:val="0"/>
        <w:spacing w:before="240" w:lineRule="auto"/>
        <w:ind w:firstLine="540"/>
        <w:jc w:val="both"/>
      </w:pPr>
      <w:r>
        <w:rPr>
          <w:sz w:val="24"/>
        </w:rPr>
        <w:t xml:space="preserve">а) </w:t>
      </w:r>
      <w:hyperlink w:history="0" r:id="rId106"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наименование</w:t>
        </w:r>
      </w:hyperlink>
      <w:r>
        <w:rPr>
          <w:sz w:val="24"/>
        </w:rPr>
        <w:t xml:space="preserve"> после слова "банков" дополнить словами "(оператора платформы цифрового рубля)";</w:t>
      </w:r>
    </w:p>
    <w:p>
      <w:pPr>
        <w:pStyle w:val="0"/>
        <w:spacing w:before="240" w:lineRule="auto"/>
        <w:ind w:firstLine="540"/>
        <w:jc w:val="both"/>
      </w:pPr>
      <w:r>
        <w:rPr>
          <w:sz w:val="24"/>
        </w:rPr>
        <w:t xml:space="preserve">б) </w:t>
      </w:r>
      <w:hyperlink w:history="0" r:id="rId107"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Поручение налогового органа исполняется банком (оператором платформы цифрового рубля) в течение трех часов операционного дня с момента размещения поручения налогового органа в реестре решений о взыскании задолженности, если иное не предусмотрено настоящим Кодексом.</w:t>
      </w:r>
    </w:p>
    <w:p>
      <w:pPr>
        <w:pStyle w:val="0"/>
        <w:spacing w:before="240" w:lineRule="auto"/>
        <w:ind w:firstLine="540"/>
        <w:jc w:val="both"/>
      </w:pPr>
      <w:r>
        <w:rPr>
          <w:sz w:val="24"/>
        </w:rPr>
        <w:t xml:space="preserve">Поручение налогоплательщика исполняется банком в день получения такого поручения налогоплательщика в течение одного операционного дня, если иное не предусмотрено настоящим пунктом.</w:t>
      </w:r>
    </w:p>
    <w:p>
      <w:pPr>
        <w:pStyle w:val="0"/>
        <w:spacing w:before="240" w:lineRule="auto"/>
        <w:ind w:firstLine="540"/>
        <w:jc w:val="both"/>
      </w:pPr>
      <w:r>
        <w:rPr>
          <w:sz w:val="24"/>
        </w:rPr>
        <w:t xml:space="preserve">При этом плата за обслуживание по операциям, указанным в абзацах первом и втором настоящего пункта,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pPr>
        <w:pStyle w:val="0"/>
        <w:spacing w:before="240" w:lineRule="auto"/>
        <w:ind w:firstLine="540"/>
        <w:jc w:val="both"/>
      </w:pPr>
      <w:r>
        <w:rPr>
          <w:sz w:val="24"/>
        </w:rPr>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абзацем вторым настоящего пункта,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24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 w:name="P266"/>
    <w:bookmarkEnd w:id="266"/>
    <w:p>
      <w:pPr>
        <w:pStyle w:val="0"/>
        <w:spacing w:before="300" w:lineRule="auto"/>
        <w:ind w:firstLine="540"/>
        <w:jc w:val="both"/>
      </w:pPr>
      <w:r>
        <w:rPr>
          <w:sz w:val="24"/>
        </w:rPr>
        <w:t xml:space="preserve">24) в </w:t>
      </w:r>
      <w:hyperlink w:history="0" r:id="rId108" w:tooltip="&quot;Налоговый кодекс Российской Федерации (часть первая)&quot; от 31.07.1998 N 146-ФЗ (ред. от 28.11.2025) {КонсультантПлюс}">
        <w:r>
          <w:rPr>
            <w:sz w:val="24"/>
            <w:color w:val="0000ff"/>
          </w:rPr>
          <w:t xml:space="preserve">абзаце четвертом пункта 4 статьи 61</w:t>
        </w:r>
      </w:hyperlink>
      <w:r>
        <w:rPr>
          <w:sz w:val="24"/>
        </w:rPr>
        <w:t xml:space="preserve"> слова "или рассрочки" заменить словами ", рассрочки или инвестиционного налогового кредита";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300" w:lineRule="auto"/>
        <w:ind w:firstLine="540"/>
        <w:jc w:val="both"/>
      </w:pPr>
      <w:r>
        <w:rPr>
          <w:sz w:val="24"/>
        </w:rPr>
        <w:t xml:space="preserve">25) в </w:t>
      </w:r>
      <w:hyperlink w:history="0" r:id="rId10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1 статьи 62</w:t>
        </w:r>
      </w:hyperlink>
      <w:r>
        <w:rPr>
          <w:sz w:val="24"/>
        </w:rPr>
        <w:t xml:space="preserve">:</w:t>
      </w:r>
    </w:p>
    <w:p>
      <w:pPr>
        <w:pStyle w:val="0"/>
        <w:spacing w:before="240" w:lineRule="auto"/>
        <w:ind w:firstLine="540"/>
        <w:jc w:val="both"/>
      </w:pPr>
      <w:r>
        <w:rPr>
          <w:sz w:val="24"/>
        </w:rPr>
        <w:t xml:space="preserve">а) </w:t>
      </w:r>
      <w:hyperlink w:history="0" r:id="rId11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1</w:t>
        </w:r>
      </w:hyperlink>
      <w:r>
        <w:rPr>
          <w:sz w:val="24"/>
        </w:rPr>
        <w:t xml:space="preserve"> после слов "организации - заинтересованного лица" дополнить словами "и (или) лиц, ответственных (или которые были ответственны) за ведение финансово-экономической деятельности, бухгалтерского и (или) налогового учета заинтересованного лица - организации,";</w:t>
      </w:r>
    </w:p>
    <w:p>
      <w:pPr>
        <w:pStyle w:val="0"/>
        <w:spacing w:before="240" w:lineRule="auto"/>
        <w:ind w:firstLine="540"/>
        <w:jc w:val="both"/>
      </w:pPr>
      <w:r>
        <w:rPr>
          <w:sz w:val="24"/>
        </w:rPr>
        <w:t xml:space="preserve">б) в </w:t>
      </w:r>
      <w:hyperlink w:history="0" r:id="rId11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подпункте 2</w:t>
        </w:r>
      </w:hyperlink>
      <w:r>
        <w:rPr>
          <w:sz w:val="24"/>
        </w:rPr>
        <w:t xml:space="preserve"> слова ",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исключить;</w:t>
      </w:r>
    </w:p>
    <w:p>
      <w:pPr>
        <w:pStyle w:val="0"/>
        <w:spacing w:before="240" w:lineRule="auto"/>
        <w:ind w:firstLine="540"/>
        <w:jc w:val="both"/>
      </w:pPr>
      <w:r>
        <w:rPr>
          <w:sz w:val="24"/>
        </w:rPr>
        <w:t xml:space="preserve">в) </w:t>
      </w:r>
      <w:hyperlink w:history="0" r:id="rId11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подпунктами 7 и 8 следующего содержания:</w:t>
      </w:r>
    </w:p>
    <w:p>
      <w:pPr>
        <w:pStyle w:val="0"/>
        <w:spacing w:before="240" w:lineRule="auto"/>
        <w:ind w:firstLine="540"/>
        <w:jc w:val="both"/>
      </w:pPr>
      <w:r>
        <w:rPr>
          <w:sz w:val="24"/>
        </w:rPr>
        <w:t xml:space="preserve">"7) осуществляется в соответствии со статьями 100.1, 101, 101.4 настоящего Кодекса рассмотрение дела (дел) о налоговом правонарушении и сумма недоимки, неуплата которой явилась основанием для такого рассмотрения, и (или) сумма штрафа, которая предусмотрена в соответствии с настоящим Кодексом за правонарушение, совершение которого явилось основанием для такого рассмотрения, составляет (составляют) более 10 процентов суммы, указанной в заявлении о предоставлении отсрочки или рассрочки, или более 100 000 рублей;</w:t>
      </w:r>
    </w:p>
    <w:p>
      <w:pPr>
        <w:pStyle w:val="0"/>
        <w:spacing w:before="240" w:lineRule="auto"/>
        <w:ind w:firstLine="540"/>
        <w:jc w:val="both"/>
      </w:pPr>
      <w:r>
        <w:rPr>
          <w:sz w:val="24"/>
        </w:rPr>
        <w:t xml:space="preserve">8) проводится производство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 сумма административного штрафа, которая предусмотрена законодательством Российской Федерации об административных правонарушениях за правонарушение, указанное в соответствующем протоколе об административном правонарушении, составляет более 10 процентов суммы, указанной в заявлении о предоставлении отсрочки или рассрочки, или более 100 000 рублей. Действие настоящего подпункта не распространяется на случаи предоставления рассрочки по основанию, указанному в подпункте 7 пункта 2 статьи 64 настоящего Кодекса, в части правонарушений, связанных с возникновением такого основания.";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в </w:t>
      </w:r>
      <w:hyperlink w:history="0" r:id="rId11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64</w:t>
        </w:r>
      </w:hyperlink>
      <w:r>
        <w:rPr>
          <w:sz w:val="24"/>
        </w:rPr>
        <w:t xml:space="preserve">:</w:t>
      </w:r>
    </w:p>
    <w:p>
      <w:pPr>
        <w:pStyle w:val="0"/>
        <w:spacing w:before="240" w:lineRule="auto"/>
        <w:ind w:firstLine="540"/>
        <w:jc w:val="both"/>
      </w:pPr>
      <w:r>
        <w:rPr>
          <w:sz w:val="24"/>
        </w:rPr>
        <w:t xml:space="preserve">а) в </w:t>
      </w:r>
      <w:hyperlink w:history="0" r:id="rId11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1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первом</w:t>
        </w:r>
      </w:hyperlink>
      <w:r>
        <w:rPr>
          <w:sz w:val="24"/>
        </w:rPr>
        <w:t xml:space="preserve"> слова "что возможность их уплаты этим лицом возникнет" заменить словами "что обязанность по их уплате будет исполнена";</w:t>
      </w:r>
    </w:p>
    <w:p>
      <w:pPr>
        <w:pStyle w:val="0"/>
        <w:spacing w:before="240" w:lineRule="auto"/>
        <w:ind w:firstLine="540"/>
        <w:jc w:val="both"/>
      </w:pPr>
      <w:hyperlink w:history="0" r:id="rId11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5</w:t>
        </w:r>
      </w:hyperlink>
      <w:r>
        <w:rPr>
          <w:sz w:val="24"/>
        </w:rPr>
        <w:t xml:space="preserve"> изложить в следующей редакции:</w:t>
      </w:r>
    </w:p>
    <w:p>
      <w:pPr>
        <w:pStyle w:val="0"/>
        <w:spacing w:before="240" w:lineRule="auto"/>
        <w:ind w:firstLine="540"/>
        <w:jc w:val="both"/>
      </w:pPr>
      <w:r>
        <w:rPr>
          <w:sz w:val="24"/>
        </w:rPr>
        <w:t xml:space="preserve">"5) у заинтересованного лица сезонное производство и (или) реализация товаров, работ или услуг;";</w:t>
      </w:r>
    </w:p>
    <w:p>
      <w:pPr>
        <w:pStyle w:val="0"/>
        <w:spacing w:before="240" w:lineRule="auto"/>
        <w:ind w:firstLine="540"/>
        <w:jc w:val="both"/>
      </w:pPr>
      <w:r>
        <w:rPr>
          <w:sz w:val="24"/>
        </w:rPr>
        <w:t xml:space="preserve">б) </w:t>
      </w:r>
      <w:hyperlink w:history="0" r:id="rId11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перечень контрагентов - дебиторов этого лица - организации, индивидуального предпринимателя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 и документы, подтверждающие наличие оснований предоставления отсрочки или рассрочки, указанные в пункте 5 настоящей статьи.";</w:t>
      </w:r>
    </w:p>
    <w:p>
      <w:pPr>
        <w:pStyle w:val="0"/>
        <w:spacing w:before="240" w:lineRule="auto"/>
        <w:ind w:firstLine="540"/>
        <w:jc w:val="both"/>
      </w:pPr>
      <w:r>
        <w:rPr>
          <w:sz w:val="24"/>
        </w:rPr>
        <w:t xml:space="preserve">в) в </w:t>
      </w:r>
      <w:hyperlink w:history="0" r:id="rId11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11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шестом</w:t>
        </w:r>
      </w:hyperlink>
      <w:r>
        <w:rPr>
          <w:sz w:val="24"/>
        </w:rPr>
        <w:t xml:space="preserve"> слова "имеющих сезонный характер" заменить словами "относящихся к сезонному производству и (или) реализации товаров, работ или услуг";</w:t>
      </w:r>
    </w:p>
    <w:p>
      <w:pPr>
        <w:pStyle w:val="0"/>
        <w:spacing w:before="240" w:lineRule="auto"/>
        <w:ind w:firstLine="540"/>
        <w:jc w:val="both"/>
      </w:pPr>
      <w:hyperlink w:history="0" r:id="rId12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восьмой</w:t>
        </w:r>
      </w:hyperlink>
      <w:r>
        <w:rPr>
          <w:sz w:val="24"/>
        </w:rPr>
        <w:t xml:space="preserve"> после слов "о предоставлении рассрочки" дополнить словами "в период после дня вынесения решения по результатам налоговой проверки и";</w:t>
      </w:r>
    </w:p>
    <w:p>
      <w:pPr>
        <w:pStyle w:val="0"/>
        <w:spacing w:before="240" w:lineRule="auto"/>
        <w:ind w:firstLine="540"/>
        <w:jc w:val="both"/>
      </w:pPr>
      <w:r>
        <w:rPr>
          <w:sz w:val="24"/>
        </w:rPr>
        <w:t xml:space="preserve">в </w:t>
      </w:r>
      <w:hyperlink w:history="0" r:id="rId12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десятом</w:t>
        </w:r>
      </w:hyperlink>
      <w:r>
        <w:rPr>
          <w:sz w:val="24"/>
        </w:rPr>
        <w:t xml:space="preserve"> слова "или ликвидации" исключить;</w:t>
      </w:r>
    </w:p>
    <w:p>
      <w:pPr>
        <w:pStyle w:val="0"/>
        <w:spacing w:before="240" w:lineRule="auto"/>
        <w:ind w:firstLine="540"/>
        <w:jc w:val="both"/>
      </w:pPr>
      <w:r>
        <w:rPr>
          <w:sz w:val="24"/>
        </w:rPr>
        <w:t xml:space="preserve">г) </w:t>
      </w:r>
      <w:hyperlink w:history="0" r:id="rId12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 пункта 6</w:t>
        </w:r>
      </w:hyperlink>
      <w:r>
        <w:rPr>
          <w:sz w:val="24"/>
        </w:rPr>
        <w:t xml:space="preserve"> признать утратившим силу;</w:t>
      </w:r>
    </w:p>
    <w:p>
      <w:pPr>
        <w:pStyle w:val="0"/>
        <w:spacing w:before="240" w:lineRule="auto"/>
        <w:ind w:firstLine="540"/>
        <w:jc w:val="both"/>
      </w:pPr>
      <w:r>
        <w:rPr>
          <w:sz w:val="24"/>
        </w:rPr>
        <w:t xml:space="preserve">д) </w:t>
      </w:r>
      <w:hyperlink w:history="0" r:id="rId12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8</w:t>
        </w:r>
      </w:hyperlink>
      <w:r>
        <w:rPr>
          <w:sz w:val="24"/>
        </w:rPr>
        <w:t xml:space="preserve"> признать утратившим силу;</w:t>
      </w:r>
    </w:p>
    <w:p>
      <w:pPr>
        <w:pStyle w:val="0"/>
        <w:spacing w:before="240" w:lineRule="auto"/>
        <w:ind w:firstLine="540"/>
        <w:jc w:val="both"/>
      </w:pPr>
      <w:r>
        <w:rPr>
          <w:sz w:val="24"/>
        </w:rPr>
        <w:t xml:space="preserve">е) </w:t>
      </w:r>
      <w:hyperlink w:history="0" r:id="rId12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10</w:t>
        </w:r>
      </w:hyperlink>
      <w:r>
        <w:rPr>
          <w:sz w:val="24"/>
        </w:rPr>
        <w:t xml:space="preserve"> дополнить абзацем восьмым следующего содержания:</w:t>
      </w:r>
    </w:p>
    <w:p>
      <w:pPr>
        <w:pStyle w:val="0"/>
        <w:spacing w:before="240" w:lineRule="auto"/>
        <w:ind w:firstLine="540"/>
        <w:jc w:val="both"/>
      </w:pPr>
      <w:r>
        <w:rPr>
          <w:sz w:val="24"/>
        </w:rPr>
        <w:t xml:space="preserve">"Решение о предоставлении рассрочки по основанию, указанному в подпункте 7 пункта 2 настоящей статьи, вступает в силу не ранее дня вступления в силу решения налогового органа по результатам налоговой проверки.";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27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 w:name="P294"/>
    <w:bookmarkEnd w:id="294"/>
    <w:p>
      <w:pPr>
        <w:pStyle w:val="0"/>
        <w:spacing w:before="300" w:lineRule="auto"/>
        <w:ind w:firstLine="540"/>
        <w:jc w:val="both"/>
      </w:pPr>
      <w:r>
        <w:rPr>
          <w:sz w:val="24"/>
        </w:rPr>
        <w:t xml:space="preserve">27) в </w:t>
      </w:r>
      <w:hyperlink w:history="0" r:id="rId12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четвертом пункта 1 статьи 66</w:t>
        </w:r>
      </w:hyperlink>
      <w:r>
        <w:rPr>
          <w:sz w:val="24"/>
        </w:rPr>
        <w:t xml:space="preserve"> слово "пяти" заменить словом "десяти";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 w:name="P297"/>
    <w:bookmarkEnd w:id="297"/>
    <w:p>
      <w:pPr>
        <w:pStyle w:val="0"/>
        <w:spacing w:before="300" w:lineRule="auto"/>
        <w:ind w:firstLine="540"/>
        <w:jc w:val="both"/>
      </w:pPr>
      <w:r>
        <w:rPr>
          <w:sz w:val="24"/>
        </w:rPr>
        <w:t xml:space="preserve">28) в </w:t>
      </w:r>
      <w:hyperlink w:history="0" r:id="rId126" w:tooltip="&quot;Налоговый кодекс Российской Федерации (часть первая)&quot; от 31.07.1998 N 146-ФЗ (ред. от 28.11.2025) {КонсультантПлюс}">
        <w:r>
          <w:rPr>
            <w:sz w:val="24"/>
            <w:color w:val="0000ff"/>
          </w:rPr>
          <w:t xml:space="preserve">абзаце первом пункта 5 статьи 67</w:t>
        </w:r>
      </w:hyperlink>
      <w:r>
        <w:rPr>
          <w:sz w:val="24"/>
        </w:rPr>
        <w:t xml:space="preserve"> слова "по иным основаниям" заменить словами "с учетом ограничения, указанного в пункте 4 статьи 61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29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в </w:t>
      </w:r>
      <w:hyperlink w:history="0" r:id="rId127" w:tooltip="&quot;Налоговый кодекс Российской Федерации (часть первая)&quot; от 31.07.1998 N 146-ФЗ (ред. от 28.11.2025) {КонсультантПлюс}">
        <w:r>
          <w:rPr>
            <w:sz w:val="24"/>
            <w:color w:val="0000ff"/>
          </w:rPr>
          <w:t xml:space="preserve">статье 69</w:t>
        </w:r>
      </w:hyperlink>
      <w:r>
        <w:rPr>
          <w:sz w:val="24"/>
        </w:rPr>
        <w:t xml:space="preserve">:</w:t>
      </w:r>
    </w:p>
    <w:p>
      <w:pPr>
        <w:pStyle w:val="0"/>
        <w:spacing w:before="240" w:lineRule="auto"/>
        <w:ind w:firstLine="540"/>
        <w:jc w:val="both"/>
      </w:pPr>
      <w:r>
        <w:rPr>
          <w:sz w:val="24"/>
        </w:rPr>
        <w:t xml:space="preserve">а) </w:t>
      </w:r>
      <w:hyperlink w:history="0" r:id="rId128" w:tooltip="&quot;Налоговый кодекс Российской Федерации (часть первая)&quot; от 31.07.1998 N 146-ФЗ (ред. от 28.11.2025) {КонсультантПлюс}">
        <w:r>
          <w:rPr>
            <w:sz w:val="24"/>
            <w:color w:val="0000ff"/>
          </w:rPr>
          <w:t xml:space="preserve">абзац второй пункта 1</w:t>
        </w:r>
      </w:hyperlink>
      <w:r>
        <w:rPr>
          <w:sz w:val="24"/>
        </w:rPr>
        <w:t xml:space="preserve"> после слова "налогоплательщика" дополнить словами "(правопреемника налогоплательщика-организации)";</w:t>
      </w:r>
    </w:p>
    <w:p>
      <w:pPr>
        <w:pStyle w:val="0"/>
        <w:spacing w:before="240" w:lineRule="auto"/>
        <w:ind w:firstLine="540"/>
        <w:jc w:val="both"/>
      </w:pPr>
      <w:r>
        <w:rPr>
          <w:sz w:val="24"/>
        </w:rPr>
        <w:t xml:space="preserve">б) </w:t>
      </w:r>
      <w:hyperlink w:history="0" r:id="rId129" w:tooltip="&quot;Налоговый кодекс Российской Федерации (часть первая)&quot; от 31.07.1998 N 146-ФЗ (ред. от 28.11.2025) {КонсультантПлюс}">
        <w:r>
          <w:rPr>
            <w:sz w:val="24"/>
            <w:color w:val="0000ff"/>
          </w:rPr>
          <w:t xml:space="preserve">пункт 3</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"Требование об уплате задолженности, направленное реорганизованной организации, ее правопреемнику не направляется.";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 w:name="P306"/>
    <w:bookmarkEnd w:id="306"/>
    <w:p>
      <w:pPr>
        <w:pStyle w:val="0"/>
        <w:spacing w:before="300" w:lineRule="auto"/>
        <w:ind w:firstLine="540"/>
        <w:jc w:val="both"/>
      </w:pPr>
      <w:r>
        <w:rPr>
          <w:sz w:val="24"/>
        </w:rPr>
        <w:t xml:space="preserve">30) в </w:t>
      </w:r>
      <w:hyperlink w:history="0" r:id="rId130" w:tooltip="&quot;Налоговый кодекс Российской Федерации (часть первая)&quot; от 31.07.1998 N 146-ФЗ (ред. от 28.11.2025) {КонсультантПлюс}">
        <w:r>
          <w:rPr>
            <w:sz w:val="24"/>
            <w:color w:val="0000ff"/>
          </w:rPr>
          <w:t xml:space="preserve">пункте 2 статьи 74.1</w:t>
        </w:r>
      </w:hyperlink>
      <w:r>
        <w:rPr>
          <w:sz w:val="24"/>
        </w:rPr>
        <w:t xml:space="preserve">:</w:t>
      </w:r>
    </w:p>
    <w:p>
      <w:pPr>
        <w:pStyle w:val="0"/>
        <w:spacing w:before="240" w:lineRule="auto"/>
        <w:ind w:firstLine="540"/>
        <w:jc w:val="both"/>
      </w:pPr>
      <w:r>
        <w:rPr>
          <w:sz w:val="24"/>
        </w:rPr>
        <w:t xml:space="preserve">а) в </w:t>
      </w:r>
      <w:hyperlink w:history="0" r:id="rId131" w:tooltip="&quot;Налоговый кодекс Российской Федерации (часть первая)&quot; от 31.07.1998 N 146-ФЗ (ред. от 28.11.2025) {КонсультантПлюс}">
        <w:r>
          <w:rPr>
            <w:sz w:val="24"/>
            <w:color w:val="0000ff"/>
          </w:rPr>
          <w:t xml:space="preserve">абзаце третьем</w:t>
        </w:r>
      </w:hyperlink>
      <w:r>
        <w:rPr>
          <w:sz w:val="24"/>
        </w:rPr>
        <w:t xml:space="preserve"> слова "В случаях, предусмотренных" заменить словами "В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w:t>
      </w:r>
    </w:p>
    <w:p>
      <w:pPr>
        <w:pStyle w:val="0"/>
        <w:spacing w:before="240" w:lineRule="auto"/>
        <w:ind w:firstLine="540"/>
        <w:jc w:val="both"/>
      </w:pPr>
      <w:r>
        <w:rPr>
          <w:sz w:val="24"/>
        </w:rPr>
        <w:t xml:space="preserve">б) </w:t>
      </w:r>
      <w:hyperlink w:history="0" r:id="rId132" w:tooltip="&quot;Налоговый кодекс Российской Федерации (часть первая)&quot; от 31.07.1998 N 146-ФЗ (ред. от 28.11.2025) {КонсультантПлюс}">
        <w:r>
          <w:rPr>
            <w:sz w:val="24"/>
            <w:color w:val="0000ff"/>
          </w:rPr>
          <w:t xml:space="preserve">абзац шестой</w:t>
        </w:r>
      </w:hyperlink>
      <w:r>
        <w:rPr>
          <w:sz w:val="24"/>
        </w:rPr>
        <w:t xml:space="preserve"> признать утратившим силу;</w:t>
      </w:r>
    </w:p>
    <w:p>
      <w:pPr>
        <w:pStyle w:val="0"/>
        <w:spacing w:before="240" w:lineRule="auto"/>
        <w:ind w:firstLine="540"/>
        <w:jc w:val="both"/>
      </w:pPr>
      <w:r>
        <w:rPr>
          <w:sz w:val="24"/>
        </w:rPr>
        <w:t xml:space="preserve">31) в </w:t>
      </w:r>
      <w:hyperlink w:history="0" r:id="rId133" w:tooltip="&quot;Налоговый кодекс Российской Федерации (часть первая)&quot; от 31.07.1998 N 146-ФЗ (ред. от 15.10.2025) (с изм. и доп., вступ. в силу с 01.11.2025) ------------ Недействующая редакция {КонсультантПлюс}">
        <w:r>
          <w:rPr>
            <w:sz w:val="24"/>
            <w:color w:val="0000ff"/>
          </w:rPr>
          <w:t xml:space="preserve">статье 75</w:t>
        </w:r>
      </w:hyperlink>
      <w:r>
        <w:rPr>
          <w:sz w:val="24"/>
        </w:rPr>
        <w:t xml:space="preserve">:</w:t>
      </w:r>
    </w:p>
    <w:p>
      <w:pPr>
        <w:pStyle w:val="0"/>
        <w:spacing w:before="240" w:lineRule="auto"/>
        <w:ind w:firstLine="540"/>
        <w:jc w:val="both"/>
      </w:pPr>
      <w:r>
        <w:rPr>
          <w:sz w:val="24"/>
        </w:rPr>
        <w:t xml:space="preserve">а) в </w:t>
      </w:r>
      <w:hyperlink w:history="0" r:id="rId134" w:tooltip="&quot;Налоговый кодекс Российской Федерации (часть первая)&quot; от 31.07.1998 N 146-ФЗ (ред. от 15.10.2025) (с изм. и доп., вступ. в силу с 01.11.2025) ------------ Недействующая редакция {КонсультантПлюс}">
        <w:r>
          <w:rPr>
            <w:sz w:val="24"/>
            <w:color w:val="0000ff"/>
          </w:rPr>
          <w:t xml:space="preserve">абзаце первом пункта 5.1</w:t>
        </w:r>
      </w:hyperlink>
      <w:r>
        <w:rPr>
          <w:sz w:val="24"/>
        </w:rPr>
        <w:t xml:space="preserve"> слова "по 31 декабря 2025" заменить словами "2025 года по 31 декабря 2026";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31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 w:name="P313"/>
    <w:bookmarkEnd w:id="313"/>
    <w:p>
      <w:pPr>
        <w:pStyle w:val="0"/>
        <w:spacing w:before="300" w:lineRule="auto"/>
        <w:ind w:firstLine="540"/>
        <w:jc w:val="both"/>
      </w:pPr>
      <w:r>
        <w:rPr>
          <w:sz w:val="24"/>
        </w:rPr>
        <w:t xml:space="preserve">б) </w:t>
      </w:r>
      <w:hyperlink w:history="0" r:id="rId13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4 пункта 7</w:t>
        </w:r>
      </w:hyperlink>
      <w:r>
        <w:rPr>
          <w:sz w:val="24"/>
        </w:rPr>
        <w:t xml:space="preserve"> изложить в следующей редакции:</w:t>
      </w:r>
    </w:p>
    <w:p>
      <w:pPr>
        <w:pStyle w:val="0"/>
        <w:spacing w:before="240" w:lineRule="auto"/>
        <w:ind w:firstLine="540"/>
        <w:jc w:val="both"/>
      </w:pPr>
      <w:r>
        <w:rPr>
          <w:sz w:val="24"/>
        </w:rPr>
        <w:t xml:space="preserve">"4) в отношении которой принято решение о предоставлении отсрочки, рассрочки, - со дня вступления в силу указанного решения в соответствии с пунктом 10 статьи 64 настоящего Кодекса.";</w:t>
      </w:r>
    </w:p>
    <w:p>
      <w:pPr>
        <w:pStyle w:val="0"/>
        <w:spacing w:before="240" w:lineRule="auto"/>
        <w:ind w:firstLine="540"/>
        <w:jc w:val="both"/>
      </w:pPr>
      <w:r>
        <w:rPr>
          <w:sz w:val="24"/>
        </w:rPr>
        <w:t xml:space="preserve">32) в </w:t>
      </w:r>
      <w:hyperlink w:history="0" r:id="rId136" w:tooltip="&quot;Налоговый кодекс Российской Федерации (часть первая)&quot; от 31.07.1998 N 146-ФЗ (ред. от 28.11.2025) {КонсультантПлюс}">
        <w:r>
          <w:rPr>
            <w:sz w:val="24"/>
            <w:color w:val="0000ff"/>
          </w:rPr>
          <w:t xml:space="preserve">статье 76</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32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0"/>
        <w:spacing w:before="300" w:lineRule="auto"/>
        <w:ind w:firstLine="540"/>
        <w:jc w:val="both"/>
      </w:pPr>
      <w:r>
        <w:rPr>
          <w:sz w:val="24"/>
        </w:rPr>
        <w:t xml:space="preserve">а) в </w:t>
      </w:r>
      <w:hyperlink w:history="0" r:id="rId137" w:tooltip="&quot;Налоговый кодекс Российской Федерации (часть первая)&quot; от 31.07.1998 N 146-ФЗ (ред. от 28.11.2025) {КонсультантПлюс}">
        <w:r>
          <w:rPr>
            <w:sz w:val="24"/>
            <w:color w:val="0000ff"/>
          </w:rPr>
          <w:t xml:space="preserve">абзаце третьем пункта 1</w:t>
        </w:r>
      </w:hyperlink>
      <w:r>
        <w:rPr>
          <w:sz w:val="24"/>
        </w:rPr>
        <w:t xml:space="preserve"> слова "и по их перечислению в бюджетную систему Российской Федерации" заменить словами "владельца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32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300" w:lineRule="auto"/>
        <w:ind w:firstLine="540"/>
        <w:jc w:val="both"/>
      </w:pPr>
      <w:r>
        <w:rPr>
          <w:sz w:val="24"/>
        </w:rPr>
        <w:t xml:space="preserve">б) </w:t>
      </w:r>
      <w:hyperlink w:history="0" r:id="rId138"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начиная с момента размещения информации о приостановлении операций в соответствии с пунктом 3 статьи 46 настоящего Кодекса в реестре решений о взыскании задолженности.";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32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 w:name="P325"/>
    <w:bookmarkEnd w:id="325"/>
    <w:p>
      <w:pPr>
        <w:pStyle w:val="0"/>
        <w:spacing w:before="300" w:lineRule="auto"/>
        <w:ind w:firstLine="540"/>
        <w:jc w:val="both"/>
      </w:pPr>
      <w:r>
        <w:rPr>
          <w:sz w:val="24"/>
        </w:rPr>
        <w:t xml:space="preserve">в) </w:t>
      </w:r>
      <w:hyperlink w:history="0" r:id="rId139"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в случае отсутствия информации о приостановлении операций по счетам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w:t>
      </w:r>
    </w:p>
    <w:p>
      <w:pPr>
        <w:pStyle w:val="0"/>
        <w:spacing w:before="240" w:lineRule="auto"/>
        <w:ind w:firstLine="540"/>
        <w:jc w:val="both"/>
      </w:pPr>
      <w:r>
        <w:rPr>
          <w:sz w:val="24"/>
        </w:rPr>
        <w:t xml:space="preserve">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в случае отсутствия информации о приостановлении операций по счету цифрового рубля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цифровых рублей, за счет которых может быть исполнено поручение налогового органа на перечисление суммы задолженности.</w:t>
      </w:r>
    </w:p>
    <w:p>
      <w:pPr>
        <w:pStyle w:val="0"/>
        <w:spacing w:before="240" w:lineRule="auto"/>
        <w:ind w:firstLine="540"/>
        <w:jc w:val="both"/>
      </w:pPr>
      <w:r>
        <w:rPr>
          <w:sz w:val="24"/>
        </w:rPr>
        <w:t xml:space="preserve">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об остатках цифровых рублей на счете цифрового рубля, об остатках электронных денежных средств, об остатках денежных средств (драгоценных металлов), электронных денежных средств, цифровых рублей, за счет которых может быть исполнено поручение налогового органа на перечисление суммы задолженности,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в случае отсутствия информации о приостановлении операций по счетам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по состоянию на конец соответствующего операционного дня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w:t>
      </w:r>
    </w:p>
    <w:p>
      <w:pPr>
        <w:pStyle w:val="0"/>
        <w:spacing w:before="240" w:lineRule="auto"/>
        <w:ind w:firstLine="540"/>
        <w:jc w:val="both"/>
      </w:pPr>
      <w:r>
        <w:rPr>
          <w:sz w:val="24"/>
        </w:rPr>
        <w:t xml:space="preserve">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 в случае отсутствия информации о приостановлении операций по счету цифрового рубля в соответствии с пунктом 2 настоящей статьи в реестре решений о взыскании задолженности, а при ее наличии в указанном реестре - только сведения об остатках по состоянию на конец соответствующего операционного дня цифровых рублей, за счет которых может быть исполнено поручение налогового органа на перечисление суммы задолженности.</w:t>
      </w:r>
    </w:p>
    <w:p>
      <w:pPr>
        <w:pStyle w:val="0"/>
        <w:spacing w:before="240" w:lineRule="auto"/>
        <w:ind w:firstLine="540"/>
        <w:jc w:val="both"/>
      </w:pPr>
      <w:r>
        <w:rPr>
          <w:sz w:val="24"/>
        </w:rPr>
        <w:t xml:space="preserve">В сообщении сведений об остатках денежных средств на валютных счетах налогоплательщика-организации (драгоценных металлов на счетах в драгоценных металлах налогоплательщика-организации, электронных денежных средств в иностранной валюте), за счет которых может быть исполнено поручение налогового органа на перечисление суммы задолженности, банком указывается соответствующая сумма в рублях по курсу (учетной цене на драгоценные металлы), установленному Центральным банком Российской Федерации на дату направления такого сообщения.";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32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 w:name="P334"/>
    <w:bookmarkEnd w:id="334"/>
    <w:p>
      <w:pPr>
        <w:pStyle w:val="0"/>
        <w:spacing w:before="300" w:lineRule="auto"/>
        <w:ind w:firstLine="540"/>
        <w:jc w:val="both"/>
      </w:pPr>
      <w:r>
        <w:rPr>
          <w:sz w:val="24"/>
        </w:rPr>
        <w:t xml:space="preserve">г) в </w:t>
      </w:r>
      <w:hyperlink w:history="0" r:id="rId140" w:tooltip="&quot;Налоговый кодекс Российской Федерации (часть первая)&quot; от 31.07.1998 N 146-ФЗ (ред. от 28.11.2025) {КонсультантПлюс}">
        <w:r>
          <w:rPr>
            <w:sz w:val="24"/>
            <w:color w:val="0000ff"/>
          </w:rPr>
          <w:t xml:space="preserve">абзаце четвертом пункта 12</w:t>
        </w:r>
      </w:hyperlink>
      <w:r>
        <w:rPr>
          <w:sz w:val="24"/>
        </w:rPr>
        <w:t xml:space="preserve"> слова "и по их перечислению в бюджетную систему Российской Федерации" заменить словами ",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33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7" w:name="P337"/>
    <w:bookmarkEnd w:id="337"/>
    <w:p>
      <w:pPr>
        <w:pStyle w:val="0"/>
        <w:spacing w:before="300" w:lineRule="auto"/>
        <w:ind w:firstLine="540"/>
        <w:jc w:val="both"/>
      </w:pPr>
      <w:r>
        <w:rPr>
          <w:sz w:val="24"/>
        </w:rPr>
        <w:t xml:space="preserve">33) в </w:t>
      </w:r>
      <w:hyperlink w:history="0" r:id="rId141" w:tooltip="&quot;Налоговый кодекс Российской Федерации (часть первая)&quot; от 31.07.1998 N 146-ФЗ (ред. от 28.11.2025) {КонсультантПлюс}">
        <w:r>
          <w:rPr>
            <w:sz w:val="24"/>
            <w:color w:val="0000ff"/>
          </w:rPr>
          <w:t xml:space="preserve">статье 77</w:t>
        </w:r>
      </w:hyperlink>
      <w:r>
        <w:rPr>
          <w:sz w:val="24"/>
        </w:rPr>
        <w:t xml:space="preserve">:</w:t>
      </w:r>
    </w:p>
    <w:p>
      <w:pPr>
        <w:pStyle w:val="0"/>
        <w:spacing w:before="240" w:lineRule="auto"/>
        <w:ind w:firstLine="540"/>
        <w:jc w:val="both"/>
      </w:pPr>
      <w:r>
        <w:rPr>
          <w:sz w:val="24"/>
        </w:rPr>
        <w:t xml:space="preserve">а) </w:t>
      </w:r>
      <w:hyperlink w:history="0" r:id="rId142" w:tooltip="&quot;Налоговый кодекс Российской Федерации (часть первая)&quot; от 31.07.1998 N 146-ФЗ (ред. от 28.11.2025) {КонсультантПлюс}">
        <w:r>
          <w:rPr>
            <w:sz w:val="24"/>
            <w:color w:val="0000ff"/>
          </w:rPr>
          <w:t xml:space="preserve">пункт 1</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"При аресте транспортных средств не допускается совершение в отношении их регистрационных действий.";</w:t>
      </w:r>
    </w:p>
    <w:p>
      <w:pPr>
        <w:pStyle w:val="0"/>
        <w:spacing w:before="240" w:lineRule="auto"/>
        <w:ind w:firstLine="540"/>
        <w:jc w:val="both"/>
      </w:pPr>
      <w:r>
        <w:rPr>
          <w:sz w:val="24"/>
        </w:rPr>
        <w:t xml:space="preserve">б) </w:t>
      </w:r>
      <w:hyperlink w:history="0" r:id="rId143" w:tooltip="&quot;Налоговый кодекс Российской Федерации (часть первая)&quot; от 31.07.1998 N 146-ФЗ (ред. от 28.11.2025) {КонсультантПлюс}">
        <w:r>
          <w:rPr>
            <w:sz w:val="24"/>
            <w:color w:val="0000ff"/>
          </w:rPr>
          <w:t xml:space="preserve">абзац второй пункта 5</w:t>
        </w:r>
      </w:hyperlink>
      <w:r>
        <w:rPr>
          <w:sz w:val="24"/>
        </w:rPr>
        <w:t xml:space="preserve"> изложить в следующей редакции:</w:t>
      </w:r>
    </w:p>
    <w:p>
      <w:pPr>
        <w:pStyle w:val="0"/>
        <w:spacing w:before="240" w:lineRule="auto"/>
        <w:ind w:firstLine="540"/>
        <w:jc w:val="both"/>
      </w:pPr>
      <w:r>
        <w:rPr>
          <w:sz w:val="24"/>
        </w:rPr>
        <w:t xml:space="preserve">"Арест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pPr>
        <w:pStyle w:val="0"/>
        <w:spacing w:before="240" w:lineRule="auto"/>
        <w:ind w:firstLine="540"/>
        <w:jc w:val="both"/>
      </w:pPr>
      <w:r>
        <w:rPr>
          <w:sz w:val="24"/>
        </w:rPr>
        <w:t xml:space="preserve">34) в </w:t>
      </w:r>
      <w:hyperlink w:history="0" r:id="rId144" w:tooltip="&quot;Налоговый кодекс Российской Федерации (часть первая)&quot; от 31.07.1998 N 146-ФЗ (ред. от 28.11.2025) {КонсультантПлюс}">
        <w:r>
          <w:rPr>
            <w:sz w:val="24"/>
            <w:color w:val="0000ff"/>
          </w:rPr>
          <w:t xml:space="preserve">статье 78</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5" w:name="P345"/>
    <w:bookmarkEnd w:id="345"/>
    <w:p>
      <w:pPr>
        <w:pStyle w:val="0"/>
        <w:spacing w:before="300" w:lineRule="auto"/>
        <w:ind w:firstLine="540"/>
        <w:jc w:val="both"/>
      </w:pPr>
      <w:r>
        <w:rPr>
          <w:sz w:val="24"/>
        </w:rPr>
        <w:t xml:space="preserve">а) в </w:t>
      </w:r>
      <w:hyperlink w:history="0" r:id="rId14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14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дополнить словами ", если иное не предусмотрено настоящей статьей";</w:t>
      </w:r>
    </w:p>
    <w:p>
      <w:pPr>
        <w:pStyle w:val="0"/>
        <w:spacing w:before="240" w:lineRule="auto"/>
        <w:ind w:firstLine="540"/>
        <w:jc w:val="both"/>
      </w:pPr>
      <w:hyperlink w:history="0" r:id="rId14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абзацы второй</w:t>
        </w:r>
      </w:hyperlink>
      <w:r>
        <w:rPr>
          <w:sz w:val="24"/>
        </w:rPr>
        <w:t xml:space="preserve"> и </w:t>
      </w:r>
      <w:hyperlink w:history="0" r:id="rId14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третий</w:t>
        </w:r>
      </w:hyperlink>
      <w:r>
        <w:rPr>
          <w:sz w:val="24"/>
        </w:rPr>
        <w:t xml:space="preserve"> признать утратившими силу;</w:t>
      </w:r>
    </w:p>
    <w:p>
      <w:pPr>
        <w:pStyle w:val="0"/>
        <w:spacing w:before="240" w:lineRule="auto"/>
        <w:ind w:firstLine="540"/>
        <w:jc w:val="both"/>
      </w:pPr>
      <w:hyperlink w:history="0" r:id="rId14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абзацами четвертым - десятым следующего содержания:</w:t>
      </w:r>
    </w:p>
    <w:p>
      <w:pPr>
        <w:pStyle w:val="0"/>
        <w:spacing w:before="240" w:lineRule="auto"/>
        <w:ind w:firstLine="540"/>
        <w:jc w:val="both"/>
      </w:pPr>
      <w:r>
        <w:rPr>
          <w:sz w:val="24"/>
        </w:rPr>
        <w:t xml:space="preserve">"Налогоплательщику, плательщику сбора, плательщику страховых взносов и (или) налоговому агенту направляется сообщение об отказе в исполнении заявления о распоряжении путем зачета в следующих случаях:</w:t>
      </w:r>
    </w:p>
    <w:p>
      <w:pPr>
        <w:pStyle w:val="0"/>
        <w:spacing w:before="240" w:lineRule="auto"/>
        <w:ind w:firstLine="540"/>
        <w:jc w:val="both"/>
      </w:pPr>
      <w:r>
        <w:rPr>
          <w:sz w:val="24"/>
        </w:rPr>
        <w:t xml:space="preserve">в случае отсутствия у такого налогоплательщика, плательщика сбора, плательщика страховых взносов, налогового агента положительного сальдо на едином налоговом счете для исполнения заявления о распоряжении путем зачета;</w:t>
      </w:r>
    </w:p>
    <w:p>
      <w:pPr>
        <w:pStyle w:val="0"/>
        <w:spacing w:before="240" w:lineRule="auto"/>
        <w:ind w:firstLine="540"/>
        <w:jc w:val="both"/>
      </w:pPr>
      <w:r>
        <w:rPr>
          <w:sz w:val="24"/>
        </w:rPr>
        <w:t xml:space="preserve">в случае, если такой налогоплательщик, плательщик сбора, плательщик страховых взносов, налоговый агент представили заявление о распоряжении суммой денежных средств, формирующей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при этом у указанного другого лица такая обязанность по уплате налогов, сборов, страховых взносов, пеней, штрафов и (или) процентов отсутствует.</w:t>
      </w:r>
    </w:p>
    <w:p>
      <w:pPr>
        <w:pStyle w:val="0"/>
        <w:spacing w:before="240" w:lineRule="auto"/>
        <w:ind w:firstLine="540"/>
        <w:jc w:val="both"/>
      </w:pPr>
      <w:r>
        <w:rPr>
          <w:sz w:val="24"/>
        </w:rPr>
        <w:t xml:space="preserve">Зачет осуществляется частично в следующих случаях:</w:t>
      </w:r>
    </w:p>
    <w:p>
      <w:pPr>
        <w:pStyle w:val="0"/>
        <w:spacing w:before="240" w:lineRule="auto"/>
        <w:ind w:firstLine="540"/>
        <w:jc w:val="both"/>
      </w:pPr>
      <w:r>
        <w:rPr>
          <w:sz w:val="24"/>
        </w:rPr>
        <w:t xml:space="preserve">в случае недостаточности положительного сальдо на едином налоговом счете для исполнения заявления о распоряжении путем зачета в полном объеме;</w:t>
      </w:r>
    </w:p>
    <w:p>
      <w:pPr>
        <w:pStyle w:val="0"/>
        <w:spacing w:before="240" w:lineRule="auto"/>
        <w:ind w:firstLine="540"/>
        <w:jc w:val="both"/>
      </w:pPr>
      <w:r>
        <w:rPr>
          <w:sz w:val="24"/>
        </w:rPr>
        <w:t xml:space="preserve">в случае, если налогоплательщик, плательщик сбора, плательщик страховых взносов, налоговый агент представили заявление о распоряжении суммой денежных средств, формирующей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размер таких денежных средств превышает величину обязанности такого другого лица по уплате налогов, сборов, страховых взносов, пеней, штрафов и (или) процентов.</w:t>
      </w:r>
    </w:p>
    <w:p>
      <w:pPr>
        <w:pStyle w:val="0"/>
        <w:spacing w:before="240" w:lineRule="auto"/>
        <w:ind w:firstLine="540"/>
        <w:jc w:val="both"/>
      </w:pPr>
      <w:r>
        <w:rPr>
          <w:sz w:val="24"/>
        </w:rPr>
        <w:t xml:space="preserve">Сообщение об отказе в исполнении заявления о распоряжении путем зачета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на бумажном носителе.";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 в </w:t>
      </w:r>
      <w:hyperlink w:history="0" r:id="rId15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15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первом</w:t>
        </w:r>
      </w:hyperlink>
      <w:r>
        <w:rPr>
          <w:sz w:val="24"/>
        </w:rPr>
        <w:t xml:space="preserve"> слова "с усиленной квалифицированной электронной подписью по телекоммуникационным каналам связи" заменить словами "по телекоммуникационным каналам связи с применением усиленной квалифицированной электронной подписи";</w:t>
      </w:r>
    </w:p>
    <w:p>
      <w:pPr>
        <w:pStyle w:val="0"/>
        <w:spacing w:before="240" w:lineRule="auto"/>
        <w:ind w:firstLine="540"/>
        <w:jc w:val="both"/>
      </w:pPr>
      <w:hyperlink w:history="0" r:id="rId15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абзацем шестым следующего содержания:</w:t>
      </w:r>
    </w:p>
    <w:p>
      <w:pPr>
        <w:pStyle w:val="0"/>
        <w:spacing w:before="240" w:lineRule="auto"/>
        <w:ind w:firstLine="540"/>
        <w:jc w:val="both"/>
      </w:pPr>
      <w:r>
        <w:rPr>
          <w:sz w:val="24"/>
        </w:rPr>
        <w:t xml:space="preserve">"Заявление о распоряжении путем зачета в счет исполнения обязанности другого лица по уплате налогов, сборов, страховых взносов, пеней, штрафов и (или) процентов, передаваемое в налоговый орган через личный кабинет налогоплательщика, подписывается усиленной квалифицированной электронной подписью.";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w:t>
      </w:r>
      <w:hyperlink w:history="0" r:id="rId15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7</w:t>
        </w:r>
      </w:hyperlink>
      <w:r>
        <w:rPr>
          <w:sz w:val="24"/>
        </w:rPr>
        <w:t xml:space="preserve"> дополнить абзацами вторым и третьим следующего содержания:</w:t>
      </w:r>
    </w:p>
    <w:p>
      <w:pPr>
        <w:pStyle w:val="0"/>
        <w:spacing w:before="240" w:lineRule="auto"/>
        <w:ind w:firstLine="540"/>
        <w:jc w:val="both"/>
      </w:pPr>
      <w:r>
        <w:rPr>
          <w:sz w:val="24"/>
        </w:rPr>
        <w:t xml:space="preserve">"В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о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на доходы физических лиц, сумма денежных средств, формирующих положительное сальдо единого налогового счета налогового агента, в размере, не превышающем сумму налога на доходы физических лиц, отраженную в таком уведомлении, зачитывается налоговым органом в счет исполнения предстоящей обязанности этого налогового агента по перечислению налога за каждый истекший период исчисления и удержания налога не позднее 2-го дня, следующего за днем окончания указанного истекшего периода, в случае наличия необходимого положительного сальдо единого налогового счета или не позднее трех дней, следующих за днем формирования такого положительного сальдо единого налогового счета.</w:t>
      </w:r>
    </w:p>
    <w:p>
      <w:pPr>
        <w:pStyle w:val="0"/>
        <w:spacing w:before="240" w:lineRule="auto"/>
        <w:ind w:firstLine="540"/>
        <w:jc w:val="both"/>
      </w:pPr>
      <w:r>
        <w:rPr>
          <w:sz w:val="24"/>
        </w:rPr>
        <w:t xml:space="preserve">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периода исчисления и удержания налога на доходы физических лиц для целей зачета сумм денежных средств, формирующих положительное сальдо единого налогового счета, по такому периоду налоговым органом используется уведомление, указанное в абзаце первом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 w:name="P369"/>
    <w:bookmarkEnd w:id="369"/>
    <w:p>
      <w:pPr>
        <w:pStyle w:val="0"/>
        <w:spacing w:before="300" w:lineRule="auto"/>
        <w:ind w:firstLine="540"/>
        <w:jc w:val="both"/>
      </w:pPr>
      <w:r>
        <w:rPr>
          <w:sz w:val="24"/>
        </w:rPr>
        <w:t xml:space="preserve">г) в </w:t>
      </w:r>
      <w:hyperlink w:history="0" r:id="rId15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9</w:t>
        </w:r>
      </w:hyperlink>
      <w:r>
        <w:rPr>
          <w:sz w:val="24"/>
        </w:rPr>
        <w:t xml:space="preserve">:</w:t>
      </w:r>
    </w:p>
    <w:p>
      <w:pPr>
        <w:pStyle w:val="0"/>
        <w:spacing w:before="240" w:lineRule="auto"/>
        <w:ind w:firstLine="540"/>
        <w:jc w:val="both"/>
      </w:pPr>
      <w:hyperlink w:history="0" r:id="rId15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новыми абзацами вторым и третьим следующего содержания:</w:t>
      </w:r>
    </w:p>
    <w:p>
      <w:pPr>
        <w:pStyle w:val="0"/>
        <w:spacing w:before="240" w:lineRule="auto"/>
        <w:ind w:firstLine="540"/>
        <w:jc w:val="both"/>
      </w:pPr>
      <w:r>
        <w:rPr>
          <w:sz w:val="24"/>
        </w:rPr>
        <w:t xml:space="preserve">"В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о подлежащих уплате плательщиком страховых взносов за текущий и каждый предстоящий последовательный месяц текущего расчетного периода суммах страховых взносов, сумма денежных средств, формирующая положительное сальдо единого налогового счета плательщика страховых взносов, в размере, не превышающем сумму страховых взносов, подлежащую уплате на основании такого уведомления по истекшему месяцу, за который исчисляются страховые взносы, зачитывается налоговым органом в счет исполнения предстоящей обязанности плательщика страховых взносов по их уплате не позднее 3-го числа месяца, в котором установлен срок уплаты указанных страховых взносов, в случае наличия необходимого положительного сальдо единого налогового счета или не позднее трех дней, следующих за днем формирования такого положительного сальдо единого налогового счета.</w:t>
      </w:r>
    </w:p>
    <w:p>
      <w:pPr>
        <w:pStyle w:val="0"/>
        <w:spacing w:before="240" w:lineRule="auto"/>
        <w:ind w:firstLine="540"/>
        <w:jc w:val="both"/>
      </w:pPr>
      <w:r>
        <w:rPr>
          <w:sz w:val="24"/>
        </w:rPr>
        <w:t xml:space="preserve">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месяца исчисления страховых взносов для целей зачета сумм денежных средств, формирующих положительное сальдо единого налогового счета, по такому месяцу налоговым органом используется уведомление, указанное в абзаце первом настоящего пункта.";</w:t>
      </w:r>
    </w:p>
    <w:p>
      <w:pPr>
        <w:pStyle w:val="0"/>
        <w:spacing w:before="240" w:lineRule="auto"/>
        <w:ind w:firstLine="540"/>
        <w:jc w:val="both"/>
      </w:pPr>
      <w:hyperlink w:history="0" r:id="rId15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w:t>
        </w:r>
      </w:hyperlink>
      <w:r>
        <w:rPr>
          <w:sz w:val="24"/>
        </w:rPr>
        <w:t xml:space="preserve"> считать абзацем четвертым и изложить его в следующей редакции:</w:t>
      </w:r>
    </w:p>
    <w:p>
      <w:pPr>
        <w:pStyle w:val="0"/>
        <w:spacing w:before="240" w:lineRule="auto"/>
        <w:ind w:firstLine="540"/>
        <w:jc w:val="both"/>
      </w:pPr>
      <w:r>
        <w:rPr>
          <w:sz w:val="24"/>
        </w:rPr>
        <w:t xml:space="preserve">"В случае одновременного поступления уведомления, указанного в абзацах первом и (или) втором пункта 7 настоящей статьи, и уведомления, указанного в абзацах первом и (или) втором настоящего пункта, зачет, предусмотренный настоящим пунктом, осуществляется после зачета, предусмотренного пунктом 7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34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300" w:lineRule="auto"/>
        <w:ind w:firstLine="540"/>
        <w:jc w:val="both"/>
      </w:pPr>
      <w:r>
        <w:rPr>
          <w:sz w:val="24"/>
        </w:rPr>
        <w:t xml:space="preserve">д) </w:t>
      </w:r>
      <w:hyperlink w:history="0" r:id="rId157" w:tooltip="&quot;Налоговый кодекс Российской Федерации (часть первая)&quot; от 31.07.1998 N 146-ФЗ (ред. от 28.11.2025) {КонсультантПлюс}">
        <w:r>
          <w:rPr>
            <w:sz w:val="24"/>
            <w:color w:val="0000ff"/>
          </w:rPr>
          <w:t xml:space="preserve">дополнить</w:t>
        </w:r>
      </w:hyperlink>
      <w:r>
        <w:rPr>
          <w:sz w:val="24"/>
        </w:rPr>
        <w:t xml:space="preserve"> пунктом 10 следующего содержания:</w:t>
      </w:r>
    </w:p>
    <w:p>
      <w:pPr>
        <w:pStyle w:val="0"/>
        <w:spacing w:before="240" w:lineRule="auto"/>
        <w:ind w:firstLine="540"/>
        <w:jc w:val="both"/>
      </w:pPr>
      <w:r>
        <w:rPr>
          <w:sz w:val="24"/>
        </w:rPr>
        <w:t xml:space="preserve">"10.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w:t>
      </w:r>
      <w:hyperlink w:history="0" r:id="rId158"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159" w:tooltip="&quot;Уголовный кодекс Российской Федерации&quot; от 13.06.1996 N 63-ФЗ (ред. от 17.11.2025) {КонсультантПлюс}">
        <w:r>
          <w:rPr>
            <w:sz w:val="24"/>
            <w:color w:val="0000ff"/>
          </w:rPr>
          <w:t xml:space="preserve">199.2</w:t>
        </w:r>
      </w:hyperlink>
      <w:r>
        <w:rPr>
          <w:sz w:val="24"/>
        </w:rPr>
        <w:t xml:space="preserve"> Уголовного кодекса Российской Федерации, зачету в установленном настоящей статьей порядке не подлежат.";</w:t>
      </w:r>
    </w:p>
    <w:p>
      <w:pPr>
        <w:pStyle w:val="0"/>
        <w:spacing w:before="240" w:lineRule="auto"/>
        <w:ind w:firstLine="540"/>
        <w:jc w:val="both"/>
      </w:pPr>
      <w:r>
        <w:rPr>
          <w:sz w:val="24"/>
        </w:rPr>
        <w:t xml:space="preserve">35) в </w:t>
      </w:r>
      <w:hyperlink w:history="0" r:id="rId160" w:tooltip="&quot;Налоговый кодекс Российской Федерации (часть первая)&quot; от 31.07.1998 N 146-ФЗ (ред. от 28.11.2025) {КонсультантПлюс}">
        <w:r>
          <w:rPr>
            <w:sz w:val="24"/>
            <w:color w:val="0000ff"/>
          </w:rPr>
          <w:t xml:space="preserve">статье 79</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35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2" w:name="P382"/>
    <w:bookmarkEnd w:id="382"/>
    <w:p>
      <w:pPr>
        <w:pStyle w:val="0"/>
        <w:spacing w:before="300" w:lineRule="auto"/>
        <w:ind w:firstLine="540"/>
        <w:jc w:val="both"/>
      </w:pPr>
      <w:r>
        <w:rPr>
          <w:sz w:val="24"/>
        </w:rPr>
        <w:t xml:space="preserve">а) в </w:t>
      </w:r>
      <w:hyperlink w:history="0" r:id="rId16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16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 "в банке" дополнить словами ", если иное не предусмотрено настоящим пунктом,";</w:t>
      </w:r>
    </w:p>
    <w:p>
      <w:pPr>
        <w:pStyle w:val="0"/>
        <w:spacing w:before="240" w:lineRule="auto"/>
        <w:ind w:firstLine="540"/>
        <w:jc w:val="both"/>
      </w:pPr>
      <w:hyperlink w:history="0" r:id="rId16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абзацами девятым - одиннадцатым следующего содержания:</w:t>
      </w:r>
    </w:p>
    <w:p>
      <w:pPr>
        <w:pStyle w:val="0"/>
        <w:spacing w:before="240" w:lineRule="auto"/>
        <w:ind w:firstLine="540"/>
        <w:jc w:val="both"/>
      </w:pPr>
      <w:r>
        <w:rPr>
          <w:sz w:val="24"/>
        </w:rPr>
        <w:t xml:space="preserve">"Денежные средства, формирующие положительное сальдо единого налогового счета и поступившие с отдельного счета, открытого головному исполнителю, исполнителю в соответствии с Федеральным </w:t>
      </w:r>
      <w:hyperlink w:history="0" r:id="rId164" w:tooltip="Федеральный закон от 29.12.2012 N 275-ФЗ (ред. от 28.12.2024) &quot;О государственном оборонном заказе&quot; (с изм. и доп., вступ. в силу с 01.06.2025) ------------ Недействующая редакция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 могут быть перечислены исключительно на указанный отдельный счет.</w:t>
      </w:r>
    </w:p>
    <w:p>
      <w:pPr>
        <w:pStyle w:val="0"/>
        <w:spacing w:before="240" w:lineRule="auto"/>
        <w:ind w:firstLine="540"/>
        <w:jc w:val="both"/>
      </w:pPr>
      <w:r>
        <w:rPr>
          <w:sz w:val="24"/>
        </w:rPr>
        <w:t xml:space="preserve">В случае перечисления денежных средств в счет исполнения обязанности налогоплательщика, плательщика сбора, плательщика страховых взносов, налогового агента по уплате налога, сбора, страхового взноса, пеней, штрафов, процентов иным лицом в отсутствие такой обязанности на дату перечисления или после нее сумма образовавшегося после такого перечисления положительного сальдо единого налогового счета возвращается на открытый счет в банке, информация о котором имеется у налоговых органов, с которого было осуществлено такое перечисление.</w:t>
      </w:r>
    </w:p>
    <w:p>
      <w:pPr>
        <w:pStyle w:val="0"/>
        <w:spacing w:before="240" w:lineRule="auto"/>
        <w:ind w:firstLine="540"/>
        <w:jc w:val="both"/>
      </w:pPr>
      <w:r>
        <w:rPr>
          <w:sz w:val="24"/>
        </w:rPr>
        <w:t xml:space="preserve">В случае осуществления зачета сумм денежных средств, формирующих положительное сальдо единого налогового счета налогоплательщика, плательщика сбора, плательщика страховых взносов, налогового агента, в счет исполнения обязанности другого лица по уплате налогов, сборов, страховых взносов, пеней, штрафов и (или) процентов в отсутствие такой обязанности после осуществления такого зачета сумма образовавшегося после такого зачета положительного сальдо единого налогового счета указанного другого лица не возвращается.";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35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 </w:t>
      </w:r>
      <w:hyperlink w:history="0" r:id="rId16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2</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"Сообщение об отказе в возврате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на бумажном носителе.";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35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 w:name="P394"/>
    <w:bookmarkEnd w:id="394"/>
    <w:p>
      <w:pPr>
        <w:pStyle w:val="0"/>
        <w:spacing w:before="300" w:lineRule="auto"/>
        <w:ind w:firstLine="540"/>
        <w:jc w:val="both"/>
      </w:pPr>
      <w:r>
        <w:rPr>
          <w:sz w:val="24"/>
        </w:rPr>
        <w:t xml:space="preserve">в) </w:t>
      </w:r>
      <w:hyperlink w:history="0" r:id="rId16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5</w:t>
        </w:r>
      </w:hyperlink>
      <w:r>
        <w:rPr>
          <w:sz w:val="24"/>
        </w:rPr>
        <w:t xml:space="preserve"> дополнить словами ", либо по указанным в соответствующем заявлении реквизитам платежной карты, являющейся национальным платежным инструментом, на счет, открытый такому лицу, за исключением случаев, предусмотренных абзацами девятым - одиннадцатым пункта 1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35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 w:name="P397"/>
    <w:bookmarkEnd w:id="397"/>
    <w:p>
      <w:pPr>
        <w:pStyle w:val="0"/>
        <w:spacing w:before="300" w:lineRule="auto"/>
        <w:ind w:firstLine="540"/>
        <w:jc w:val="both"/>
      </w:pPr>
      <w:r>
        <w:rPr>
          <w:sz w:val="24"/>
        </w:rPr>
        <w:t xml:space="preserve">г) </w:t>
      </w:r>
      <w:hyperlink w:history="0" r:id="rId167" w:tooltip="&quot;Налоговый кодекс Российской Федерации (часть первая)&quot; от 31.07.1998 N 146-ФЗ (ред. от 28.11.2025) {КонсультантПлюс}">
        <w:r>
          <w:rPr>
            <w:sz w:val="24"/>
            <w:color w:val="0000ff"/>
          </w:rPr>
          <w:t xml:space="preserve">пункт 10</w:t>
        </w:r>
      </w:hyperlink>
      <w:r>
        <w:rPr>
          <w:sz w:val="24"/>
        </w:rPr>
        <w:t xml:space="preserve"> после слов "к возврату" дополнить словами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w:history="0" r:id="rId168"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169" w:tooltip="&quot;Уголовный кодекс Российской Федерации&quot; от 13.06.1996 N 63-ФЗ (ред. от 17.11.2025) {КонсультантПлюс}">
        <w:r>
          <w:rPr>
            <w:sz w:val="24"/>
            <w:color w:val="0000ff"/>
          </w:rPr>
          <w:t xml:space="preserve">199.2</w:t>
        </w:r>
      </w:hyperlink>
      <w:r>
        <w:rPr>
          <w:sz w:val="24"/>
        </w:rPr>
        <w:t xml:space="preserve"> Уголовного кодекса Российской Федерации, 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36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 w:name="P400"/>
    <w:bookmarkEnd w:id="400"/>
    <w:p>
      <w:pPr>
        <w:pStyle w:val="0"/>
        <w:spacing w:before="300" w:lineRule="auto"/>
        <w:ind w:firstLine="540"/>
        <w:jc w:val="both"/>
      </w:pPr>
      <w:r>
        <w:rPr>
          <w:sz w:val="24"/>
        </w:rPr>
        <w:t xml:space="preserve">36) в </w:t>
      </w:r>
      <w:hyperlink w:history="0" r:id="rId17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83</w:t>
        </w:r>
      </w:hyperlink>
      <w:r>
        <w:rPr>
          <w:sz w:val="24"/>
        </w:rPr>
        <w:t xml:space="preserve">:</w:t>
      </w:r>
    </w:p>
    <w:p>
      <w:pPr>
        <w:pStyle w:val="0"/>
        <w:spacing w:before="240" w:lineRule="auto"/>
        <w:ind w:firstLine="540"/>
        <w:jc w:val="both"/>
      </w:pPr>
      <w:r>
        <w:rPr>
          <w:sz w:val="24"/>
        </w:rPr>
        <w:t xml:space="preserve">а) </w:t>
      </w:r>
      <w:hyperlink w:history="0" r:id="rId17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десятый пункта 4</w:t>
        </w:r>
      </w:hyperlink>
      <w:r>
        <w:rPr>
          <w:sz w:val="24"/>
        </w:rPr>
        <w:t xml:space="preserve"> после слов "налогового органа" дополнить словами "(об отказе от выбранного налогового органа)";</w:t>
      </w:r>
    </w:p>
    <w:p>
      <w:pPr>
        <w:pStyle w:val="0"/>
        <w:spacing w:before="240" w:lineRule="auto"/>
        <w:ind w:firstLine="540"/>
        <w:jc w:val="both"/>
      </w:pPr>
      <w:r>
        <w:rPr>
          <w:sz w:val="24"/>
        </w:rPr>
        <w:t xml:space="preserve">б) в </w:t>
      </w:r>
      <w:hyperlink w:history="0" r:id="rId17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4.10</w:t>
        </w:r>
      </w:hyperlink>
      <w:r>
        <w:rPr>
          <w:sz w:val="24"/>
        </w:rPr>
        <w:t xml:space="preserve"> слова ", или состоящей на учете в налоговом органе в соответствии с пунктом 4.6 настоящей статьи"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37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 w:name="P405"/>
    <w:bookmarkEnd w:id="405"/>
    <w:p>
      <w:pPr>
        <w:pStyle w:val="0"/>
        <w:spacing w:before="300" w:lineRule="auto"/>
        <w:ind w:firstLine="540"/>
        <w:jc w:val="both"/>
      </w:pPr>
      <w:r>
        <w:rPr>
          <w:sz w:val="24"/>
        </w:rPr>
        <w:t xml:space="preserve">37) в </w:t>
      </w:r>
      <w:hyperlink w:history="0" r:id="rId17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84</w:t>
        </w:r>
      </w:hyperlink>
      <w:r>
        <w:rPr>
          <w:sz w:val="24"/>
        </w:rPr>
        <w:t xml:space="preserve">:</w:t>
      </w:r>
    </w:p>
    <w:p>
      <w:pPr>
        <w:pStyle w:val="0"/>
        <w:spacing w:before="240" w:lineRule="auto"/>
        <w:ind w:firstLine="540"/>
        <w:jc w:val="both"/>
      </w:pPr>
      <w:r>
        <w:rPr>
          <w:sz w:val="24"/>
        </w:rPr>
        <w:t xml:space="preserve">а) в </w:t>
      </w:r>
      <w:hyperlink w:history="0" r:id="rId17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7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девятом</w:t>
        </w:r>
      </w:hyperlink>
      <w:r>
        <w:rPr>
          <w:sz w:val="24"/>
        </w:rPr>
        <w:t xml:space="preserve"> слова "не предусмотрено абзацем десятым настоящего пункта" заменить словами "не предусмотрено абзацами десятым и одиннадцатым настоящего пункта";</w:t>
      </w:r>
    </w:p>
    <w:p>
      <w:pPr>
        <w:pStyle w:val="0"/>
        <w:spacing w:before="240" w:lineRule="auto"/>
        <w:ind w:firstLine="540"/>
        <w:jc w:val="both"/>
      </w:pPr>
      <w:hyperlink w:history="0" r:id="rId17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абзацем четырнадцатым следующего содержания:</w:t>
      </w:r>
    </w:p>
    <w:p>
      <w:pPr>
        <w:pStyle w:val="0"/>
        <w:spacing w:before="240" w:lineRule="auto"/>
        <w:ind w:firstLine="540"/>
        <w:jc w:val="both"/>
      </w:pPr>
      <w:r>
        <w:rPr>
          <w:sz w:val="24"/>
        </w:rPr>
        <w:t xml:space="preserve">"При поступлении в отношении иностранного гражданина или лица без гражданства сведений, предусмотренных пунктом 9.6 статьи 85 настоящего Кодекса, налоговый орган обязан осуществить постановку на учет таких иностранного гражданина или лица без гражданства в течение одного дня после дня получения этих сведений от оператора единой системы идентификации и аутентификации и в тот же срок направить сведения о постановке на учет в налоговом органе иностранного гражданина или лица без гражданства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pPr>
        <w:pStyle w:val="0"/>
        <w:spacing w:before="240" w:lineRule="auto"/>
        <w:ind w:firstLine="540"/>
        <w:jc w:val="both"/>
      </w:pPr>
      <w:r>
        <w:rPr>
          <w:sz w:val="24"/>
        </w:rPr>
        <w:t xml:space="preserve">б) в </w:t>
      </w:r>
      <w:hyperlink w:history="0" r:id="rId17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2.1</w:t>
        </w:r>
      </w:hyperlink>
      <w:r>
        <w:rPr>
          <w:sz w:val="24"/>
        </w:rPr>
        <w:t xml:space="preserve"> слова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 исключить;</w:t>
      </w:r>
    </w:p>
    <w:p>
      <w:pPr>
        <w:pStyle w:val="0"/>
        <w:spacing w:before="240" w:lineRule="auto"/>
        <w:ind w:firstLine="540"/>
        <w:jc w:val="both"/>
      </w:pPr>
      <w:r>
        <w:rPr>
          <w:sz w:val="24"/>
        </w:rPr>
        <w:t xml:space="preserve">в) в </w:t>
      </w:r>
      <w:hyperlink w:history="0" r:id="rId17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17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первом</w:t>
        </w:r>
      </w:hyperlink>
      <w:r>
        <w:rPr>
          <w:sz w:val="24"/>
        </w:rPr>
        <w:t xml:space="preserve"> слова "прекращения деятельности физического лица в качестве индивидуального предпринимателя снятие их" заменить словами "снятие ее", слово "соответственно" и слова ", Едином государственном реестре индивидуальных предпринимателей" исключить, дополнить предложением следующего содержания: "В случае прекращения деятельности физического лица в качестве индивидуального предпринимателя снятие его с учета в налоговом органе по этому основанию осуществляется на основании сведений, содержащихся в Едином государственном реестре индивидуальных предпринимателей.";</w:t>
      </w:r>
    </w:p>
    <w:p>
      <w:pPr>
        <w:pStyle w:val="0"/>
        <w:spacing w:before="240" w:lineRule="auto"/>
        <w:ind w:firstLine="540"/>
        <w:jc w:val="both"/>
      </w:pPr>
      <w:hyperlink w:history="0" r:id="rId18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абзацем девятым следующего содержания:</w:t>
      </w:r>
    </w:p>
    <w:p>
      <w:pPr>
        <w:pStyle w:val="0"/>
        <w:spacing w:before="240" w:lineRule="auto"/>
        <w:ind w:firstLine="540"/>
        <w:jc w:val="both"/>
      </w:pPr>
      <w:r>
        <w:rPr>
          <w:sz w:val="24"/>
        </w:rPr>
        <w:t xml:space="preserve">"Снятие с учета иностранной организации, получившей статус международной компании в порядке редомициляции, по иным основаниям, предусмотренным настоящим Кодексом, осуществляется налоговым органом на основании сведений о государственной регистрации такой международной компании, содержащихся в Едином государственном реестре юридических лиц.";</w:t>
      </w:r>
    </w:p>
    <w:p>
      <w:pPr>
        <w:pStyle w:val="0"/>
        <w:spacing w:before="240" w:lineRule="auto"/>
        <w:ind w:firstLine="540"/>
        <w:jc w:val="both"/>
      </w:pPr>
      <w:r>
        <w:rPr>
          <w:sz w:val="24"/>
        </w:rPr>
        <w:t xml:space="preserve">г) в </w:t>
      </w:r>
      <w:hyperlink w:history="0" r:id="rId18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5.1</w:t>
        </w:r>
      </w:hyperlink>
      <w:r>
        <w:rPr>
          <w:sz w:val="24"/>
        </w:rPr>
        <w:t xml:space="preserve">:</w:t>
      </w:r>
    </w:p>
    <w:p>
      <w:pPr>
        <w:pStyle w:val="0"/>
        <w:spacing w:before="240" w:lineRule="auto"/>
        <w:ind w:firstLine="540"/>
        <w:jc w:val="both"/>
      </w:pPr>
      <w:hyperlink w:history="0" r:id="rId18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w:t>
        </w:r>
      </w:hyperlink>
      <w:r>
        <w:rPr>
          <w:sz w:val="24"/>
        </w:rPr>
        <w:t xml:space="preserve"> после слов "одного из ее обособленных подразделений" дополнить словами "(об отказе от выбранного налогового органа)";</w:t>
      </w:r>
    </w:p>
    <w:p>
      <w:pPr>
        <w:pStyle w:val="0"/>
        <w:spacing w:before="240" w:lineRule="auto"/>
        <w:ind w:firstLine="540"/>
        <w:jc w:val="both"/>
      </w:pPr>
      <w:r>
        <w:rPr>
          <w:sz w:val="24"/>
        </w:rPr>
        <w:t xml:space="preserve">в </w:t>
      </w:r>
      <w:hyperlink w:history="0" r:id="rId18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третьем</w:t>
        </w:r>
      </w:hyperlink>
      <w:r>
        <w:rPr>
          <w:sz w:val="24"/>
        </w:rPr>
        <w:t xml:space="preserve"> слово ", запроса" исключить;</w:t>
      </w:r>
    </w:p>
    <w:p>
      <w:pPr>
        <w:pStyle w:val="0"/>
        <w:spacing w:before="240" w:lineRule="auto"/>
        <w:ind w:firstLine="540"/>
        <w:jc w:val="both"/>
      </w:pPr>
      <w:r>
        <w:rPr>
          <w:sz w:val="24"/>
        </w:rPr>
        <w:t xml:space="preserve">д) </w:t>
      </w:r>
      <w:hyperlink w:history="0" r:id="rId18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пунктом 5.9 следующего содержания:</w:t>
      </w:r>
    </w:p>
    <w:p>
      <w:pPr>
        <w:pStyle w:val="0"/>
        <w:spacing w:before="240" w:lineRule="auto"/>
        <w:ind w:firstLine="540"/>
        <w:jc w:val="both"/>
      </w:pPr>
      <w:r>
        <w:rPr>
          <w:sz w:val="24"/>
        </w:rPr>
        <w:t xml:space="preserve">"5.9. Налоговый орган осуществляет снятие с учета лица, состоящего на учете по основанию, предусмотренному настоящим Кодексом, в случае утраты такого основания, в том числе в случае подтверждения недостоверности сведений, содержащихся в представленных документах, на основании которых была осуществлена постановка на такой учет.";</w:t>
      </w:r>
    </w:p>
    <w:p>
      <w:pPr>
        <w:pStyle w:val="0"/>
        <w:spacing w:before="240" w:lineRule="auto"/>
        <w:ind w:firstLine="540"/>
        <w:jc w:val="both"/>
      </w:pPr>
      <w:r>
        <w:rPr>
          <w:sz w:val="24"/>
        </w:rPr>
        <w:t xml:space="preserve">е) </w:t>
      </w:r>
      <w:hyperlink w:history="0" r:id="rId18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пятый пункта 7</w:t>
        </w:r>
      </w:hyperlink>
      <w:r>
        <w:rPr>
          <w:sz w:val="24"/>
        </w:rPr>
        <w:t xml:space="preserve"> после слов "индивидуальными предпринимателями," дополнить словами "нотариусами, занимающимися частной практикой, адвокатами, арбитражными управляющими, занимающимися частной практикой оценщиками, патентными поверенными, медиаторами,";</w:t>
      </w:r>
    </w:p>
    <w:p>
      <w:pPr>
        <w:pStyle w:val="0"/>
        <w:spacing w:before="240" w:lineRule="auto"/>
        <w:ind w:firstLine="540"/>
        <w:jc w:val="both"/>
      </w:pPr>
      <w:r>
        <w:rPr>
          <w:sz w:val="24"/>
        </w:rPr>
        <w:t xml:space="preserve">38) в </w:t>
      </w:r>
      <w:hyperlink w:history="0" r:id="rId18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85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38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4" w:name="P424"/>
    <w:bookmarkEnd w:id="424"/>
    <w:p>
      <w:pPr>
        <w:pStyle w:val="0"/>
        <w:spacing w:before="300" w:lineRule="auto"/>
        <w:ind w:firstLine="540"/>
        <w:jc w:val="both"/>
      </w:pPr>
      <w:r>
        <w:rPr>
          <w:sz w:val="24"/>
        </w:rPr>
        <w:t xml:space="preserve">а) в </w:t>
      </w:r>
      <w:hyperlink w:history="0" r:id="rId187"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пункте 4</w:t>
        </w:r>
      </w:hyperlink>
      <w:r>
        <w:rPr>
          <w:sz w:val="24"/>
        </w:rPr>
        <w:t xml:space="preserve">:</w:t>
      </w:r>
    </w:p>
    <w:p>
      <w:pPr>
        <w:pStyle w:val="0"/>
        <w:spacing w:before="240" w:lineRule="auto"/>
        <w:ind w:firstLine="540"/>
        <w:jc w:val="both"/>
      </w:pPr>
      <w:hyperlink w:history="0" r:id="rId188"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"4. Органы, осуществляющие государственный кадастровый учет и государственную регистрацию прав на недвижимое имущество, обязаны сообщать имеющиеся у них сведения о зарегистрированном недвижимом имуществе (правах и зарегистрированных сделках в отношении недвижимого имущества) и о его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
    <w:p>
      <w:pPr>
        <w:pStyle w:val="0"/>
        <w:spacing w:before="240" w:lineRule="auto"/>
        <w:ind w:firstLine="540"/>
        <w:jc w:val="both"/>
      </w:pPr>
      <w:hyperlink w:history="0" r:id="rId189"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новым абзацем четвертым следующего содержания:</w:t>
      </w:r>
    </w:p>
    <w:p>
      <w:pPr>
        <w:pStyle w:val="0"/>
        <w:spacing w:before="240" w:lineRule="auto"/>
        <w:ind w:firstLine="540"/>
        <w:jc w:val="both"/>
      </w:pPr>
      <w:r>
        <w:rPr>
          <w:sz w:val="24"/>
        </w:rPr>
        <w:t xml:space="preserve">"Органы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транспортных средствах (правах и зарегистрированных сделках в отношении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pPr>
        <w:pStyle w:val="0"/>
        <w:spacing w:before="240" w:lineRule="auto"/>
        <w:ind w:firstLine="540"/>
        <w:jc w:val="both"/>
      </w:pPr>
      <w:hyperlink w:history="0" r:id="rId190"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четвертый</w:t>
        </w:r>
      </w:hyperlink>
      <w:r>
        <w:rPr>
          <w:sz w:val="24"/>
        </w:rPr>
        <w:t xml:space="preserve"> считать абзацем пятым и в нем цифры "15" заменить цифрой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38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 w:name="P432"/>
    <w:bookmarkEnd w:id="432"/>
    <w:p>
      <w:pPr>
        <w:pStyle w:val="0"/>
        <w:spacing w:before="300" w:lineRule="auto"/>
        <w:ind w:firstLine="540"/>
        <w:jc w:val="both"/>
      </w:pPr>
      <w:r>
        <w:rPr>
          <w:sz w:val="24"/>
        </w:rPr>
        <w:t xml:space="preserve">б) </w:t>
      </w:r>
      <w:hyperlink w:history="0" r:id="rId19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пунктом 9.6 следующего содержания:</w:t>
      </w:r>
    </w:p>
    <w:p>
      <w:pPr>
        <w:pStyle w:val="0"/>
        <w:spacing w:before="240" w:lineRule="auto"/>
        <w:ind w:firstLine="540"/>
        <w:jc w:val="both"/>
      </w:pPr>
      <w:r>
        <w:rPr>
          <w:sz w:val="24"/>
        </w:rPr>
        <w:t xml:space="preserve">"9.6. Оператор единой системы идентификации и аутентификации обязан сообщать сведения, содержащиеся в единой системе идентификации и аутентификации, об иностранных гражданах или о лицах без гражданства, прошедших в установленном Правительством Российской Федерации порядке проверку достоверности, в федеральный орган исполнительной власти, уполномоченный по контролю и надзору в области налогов и сборов, в течение одного дня со дня размещения сведений в указанной системе.";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38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6" w:name="P436"/>
    <w:bookmarkEnd w:id="436"/>
    <w:p>
      <w:pPr>
        <w:pStyle w:val="0"/>
        <w:spacing w:before="300" w:lineRule="auto"/>
        <w:ind w:firstLine="540"/>
        <w:jc w:val="both"/>
      </w:pPr>
      <w:r>
        <w:rPr>
          <w:sz w:val="24"/>
        </w:rPr>
        <w:t xml:space="preserve">в) </w:t>
      </w:r>
      <w:hyperlink w:history="0" r:id="rId19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11</w:t>
        </w:r>
      </w:hyperlink>
      <w:r>
        <w:rPr>
          <w:sz w:val="24"/>
        </w:rPr>
        <w:t xml:space="preserve"> после цифр "9.4" дополнить цифрами ", 9.6";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39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 w:name="P439"/>
    <w:bookmarkEnd w:id="439"/>
    <w:p>
      <w:pPr>
        <w:pStyle w:val="0"/>
        <w:spacing w:before="300" w:lineRule="auto"/>
        <w:ind w:firstLine="540"/>
        <w:jc w:val="both"/>
      </w:pPr>
      <w:r>
        <w:rPr>
          <w:sz w:val="24"/>
        </w:rPr>
        <w:t xml:space="preserve">39) в </w:t>
      </w:r>
      <w:hyperlink w:history="0" r:id="rId19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86</w:t>
        </w:r>
      </w:hyperlink>
      <w:r>
        <w:rPr>
          <w:sz w:val="24"/>
        </w:rPr>
        <w:t xml:space="preserve">:</w:t>
      </w:r>
    </w:p>
    <w:p>
      <w:pPr>
        <w:pStyle w:val="0"/>
        <w:spacing w:before="240" w:lineRule="auto"/>
        <w:ind w:firstLine="540"/>
        <w:jc w:val="both"/>
      </w:pPr>
      <w:r>
        <w:rPr>
          <w:sz w:val="24"/>
        </w:rPr>
        <w:t xml:space="preserve">а) в </w:t>
      </w:r>
      <w:hyperlink w:history="0" r:id="rId19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19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 "в банке," дополнить словами "предоставлении лицу национального платежного инструмента - платежной карты,", после слова "(депозитам)," дополнить словами "справки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выписки по", после слов "трех дней" дополнить словами ", если иной срок не предусмотрен настоящей статьей,";</w:t>
      </w:r>
    </w:p>
    <w:p>
      <w:pPr>
        <w:pStyle w:val="0"/>
        <w:spacing w:before="240" w:lineRule="auto"/>
        <w:ind w:firstLine="540"/>
        <w:jc w:val="both"/>
      </w:pPr>
      <w:r>
        <w:rPr>
          <w:sz w:val="24"/>
        </w:rPr>
        <w:t xml:space="preserve">в </w:t>
      </w:r>
      <w:hyperlink w:history="0" r:id="rId19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шестом</w:t>
        </w:r>
      </w:hyperlink>
      <w:r>
        <w:rPr>
          <w:sz w:val="24"/>
        </w:rPr>
        <w:t xml:space="preserve"> после слов "индивидуальным предпринимателем," дополнить словами "о предоставлении лицу национального платежного инструмента - платежной карты", слова "указан счет, сведения о котором" заменить словами "указаны счет, национальный платежный инструмент - платежная карта, сведения о которых";</w:t>
      </w:r>
    </w:p>
    <w:p>
      <w:pPr>
        <w:pStyle w:val="0"/>
        <w:spacing w:before="240" w:lineRule="auto"/>
        <w:ind w:firstLine="540"/>
        <w:jc w:val="both"/>
      </w:pPr>
      <w:hyperlink w:history="0" r:id="rId19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абзацами седьмым - девятым следующего содержания:</w:t>
      </w:r>
    </w:p>
    <w:p>
      <w:pPr>
        <w:pStyle w:val="0"/>
        <w:spacing w:before="240" w:lineRule="auto"/>
        <w:ind w:firstLine="540"/>
        <w:jc w:val="both"/>
      </w:pPr>
      <w:r>
        <w:rPr>
          <w:sz w:val="24"/>
        </w:rPr>
        <w:t xml:space="preserve">"Выписки по операциям на счетах, по вкладам (депозитам), счетам цифрового рубля, справки о переводах электронных денежных средств, справки банков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справки банков об остатках денежных средств (электронных денежных средств, драгоценных металлов) на счетах в банках, справки оператора платформы цифрового рубля об остатках цифровых рублей на счете цифрового рубля организации, физического лица могут быть запрошены налоговыми органами в случае, если таким лицом подано заявление о предоставлении отсрочки или рассрочки по уплате задолженности и (или) налогов, сборов, страховых взносов, срок уплаты которых не наступил.</w:t>
      </w:r>
    </w:p>
    <w:p>
      <w:pPr>
        <w:pStyle w:val="0"/>
        <w:spacing w:before="240" w:lineRule="auto"/>
        <w:ind w:firstLine="540"/>
        <w:jc w:val="both"/>
      </w:pPr>
      <w:r>
        <w:rPr>
          <w:sz w:val="24"/>
        </w:rPr>
        <w:t xml:space="preserve">Справки о наличии счетов, вкладов (депозитов) организации, индивидуального предпринимателя, физического лица, не являющегося индивидуальным предпринимателем, о предоставлении права организации, индивидуальному предпринимателю использовать корпоративные электронные средства платежа для переводов электронных денежных средств, о предоставлении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могут быть запрошены налоговыми органами в случае выявления расхождений между сведениями, представленными банками в налоговый орган в соответствии с пунктом 1.1 настоящей статьи, и сведениями, представленными налоговому органу такими организациями, индивидуальными предпринимателями, физическими лицами, не являющимися индивидуальными предпринимателями.</w:t>
      </w:r>
    </w:p>
    <w:p>
      <w:pPr>
        <w:pStyle w:val="0"/>
        <w:spacing w:before="240" w:lineRule="auto"/>
        <w:ind w:firstLine="540"/>
        <w:jc w:val="both"/>
      </w:pPr>
      <w:r>
        <w:rPr>
          <w:sz w:val="24"/>
        </w:rPr>
        <w:t xml:space="preserve">Справки о предоставлении лицу национального платежного инструмента - платежной карты выдаются банками в течение операционного дня с момента получения мотивированного запроса налогового органа.";</w:t>
      </w:r>
    </w:p>
    <w:p>
      <w:pPr>
        <w:pStyle w:val="0"/>
        <w:spacing w:before="240" w:lineRule="auto"/>
        <w:ind w:firstLine="540"/>
        <w:jc w:val="both"/>
      </w:pPr>
      <w:r>
        <w:rPr>
          <w:sz w:val="24"/>
        </w:rPr>
        <w:t xml:space="preserve">б) </w:t>
      </w:r>
      <w:hyperlink w:history="0" r:id="rId19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 пункта 4</w:t>
        </w:r>
      </w:hyperlink>
      <w:r>
        <w:rPr>
          <w:sz w:val="24"/>
        </w:rPr>
        <w:t xml:space="preserve"> дополнить словами ", их национальных платежных инструментов - платежных карт";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0" w:name="P450"/>
    <w:bookmarkEnd w:id="450"/>
    <w:p>
      <w:pPr>
        <w:pStyle w:val="0"/>
        <w:spacing w:before="300" w:lineRule="auto"/>
        <w:ind w:firstLine="540"/>
        <w:jc w:val="both"/>
      </w:pPr>
      <w:r>
        <w:rPr>
          <w:sz w:val="24"/>
        </w:rPr>
        <w:t xml:space="preserve">40) </w:t>
      </w:r>
      <w:hyperlink w:history="0" r:id="rId199" w:tooltip="&quot;Налоговый кодекс Российской Федерации (часть первая)&quot; от 31.07.1998 N 146-ФЗ (ред. от 28.11.2025) {КонсультантПлюс}">
        <w:r>
          <w:rPr>
            <w:sz w:val="24"/>
            <w:color w:val="0000ff"/>
          </w:rPr>
          <w:t xml:space="preserve">пункт 1 статьи 88</w:t>
        </w:r>
      </w:hyperlink>
      <w:r>
        <w:rPr>
          <w:sz w:val="24"/>
        </w:rPr>
        <w:t xml:space="preserve"> изложить в следующей редакции:</w:t>
      </w:r>
    </w:p>
    <w:p>
      <w:pPr>
        <w:pStyle w:val="0"/>
        <w:spacing w:before="240" w:lineRule="auto"/>
        <w:ind w:firstLine="540"/>
        <w:jc w:val="both"/>
      </w:pPr>
      <w:r>
        <w:rPr>
          <w:sz w:val="24"/>
        </w:rPr>
        <w:t xml:space="preserve">"1.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w:history="0" r:id="rId200" w:tooltip="&quot;Налоговый кодекс Российской Федерации (часть вторая)&quot; от 05.08.2000 N 117-ФЗ (ред. от 28.11.2025) {КонсультантПлюс}">
        <w:r>
          <w:rPr>
            <w:sz w:val="24"/>
            <w:color w:val="0000ff"/>
          </w:rPr>
          <w:t xml:space="preserve">пункте 2 статьи 221.1</w:t>
        </w:r>
      </w:hyperlink>
      <w:r>
        <w:rPr>
          <w:sz w:val="24"/>
        </w:rP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w:t>
      </w:r>
      <w:hyperlink w:history="0" r:id="rId20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pPr>
        <w:pStyle w:val="0"/>
        <w:spacing w:before="240" w:lineRule="auto"/>
        <w:ind w:firstLine="540"/>
        <w:jc w:val="both"/>
      </w:pPr>
      <w:r>
        <w:rPr>
          <w:sz w:val="24"/>
        </w:rPr>
        <w:t xml:space="preserve">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pPr>
        <w:pStyle w:val="0"/>
        <w:spacing w:before="240" w:lineRule="auto"/>
        <w:ind w:firstLine="540"/>
        <w:jc w:val="both"/>
      </w:pPr>
      <w:r>
        <w:rPr>
          <w:sz w:val="24"/>
        </w:rPr>
        <w:t xml:space="preserve">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w:t>
      </w:r>
      <w:hyperlink w:history="0" r:id="rId202" w:tooltip="&quot;Налоговый кодекс Российской Федерации (часть вторая)&quot; от 05.08.2000 N 117-ФЗ (ред. от 28.11.2025) {КонсультантПлюс}">
        <w:r>
          <w:rPr>
            <w:sz w:val="24"/>
            <w:color w:val="0000ff"/>
          </w:rPr>
          <w:t xml:space="preserve">пункте 2 статьи 221.1</w:t>
        </w:r>
      </w:hyperlink>
      <w:r>
        <w:rPr>
          <w:sz w:val="24"/>
        </w:rPr>
        <w:t xml:space="preserve"> настоящего Кодекса, так и в уполномоченный налоговый орган.</w:t>
      </w:r>
    </w:p>
    <w:p>
      <w:pPr>
        <w:pStyle w:val="0"/>
        <w:spacing w:before="240" w:lineRule="auto"/>
        <w:ind w:firstLine="540"/>
        <w:jc w:val="both"/>
      </w:pPr>
      <w:r>
        <w:rPr>
          <w:sz w:val="24"/>
        </w:rPr>
        <w:t xml:space="preserve">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w:t>
      </w:r>
      <w:hyperlink w:history="0" r:id="rId203" w:tooltip="&quot;Налоговый кодекс Российской Федерации (часть первая)&quot; от 31.07.1998 N 146-ФЗ (ред. от 28.11.2025) {КонсультантПлюс}">
        <w:r>
          <w:rPr>
            <w:sz w:val="24"/>
            <w:color w:val="0000ff"/>
          </w:rPr>
          <w:t xml:space="preserve">абзац второй пункта 4 статьи 89</w:t>
        </w:r>
      </w:hyperlink>
      <w:r>
        <w:rPr>
          <w:sz w:val="24"/>
        </w:rPr>
        <w:t xml:space="preserve"> после слов "проведении проверки," дополнить словами "а также налоговые периоды года, в котором вынесено решение о проведении выездной налоговой проверки, завершившиеся до даты вынесения такого 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42) </w:t>
      </w:r>
      <w:hyperlink w:history="0" r:id="rId204" w:tooltip="&quot;Налоговый кодекс Российской Федерации (часть первая)&quot; от 31.07.1998 N 146-ФЗ (ред. от 28.11.2025) {КонсультантПлюс}">
        <w:r>
          <w:rPr>
            <w:sz w:val="24"/>
            <w:color w:val="0000ff"/>
          </w:rPr>
          <w:t xml:space="preserve">пункт 1 статьи 90</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"Уведомление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43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43) в </w:t>
      </w:r>
      <w:hyperlink w:history="0" r:id="rId205" w:tooltip="&quot;Налоговый кодекс Российской Федерации (часть первая)&quot; от 31.07.1998 N 146-ФЗ (ред. от 28.11.2025) {КонсультантПлюс}">
        <w:r>
          <w:rPr>
            <w:sz w:val="24"/>
            <w:color w:val="0000ff"/>
          </w:rPr>
          <w:t xml:space="preserve">статье 91</w:t>
        </w:r>
      </w:hyperlink>
      <w:r>
        <w:rPr>
          <w:sz w:val="24"/>
        </w:rPr>
        <w:t xml:space="preserve">:</w:t>
      </w:r>
    </w:p>
    <w:p>
      <w:pPr>
        <w:pStyle w:val="0"/>
        <w:spacing w:before="240" w:lineRule="auto"/>
        <w:ind w:firstLine="540"/>
        <w:jc w:val="both"/>
      </w:pPr>
      <w:r>
        <w:rPr>
          <w:sz w:val="24"/>
        </w:rPr>
        <w:t xml:space="preserve">а) </w:t>
      </w:r>
      <w:hyperlink w:history="0" r:id="rId206" w:tooltip="&quot;Налоговый кодекс Российской Федерации (часть первая)&quot; от 31.07.1998 N 146-ФЗ (ред. от 28.11.2025) {КонсультантПлюс}">
        <w:r>
          <w:rPr>
            <w:sz w:val="24"/>
            <w:color w:val="0000ff"/>
          </w:rPr>
          <w:t xml:space="preserve">наименование</w:t>
        </w:r>
      </w:hyperlink>
      <w:r>
        <w:rPr>
          <w:sz w:val="24"/>
        </w:rPr>
        <w:t xml:space="preserve"> дополнить словами ", проведения дополнительных мероприятий налогового контроля при рассмотрении материалов налоговой проверки";</w:t>
      </w:r>
    </w:p>
    <w:p>
      <w:pPr>
        <w:pStyle w:val="0"/>
        <w:spacing w:before="240" w:lineRule="auto"/>
        <w:ind w:firstLine="540"/>
        <w:jc w:val="both"/>
      </w:pPr>
      <w:r>
        <w:rPr>
          <w:sz w:val="24"/>
        </w:rPr>
        <w:t xml:space="preserve">б) </w:t>
      </w:r>
      <w:hyperlink w:history="0" r:id="rId207" w:tooltip="&quot;Налоговый кодекс Российской Федерации (часть первая)&quot; от 31.07.1998 N 146-ФЗ (ред. от 28.11.2025)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Доступ на территорию или в помещение проверяемого лица (лица, в отношении которого проводятся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пунктами 8, 8.1 и 8.9 статьи 88 настоящего Кодекса, или при предъявлении служебных удостоверений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пунктах 8.1 и 8.9 статьи 88 настоящего Кодекса, или в случаях, указанных в пунктах 2 и 2.1 статьи 105.29 настоящего Кодекса, а также при проверке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w:t>
      </w:r>
    </w:p>
    <w:p>
      <w:pPr>
        <w:pStyle w:val="0"/>
        <w:spacing w:before="240" w:lineRule="auto"/>
        <w:ind w:firstLine="540"/>
        <w:jc w:val="both"/>
      </w:pPr>
      <w:r>
        <w:rPr>
          <w:sz w:val="24"/>
        </w:rPr>
        <w:t xml:space="preserve">в) </w:t>
      </w:r>
      <w:hyperlink w:history="0" r:id="rId208" w:tooltip="&quot;Налоговый кодекс Российской Федерации (часть первая)&quot; от 31.07.1998 N 146-ФЗ (ред. от 28.11.2025) {КонсультантПлюс}">
        <w:r>
          <w:rPr>
            <w:sz w:val="24"/>
            <w:color w:val="0000ff"/>
          </w:rPr>
          <w:t xml:space="preserve">пункт 2</w:t>
        </w:r>
      </w:hyperlink>
      <w:r>
        <w:rPr>
          <w:sz w:val="24"/>
        </w:rPr>
        <w:t xml:space="preserve"> после слова "мониторинг" дополнить словами ", дополнительные мероприятия налогового контроля при рассмотрении материалов налоговой проверки";</w:t>
      </w:r>
    </w:p>
    <w:p>
      <w:pPr>
        <w:pStyle w:val="0"/>
        <w:spacing w:before="240" w:lineRule="auto"/>
        <w:ind w:firstLine="540"/>
        <w:jc w:val="both"/>
      </w:pPr>
      <w:r>
        <w:rPr>
          <w:sz w:val="24"/>
        </w:rPr>
        <w:t xml:space="preserve">г) в </w:t>
      </w:r>
      <w:hyperlink w:history="0" r:id="rId209" w:tooltip="&quot;Налоговый кодекс Российской Федерации (часть первая)&quot; от 31.07.1998 N 146-ФЗ (ред. от 28.11.2025)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210" w:tooltip="&quot;Налоговый кодекс Российской Федерации (часть первая)&quot; от 31.07.1998 N 146-ФЗ (ред. от 28.11.2025) {КонсультантПлюс}">
        <w:r>
          <w:rPr>
            <w:sz w:val="24"/>
            <w:color w:val="0000ff"/>
          </w:rPr>
          <w:t xml:space="preserve">абзац первый</w:t>
        </w:r>
      </w:hyperlink>
      <w:r>
        <w:rPr>
          <w:sz w:val="24"/>
        </w:rPr>
        <w:t xml:space="preserve"> после слова "мониторинг" дополнить словами ", дополнительные мероприятия налогового контроля при рассмотрении материалов налоговой проверки", после слова "проверяющей" дополнить словами "(проводящей осмотр)";</w:t>
      </w:r>
    </w:p>
    <w:p>
      <w:pPr>
        <w:pStyle w:val="0"/>
        <w:spacing w:before="240" w:lineRule="auto"/>
        <w:ind w:firstLine="540"/>
        <w:jc w:val="both"/>
      </w:pPr>
      <w:hyperlink w:history="0" r:id="rId211" w:tooltip="&quot;Налоговый кодекс Российской Федерации (часть первая)&quot; от 31.07.1998 N 146-ФЗ (ред. от 28.11.2025) {КонсультантПлюс}">
        <w:r>
          <w:rPr>
            <w:sz w:val="24"/>
            <w:color w:val="0000ff"/>
          </w:rPr>
          <w:t xml:space="preserve">абзац второй</w:t>
        </w:r>
      </w:hyperlink>
      <w:r>
        <w:rPr>
          <w:sz w:val="24"/>
        </w:rPr>
        <w:t xml:space="preserve"> после слова "мониторинг" дополнить словами ", дополнительные мероприятия налогового контроля при рассмотрении материалов налоговой проверки";</w:t>
      </w:r>
    </w:p>
    <w:p>
      <w:pPr>
        <w:pStyle w:val="0"/>
        <w:spacing w:before="240" w:lineRule="auto"/>
        <w:ind w:firstLine="540"/>
        <w:jc w:val="both"/>
      </w:pPr>
      <w:hyperlink w:history="0" r:id="rId212" w:tooltip="&quot;Налоговый кодекс Российской Федерации (часть первая)&quot; от 31.07.1998 N 146-ФЗ (ред. от 28.11.2025) {КонсультантПлюс}">
        <w:r>
          <w:rPr>
            <w:sz w:val="24"/>
            <w:color w:val="0000ff"/>
          </w:rPr>
          <w:t xml:space="preserve">абзац третий</w:t>
        </w:r>
      </w:hyperlink>
      <w:r>
        <w:rPr>
          <w:sz w:val="24"/>
        </w:rPr>
        <w:t xml:space="preserve"> после слова "мониторинг" дополнить словами ", дополнительные мероприятия налогового контроля при рассмотрении материалов налоговой проверки";</w:t>
      </w:r>
    </w:p>
    <w:p>
      <w:pPr>
        <w:pStyle w:val="0"/>
        <w:spacing w:before="240" w:lineRule="auto"/>
        <w:ind w:firstLine="540"/>
        <w:jc w:val="both"/>
      </w:pPr>
      <w:r>
        <w:rPr>
          <w:sz w:val="24"/>
        </w:rPr>
        <w:t xml:space="preserve">д) </w:t>
      </w:r>
      <w:hyperlink w:history="0" r:id="rId213" w:tooltip="&quot;Налоговый кодекс Российской Федерации (часть первая)&quot; от 31.07.1998 N 146-ФЗ (ред. от 28.11.2025) {КонсультантПлюс}">
        <w:r>
          <w:rPr>
            <w:sz w:val="24"/>
            <w:color w:val="0000ff"/>
          </w:rPr>
          <w:t xml:space="preserve">пункт 5</w:t>
        </w:r>
      </w:hyperlink>
      <w:r>
        <w:rPr>
          <w:sz w:val="24"/>
        </w:rPr>
        <w:t xml:space="preserve"> после слова "проверку," дополнить словами "налоговый мониторинг, дополнительные мероприятия налогового контроля при рассмотрении материалов налоговой проверки,";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44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44) в </w:t>
      </w:r>
      <w:hyperlink w:history="0" r:id="rId214" w:tooltip="&quot;Налоговый кодекс Российской Федерации (часть первая)&quot; от 31.07.1998 N 146-ФЗ (ред. от 28.11.2025) {КонсультантПлюс}">
        <w:r>
          <w:rPr>
            <w:sz w:val="24"/>
            <w:color w:val="0000ff"/>
          </w:rPr>
          <w:t xml:space="preserve">пункте 1 статьи 92</w:t>
        </w:r>
      </w:hyperlink>
      <w:r>
        <w:rPr>
          <w:sz w:val="24"/>
        </w:rPr>
        <w:t xml:space="preserve">:</w:t>
      </w:r>
    </w:p>
    <w:p>
      <w:pPr>
        <w:pStyle w:val="0"/>
        <w:spacing w:before="240" w:lineRule="auto"/>
        <w:ind w:firstLine="540"/>
        <w:jc w:val="both"/>
      </w:pPr>
      <w:r>
        <w:rPr>
          <w:sz w:val="24"/>
        </w:rPr>
        <w:t xml:space="preserve">а) в </w:t>
      </w:r>
      <w:hyperlink w:history="0" r:id="rId215" w:tooltip="&quot;Налоговый кодекс Российской Федерации (часть первая)&quot; от 31.07.1998 N 146-ФЗ (ред. от 28.11.2025) {КонсультантПлюс}">
        <w:r>
          <w:rPr>
            <w:sz w:val="24"/>
            <w:color w:val="0000ff"/>
          </w:rPr>
          <w:t xml:space="preserve">абзаце первом</w:t>
        </w:r>
      </w:hyperlink>
      <w:r>
        <w:rPr>
          <w:sz w:val="24"/>
        </w:rPr>
        <w:t xml:space="preserve"> слово "проверки" заменить словом "контроля", после слова "лица" дополнить словами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w:t>
      </w:r>
    </w:p>
    <w:p>
      <w:pPr>
        <w:pStyle w:val="0"/>
        <w:spacing w:before="240" w:lineRule="auto"/>
        <w:ind w:firstLine="540"/>
        <w:jc w:val="both"/>
      </w:pPr>
      <w:r>
        <w:rPr>
          <w:sz w:val="24"/>
        </w:rPr>
        <w:t xml:space="preserve">б) </w:t>
      </w:r>
      <w:hyperlink w:history="0" r:id="rId216" w:tooltip="&quot;Налоговый кодекс Российской Федерации (часть первая)&quot; от 31.07.1998 N 146-ФЗ (ред. от 28.11.2025) {КонсультантПлюс}">
        <w:r>
          <w:rPr>
            <w:sz w:val="24"/>
            <w:color w:val="0000ff"/>
          </w:rPr>
          <w:t xml:space="preserve">подпункт 3</w:t>
        </w:r>
      </w:hyperlink>
      <w:r>
        <w:rPr>
          <w:sz w:val="24"/>
        </w:rPr>
        <w:t xml:space="preserve"> дополнить словами ", или в случаях, указанных в пунктах 2 и 2.1 статьи 105.29 настоящего Кодекса, или при проверке в рамках налогового мониторинга фактических затрат, по которым Федеральным </w:t>
      </w:r>
      <w:hyperlink w:history="0" r:id="rId217" w:tooltip="Федеральный закон от 01.04.2020 N 69-ФЗ (ред. от 04.11.2025)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предусмотрено предоставление мер государственной поддержки";</w:t>
      </w:r>
    </w:p>
    <w:p>
      <w:pPr>
        <w:pStyle w:val="0"/>
        <w:spacing w:before="240" w:lineRule="auto"/>
        <w:ind w:firstLine="540"/>
        <w:jc w:val="both"/>
      </w:pPr>
      <w:r>
        <w:rPr>
          <w:sz w:val="24"/>
        </w:rPr>
        <w:t xml:space="preserve">в) </w:t>
      </w:r>
      <w:hyperlink w:history="0" r:id="rId218" w:tooltip="&quot;Налоговый кодекс Российской Федерации (часть первая)&quot; от 31.07.1998 N 146-ФЗ (ред. от 28.11.2025) {КонсультантПлюс}">
        <w:r>
          <w:rPr>
            <w:sz w:val="24"/>
            <w:color w:val="0000ff"/>
          </w:rPr>
          <w:t xml:space="preserve">дополнить</w:t>
        </w:r>
      </w:hyperlink>
      <w:r>
        <w:rPr>
          <w:sz w:val="24"/>
        </w:rPr>
        <w:t xml:space="preserve"> подпунктом 4 следующего содержания:</w:t>
      </w:r>
    </w:p>
    <w:p>
      <w:pPr>
        <w:pStyle w:val="0"/>
        <w:spacing w:before="240" w:lineRule="auto"/>
        <w:ind w:firstLine="540"/>
        <w:jc w:val="both"/>
      </w:pPr>
      <w:r>
        <w:rPr>
          <w:sz w:val="24"/>
        </w:rPr>
        <w:t xml:space="preserve">"4) при проведении дополнительных мероприятий налогового контроля при рассмотрении материалов налоговой проверки.";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45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0"/>
        <w:spacing w:before="300" w:lineRule="auto"/>
        <w:ind w:firstLine="540"/>
        <w:jc w:val="both"/>
      </w:pPr>
      <w:r>
        <w:rPr>
          <w:sz w:val="24"/>
        </w:rPr>
        <w:t xml:space="preserve">45) в </w:t>
      </w:r>
      <w:hyperlink w:history="0" r:id="rId219" w:tooltip="&quot;Налоговый кодекс Российской Федерации (часть первая)&quot; от 31.07.1998 N 146-ФЗ (ред. от 28.11.2025) {КонсультантПлюс}">
        <w:r>
          <w:rPr>
            <w:sz w:val="24"/>
            <w:color w:val="0000ff"/>
          </w:rPr>
          <w:t xml:space="preserve">пункте 1 статьи 94</w:t>
        </w:r>
      </w:hyperlink>
      <w:r>
        <w:rPr>
          <w:sz w:val="24"/>
        </w:rPr>
        <w:t xml:space="preserve">:</w:t>
      </w:r>
    </w:p>
    <w:p>
      <w:pPr>
        <w:pStyle w:val="0"/>
        <w:spacing w:before="240" w:lineRule="auto"/>
        <w:ind w:firstLine="540"/>
        <w:jc w:val="both"/>
      </w:pPr>
      <w:r>
        <w:rPr>
          <w:sz w:val="24"/>
        </w:rPr>
        <w:t xml:space="preserve">а) </w:t>
      </w:r>
      <w:hyperlink w:history="0" r:id="rId220" w:tooltip="&quot;Налоговый кодекс Российской Федерации (часть первая)&quot; от 31.07.1998 N 146-ФЗ (ред. от 28.11.2025) {КонсультантПлюс}">
        <w:r>
          <w:rPr>
            <w:sz w:val="24"/>
            <w:color w:val="0000ff"/>
          </w:rPr>
          <w:t xml:space="preserve">абзац первый</w:t>
        </w:r>
      </w:hyperlink>
      <w:r>
        <w:rPr>
          <w:sz w:val="24"/>
        </w:rPr>
        <w:t xml:space="preserve"> дополнить словами ", или в качестве дополнительного мероприятия налогового контроля при рассмотрении материалов налоговой проверки";</w:t>
      </w:r>
    </w:p>
    <w:p>
      <w:pPr>
        <w:pStyle w:val="0"/>
        <w:spacing w:before="240" w:lineRule="auto"/>
        <w:ind w:firstLine="540"/>
        <w:jc w:val="both"/>
      </w:pPr>
      <w:r>
        <w:rPr>
          <w:sz w:val="24"/>
        </w:rPr>
        <w:t xml:space="preserve">б) </w:t>
      </w:r>
      <w:hyperlink w:history="0" r:id="rId221" w:tooltip="&quot;Налоговый кодекс Российской Федерации (часть первая)&quot; от 31.07.1998 N 146-ФЗ (ред. от 28.11.2025) {КонсультантПлюс}">
        <w:r>
          <w:rPr>
            <w:sz w:val="24"/>
            <w:color w:val="0000ff"/>
          </w:rPr>
          <w:t xml:space="preserve">абзац второй</w:t>
        </w:r>
      </w:hyperlink>
      <w:r>
        <w:rPr>
          <w:sz w:val="24"/>
        </w:rPr>
        <w:t xml:space="preserve"> дополнить словами ", решение о проведении дополнительных мероприятий налогового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46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8" w:name="P488"/>
    <w:bookmarkEnd w:id="488"/>
    <w:p>
      <w:pPr>
        <w:pStyle w:val="0"/>
        <w:spacing w:before="300" w:lineRule="auto"/>
        <w:ind w:firstLine="540"/>
        <w:jc w:val="both"/>
      </w:pPr>
      <w:r>
        <w:rPr>
          <w:sz w:val="24"/>
        </w:rPr>
        <w:t xml:space="preserve">46) </w:t>
      </w:r>
      <w:hyperlink w:history="0" r:id="rId22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6 статьи 100</w:t>
        </w:r>
      </w:hyperlink>
      <w:r>
        <w:rPr>
          <w:sz w:val="24"/>
        </w:rPr>
        <w:t xml:space="preserve"> дополнить абзацами третьим и четвертым следующего содержания:</w:t>
      </w:r>
    </w:p>
    <w:p>
      <w:pPr>
        <w:pStyle w:val="0"/>
        <w:spacing w:before="240" w:lineRule="auto"/>
        <w:ind w:firstLine="540"/>
        <w:jc w:val="both"/>
      </w:pPr>
      <w:r>
        <w:rPr>
          <w:sz w:val="24"/>
        </w:rPr>
        <w:t xml:space="preserve">"Письменные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pPr>
        <w:pStyle w:val="0"/>
        <w:spacing w:before="240" w:lineRule="auto"/>
        <w:ind w:firstLine="540"/>
        <w:jc w:val="both"/>
      </w:pPr>
      <w:r>
        <w:rPr>
          <w:sz w:val="24"/>
        </w:rPr>
        <w:t xml:space="preserve">Формат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47) в </w:t>
      </w:r>
      <w:hyperlink w:history="0" r:id="rId223" w:tooltip="&quot;Налоговый кодекс Российской Федерации (часть первая)&quot; от 31.07.1998 N 146-ФЗ (ред. от 28.11.2025) {КонсультантПлюс}">
        <w:r>
          <w:rPr>
            <w:sz w:val="24"/>
            <w:color w:val="0000ff"/>
          </w:rPr>
          <w:t xml:space="preserve">статье 101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47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4" w:name="P494"/>
    <w:bookmarkEnd w:id="494"/>
    <w:p>
      <w:pPr>
        <w:pStyle w:val="0"/>
        <w:spacing w:before="300" w:lineRule="auto"/>
        <w:ind w:firstLine="540"/>
        <w:jc w:val="both"/>
      </w:pPr>
      <w:r>
        <w:rPr>
          <w:sz w:val="24"/>
        </w:rPr>
        <w:t xml:space="preserve">а) </w:t>
      </w:r>
      <w:hyperlink w:history="0" r:id="rId22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2</w:t>
        </w:r>
      </w:hyperlink>
      <w:r>
        <w:rPr>
          <w:sz w:val="24"/>
        </w:rPr>
        <w:t xml:space="preserve"> дополнить абзацем седьмым следующего содержания:</w:t>
      </w:r>
    </w:p>
    <w:p>
      <w:pPr>
        <w:pStyle w:val="0"/>
        <w:spacing w:before="240" w:lineRule="auto"/>
        <w:ind w:firstLine="540"/>
        <w:jc w:val="both"/>
      </w:pPr>
      <w:r>
        <w:rPr>
          <w:sz w:val="24"/>
        </w:rPr>
        <w:t xml:space="preserve">"Рассмотрение материалов налоговой проверки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47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8" w:name="P498"/>
    <w:bookmarkEnd w:id="498"/>
    <w:p>
      <w:pPr>
        <w:pStyle w:val="0"/>
        <w:spacing w:before="300" w:lineRule="auto"/>
        <w:ind w:firstLine="540"/>
        <w:jc w:val="both"/>
      </w:pPr>
      <w:r>
        <w:rPr>
          <w:sz w:val="24"/>
        </w:rPr>
        <w:t xml:space="preserve">б) </w:t>
      </w:r>
      <w:hyperlink w:history="0" r:id="rId225" w:tooltip="&quot;Налоговый кодекс Российской Федерации (часть первая)&quot; от 31.07.1998 N 146-ФЗ (ред. от 28.11.2025) {КонсультантПлюс}">
        <w:r>
          <w:rPr>
            <w:sz w:val="24"/>
            <w:color w:val="0000ff"/>
          </w:rPr>
          <w:t xml:space="preserve">абзац третий пункта 6</w:t>
        </w:r>
      </w:hyperlink>
      <w:r>
        <w:rPr>
          <w:sz w:val="24"/>
        </w:rPr>
        <w:t xml:space="preserve"> дополнить словами ", осмотр территорий, помещений, документов и предметов, выемка документов и предметов";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47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1" w:name="P501"/>
    <w:bookmarkEnd w:id="501"/>
    <w:p>
      <w:pPr>
        <w:pStyle w:val="0"/>
        <w:spacing w:before="300" w:lineRule="auto"/>
        <w:ind w:firstLine="540"/>
        <w:jc w:val="both"/>
      </w:pPr>
      <w:r>
        <w:rPr>
          <w:sz w:val="24"/>
        </w:rPr>
        <w:t xml:space="preserve">в) </w:t>
      </w:r>
      <w:hyperlink w:history="0" r:id="rId22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6.2</w:t>
        </w:r>
      </w:hyperlink>
      <w:r>
        <w:rPr>
          <w:sz w:val="24"/>
        </w:rPr>
        <w:t xml:space="preserve"> дополнить абзацами вторым и третьим следующего содержания:</w:t>
      </w:r>
    </w:p>
    <w:p>
      <w:pPr>
        <w:pStyle w:val="0"/>
        <w:spacing w:before="240" w:lineRule="auto"/>
        <w:ind w:firstLine="540"/>
        <w:jc w:val="both"/>
      </w:pPr>
      <w:r>
        <w:rPr>
          <w:sz w:val="24"/>
        </w:rPr>
        <w:t xml:space="preserve">"Письменные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pPr>
        <w:pStyle w:val="0"/>
        <w:spacing w:before="240" w:lineRule="auto"/>
        <w:ind w:firstLine="540"/>
        <w:jc w:val="both"/>
      </w:pPr>
      <w:r>
        <w:rPr>
          <w:sz w:val="24"/>
        </w:rPr>
        <w:t xml:space="preserve">Формат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47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6" w:name="P506"/>
    <w:bookmarkEnd w:id="506"/>
    <w:p>
      <w:pPr>
        <w:pStyle w:val="0"/>
        <w:spacing w:before="300" w:lineRule="auto"/>
        <w:ind w:firstLine="540"/>
        <w:jc w:val="both"/>
      </w:pPr>
      <w:r>
        <w:rPr>
          <w:sz w:val="24"/>
        </w:rPr>
        <w:t xml:space="preserve">г) в </w:t>
      </w:r>
      <w:hyperlink w:history="0" r:id="rId22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шестом подпункта 1 пункта 10</w:t>
        </w:r>
      </w:hyperlink>
      <w:r>
        <w:rPr>
          <w:sz w:val="24"/>
        </w:rPr>
        <w:t xml:space="preserve"> слово "правонарушения;" заменить словами "правонарушения. При запрете на отчуждение (передачу в залог) транспортных средств без согласия налогового органа не допускается совершение в отношении их регистрационных 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48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9" w:name="P509"/>
    <w:bookmarkEnd w:id="509"/>
    <w:p>
      <w:pPr>
        <w:pStyle w:val="0"/>
        <w:spacing w:before="300" w:lineRule="auto"/>
        <w:ind w:firstLine="540"/>
        <w:jc w:val="both"/>
      </w:pPr>
      <w:r>
        <w:rPr>
          <w:sz w:val="24"/>
        </w:rPr>
        <w:t xml:space="preserve">48) в </w:t>
      </w:r>
      <w:hyperlink w:history="0" r:id="rId22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101.4</w:t>
        </w:r>
      </w:hyperlink>
      <w:r>
        <w:rPr>
          <w:sz w:val="24"/>
        </w:rPr>
        <w:t xml:space="preserve">:</w:t>
      </w:r>
    </w:p>
    <w:p>
      <w:pPr>
        <w:pStyle w:val="0"/>
        <w:spacing w:before="240" w:lineRule="auto"/>
        <w:ind w:firstLine="540"/>
        <w:jc w:val="both"/>
      </w:pPr>
      <w:r>
        <w:rPr>
          <w:sz w:val="24"/>
        </w:rPr>
        <w:t xml:space="preserve">а) </w:t>
      </w:r>
      <w:hyperlink w:history="0" r:id="rId22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5</w:t>
        </w:r>
      </w:hyperlink>
      <w:r>
        <w:rPr>
          <w:sz w:val="24"/>
        </w:rPr>
        <w:t xml:space="preserve"> дополнить абзацами вторым и третьим следующего содержания:</w:t>
      </w:r>
    </w:p>
    <w:p>
      <w:pPr>
        <w:pStyle w:val="0"/>
        <w:spacing w:before="240" w:lineRule="auto"/>
        <w:ind w:firstLine="540"/>
        <w:jc w:val="both"/>
      </w:pPr>
      <w:r>
        <w:rPr>
          <w:sz w:val="24"/>
        </w:rPr>
        <w:t xml:space="preserve">"Письменные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pPr>
        <w:pStyle w:val="0"/>
        <w:spacing w:before="240" w:lineRule="auto"/>
        <w:ind w:firstLine="540"/>
        <w:jc w:val="both"/>
      </w:pPr>
      <w:r>
        <w:rPr>
          <w:sz w:val="24"/>
        </w:rPr>
        <w:t xml:space="preserve">Формат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б) </w:t>
      </w:r>
      <w:hyperlink w:history="0" r:id="rId23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7</w:t>
        </w:r>
      </w:hyperlink>
      <w:r>
        <w:rPr>
          <w:sz w:val="24"/>
        </w:rPr>
        <w:t xml:space="preserve"> дополнить абзацем одиннадцатым следующего содержания:</w:t>
      </w:r>
    </w:p>
    <w:p>
      <w:pPr>
        <w:pStyle w:val="0"/>
        <w:spacing w:before="240" w:lineRule="auto"/>
        <w:ind w:firstLine="540"/>
        <w:jc w:val="both"/>
      </w:pPr>
      <w:r>
        <w:rPr>
          <w:sz w:val="24"/>
        </w:rPr>
        <w:t xml:space="preserve">"Рассмотрение акта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49 ст. 1 </w:t>
            </w:r>
            <w:hyperlink w:history="0" w:anchor="P2590" w:tooltip="7. Пункт 7, абзац третий подпункта &quot;в&quot; пункта 10, пункт 18, абзацы первый и второй пункта 49 статьи 1 настоящего Федерального закона вступают в силу с 1 августа 2026 года.">
              <w:r>
                <w:rPr>
                  <w:sz w:val="24"/>
                  <w:color w:val="0000ff"/>
                </w:rPr>
                <w:t xml:space="preserve">вступает</w:t>
              </w:r>
            </w:hyperlink>
            <w:r>
              <w:rPr>
                <w:sz w:val="24"/>
                <w:color w:val="392c69"/>
              </w:rPr>
              <w:t xml:space="preserve"> в силу с 01.08.2026.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7" w:name="P517"/>
    <w:bookmarkEnd w:id="517"/>
    <w:p>
      <w:pPr>
        <w:pStyle w:val="0"/>
        <w:spacing w:before="300" w:lineRule="auto"/>
        <w:ind w:firstLine="540"/>
        <w:jc w:val="both"/>
      </w:pPr>
      <w:r>
        <w:rPr>
          <w:sz w:val="24"/>
        </w:rPr>
        <w:t xml:space="preserve">49) </w:t>
      </w:r>
      <w:hyperlink w:history="0" r:id="rId231"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статью 102</w:t>
        </w:r>
      </w:hyperlink>
      <w:r>
        <w:rPr>
          <w:sz w:val="24"/>
        </w:rPr>
        <w:t xml:space="preserve"> дополнить пунктами 16 и 17 следующего содержания: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49 ст. 1 </w:t>
            </w:r>
            <w:hyperlink w:history="0" w:anchor="P2590" w:tooltip="7. Пункт 7, абзац третий подпункта &quot;в&quot; пункта 10, пункт 18, абзацы первый и второй пункта 49 статьи 1 настоящего Федерального закона вступают в силу с 1 августа 2026 года.">
              <w:r>
                <w:rPr>
                  <w:sz w:val="24"/>
                  <w:color w:val="0000ff"/>
                </w:rPr>
                <w:t xml:space="preserve">вступает</w:t>
              </w:r>
            </w:hyperlink>
            <w:r>
              <w:rPr>
                <w:sz w:val="24"/>
                <w:color w:val="392c69"/>
              </w:rPr>
              <w:t xml:space="preserve"> в силу с 01.08.2026.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0" w:name="P520"/>
    <w:bookmarkEnd w:id="520"/>
    <w:p>
      <w:pPr>
        <w:pStyle w:val="0"/>
        <w:spacing w:before="300" w:lineRule="auto"/>
        <w:ind w:firstLine="540"/>
        <w:jc w:val="both"/>
      </w:pPr>
      <w:r>
        <w:rPr>
          <w:sz w:val="24"/>
        </w:rPr>
        <w:t xml:space="preserve">"16. Положения настоящей статьи в части запрета на разглашение сведений, составляющих налоговую тайну, ответственности за разглашение таких сведений распространяются на документы (сведения), размещенные в личном кабинете на едином портале государственных и муниципальных услуг, и на документы (сведения), передаваемые налоговым органом в указанный личный кабинет.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и 4 п. 49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вступают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3" w:name="P523"/>
    <w:bookmarkEnd w:id="523"/>
    <w:p>
      <w:pPr>
        <w:pStyle w:val="0"/>
        <w:spacing w:before="300" w:lineRule="auto"/>
        <w:ind w:firstLine="540"/>
        <w:jc w:val="both"/>
      </w:pPr>
      <w:r>
        <w:rPr>
          <w:sz w:val="24"/>
        </w:rPr>
        <w:t xml:space="preserve">17.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со </w:t>
      </w:r>
      <w:hyperlink w:history="0" r:id="rId232"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статьей 6</w:t>
        </w:r>
      </w:hyperlink>
      <w:r>
        <w:rPr>
          <w:sz w:val="24"/>
        </w:rPr>
        <w:t xml:space="preserve"> Федерального закона от 31 июля 2025 года N 344-ФЗ "О внесении изменений в статью 4 Федерального закона "О публично-правовой компании "Роскадастр" и отдельные законодательные акты Российской Федерации" в органы государственной власти субъектов Российской Федерации и органы местного самоуправления, заключившие соглашения в соответствии с </w:t>
      </w:r>
      <w:hyperlink w:history="0" r:id="rId233"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234"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от 30 декабря 2021 года N 448-ФЗ "О публично-правовой компании "Роскадастр".</w:t>
      </w:r>
    </w:p>
    <w:bookmarkStart w:id="524" w:name="P524"/>
    <w:bookmarkEnd w:id="524"/>
    <w:p>
      <w:pPr>
        <w:pStyle w:val="0"/>
        <w:spacing w:before="240" w:lineRule="auto"/>
        <w:ind w:firstLine="540"/>
        <w:jc w:val="both"/>
      </w:pPr>
      <w:r>
        <w:rPr>
          <w:sz w:val="24"/>
        </w:rPr>
        <w:t xml:space="preserve">Доступ к предусмотренным настоящим пунктом сведениям, составляющим налоговую тайну, в указанных органах имеют должностные лица, определяемые руководителями этих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50 ст. 1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7" w:name="P527"/>
    <w:bookmarkEnd w:id="527"/>
    <w:p>
      <w:pPr>
        <w:pStyle w:val="0"/>
        <w:spacing w:before="300" w:lineRule="auto"/>
        <w:ind w:firstLine="540"/>
        <w:jc w:val="both"/>
      </w:pPr>
      <w:r>
        <w:rPr>
          <w:sz w:val="24"/>
        </w:rPr>
        <w:t xml:space="preserve">50) </w:t>
      </w:r>
      <w:hyperlink w:history="0" r:id="rId235" w:tooltip="&quot;Налоговый кодекс Российской Федерации (часть первая)&quot; от 31.07.1998 N 146-ФЗ (ред. от 28.11.2025) {КонсультантПлюс}">
        <w:r>
          <w:rPr>
            <w:sz w:val="24"/>
            <w:color w:val="0000ff"/>
          </w:rPr>
          <w:t xml:space="preserve">подпункт 3 пункта 1 статьи 105.14</w:t>
        </w:r>
      </w:hyperlink>
      <w:r>
        <w:rPr>
          <w:sz w:val="24"/>
        </w:rPr>
        <w:t xml:space="preserve"> после слов "(офшорные зоны)" дополнить словами ",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51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0" w:name="P530"/>
    <w:bookmarkEnd w:id="530"/>
    <w:p>
      <w:pPr>
        <w:pStyle w:val="0"/>
        <w:spacing w:before="300" w:lineRule="auto"/>
        <w:ind w:firstLine="540"/>
        <w:jc w:val="both"/>
      </w:pPr>
      <w:r>
        <w:rPr>
          <w:sz w:val="24"/>
        </w:rPr>
        <w:t xml:space="preserve">51) в </w:t>
      </w:r>
      <w:hyperlink w:history="0" r:id="rId23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105.26</w:t>
        </w:r>
      </w:hyperlink>
      <w:r>
        <w:rPr>
          <w:sz w:val="24"/>
        </w:rPr>
        <w:t xml:space="preserve">:</w:t>
      </w:r>
    </w:p>
    <w:p>
      <w:pPr>
        <w:pStyle w:val="0"/>
        <w:spacing w:before="240" w:lineRule="auto"/>
        <w:ind w:firstLine="540"/>
        <w:jc w:val="both"/>
      </w:pPr>
      <w:r>
        <w:rPr>
          <w:sz w:val="24"/>
        </w:rPr>
        <w:t xml:space="preserve">а) в </w:t>
      </w:r>
      <w:hyperlink w:history="0" r:id="rId23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3.1</w:t>
        </w:r>
      </w:hyperlink>
      <w:r>
        <w:rPr>
          <w:sz w:val="24"/>
        </w:rPr>
        <w:t xml:space="preserve">:</w:t>
      </w:r>
    </w:p>
    <w:p>
      <w:pPr>
        <w:pStyle w:val="0"/>
        <w:spacing w:before="240" w:lineRule="auto"/>
        <w:ind w:firstLine="540"/>
        <w:jc w:val="both"/>
      </w:pPr>
      <w:r>
        <w:rPr>
          <w:sz w:val="24"/>
        </w:rPr>
        <w:t xml:space="preserve">в </w:t>
      </w:r>
      <w:hyperlink w:history="0" r:id="rId23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первом</w:t>
        </w:r>
      </w:hyperlink>
      <w:r>
        <w:rPr>
          <w:sz w:val="24"/>
        </w:rPr>
        <w:t xml:space="preserve"> подпункта 7 слова "организации, если одна из таких организаций" заменить словами "организация, если она (в ней)", после слов "в другой организации" дополнить словами "(другая организация)";</w:t>
      </w:r>
    </w:p>
    <w:p>
      <w:pPr>
        <w:pStyle w:val="0"/>
        <w:spacing w:before="240" w:lineRule="auto"/>
        <w:ind w:firstLine="540"/>
        <w:jc w:val="both"/>
      </w:pPr>
      <w:hyperlink w:history="0" r:id="rId23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подпунктом 10 следующего содержания:</w:t>
      </w:r>
    </w:p>
    <w:p>
      <w:pPr>
        <w:pStyle w:val="0"/>
        <w:spacing w:before="240" w:lineRule="auto"/>
        <w:ind w:firstLine="540"/>
        <w:jc w:val="both"/>
      </w:pPr>
      <w:r>
        <w:rPr>
          <w:sz w:val="24"/>
        </w:rPr>
        <w:t xml:space="preserve">"10) организация - правопреемник организации, в отношении которой проводился налоговый мониторинг.";</w:t>
      </w:r>
    </w:p>
    <w:p>
      <w:pPr>
        <w:pStyle w:val="0"/>
        <w:spacing w:before="240" w:lineRule="auto"/>
        <w:ind w:firstLine="540"/>
        <w:jc w:val="both"/>
      </w:pPr>
      <w:r>
        <w:rPr>
          <w:sz w:val="24"/>
        </w:rPr>
        <w:t xml:space="preserve">б) </w:t>
      </w:r>
      <w:hyperlink w:history="0" r:id="rId24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5</w:t>
        </w:r>
      </w:hyperlink>
      <w:r>
        <w:rPr>
          <w:sz w:val="24"/>
        </w:rPr>
        <w:t xml:space="preserve"> дополнить абзацем седьмым следующего содержания:</w:t>
      </w:r>
    </w:p>
    <w:p>
      <w:pPr>
        <w:pStyle w:val="0"/>
        <w:spacing w:before="240" w:lineRule="auto"/>
        <w:ind w:firstLine="540"/>
        <w:jc w:val="both"/>
      </w:pPr>
      <w:r>
        <w:rPr>
          <w:sz w:val="24"/>
        </w:rPr>
        <w:t xml:space="preserve">"Срок проведения налогового мониторинга организации не прерывается при ее реорганизации в случае вступления ее правопреемника в налоговый мониторинг.";</w:t>
      </w:r>
    </w:p>
    <w:p>
      <w:pPr>
        <w:pStyle w:val="0"/>
        <w:spacing w:before="240" w:lineRule="auto"/>
        <w:ind w:firstLine="540"/>
        <w:jc w:val="both"/>
      </w:pPr>
      <w:r>
        <w:rPr>
          <w:sz w:val="24"/>
        </w:rPr>
        <w:t xml:space="preserve">в) в </w:t>
      </w:r>
      <w:hyperlink w:history="0" r:id="rId24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24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подпункте 3</w:t>
        </w:r>
      </w:hyperlink>
      <w:r>
        <w:rPr>
          <w:sz w:val="24"/>
        </w:rPr>
        <w:t xml:space="preserve">:</w:t>
      </w:r>
    </w:p>
    <w:p>
      <w:pPr>
        <w:pStyle w:val="0"/>
        <w:spacing w:before="240" w:lineRule="auto"/>
        <w:ind w:firstLine="540"/>
        <w:jc w:val="both"/>
      </w:pPr>
      <w:r>
        <w:rPr>
          <w:sz w:val="24"/>
        </w:rPr>
        <w:t xml:space="preserve">в </w:t>
      </w:r>
      <w:hyperlink w:history="0" r:id="rId24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втором</w:t>
        </w:r>
      </w:hyperlink>
      <w:r>
        <w:rPr>
          <w:sz w:val="24"/>
        </w:rPr>
        <w:t xml:space="preserve"> слова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 заменить словами "При этом в течение срока проведения налогового мониторинга за первый период, за который проводится налоговый мониторинг, представляются документы (информация) или доступ к документам (информации), относящиеся к осуществлению таких затрат за период до 1 января года, на который приходится первый период, за который проводится налоговый мониторинг, начинающийся с наиболее ранней из следующих дат:";</w:t>
      </w:r>
    </w:p>
    <w:p>
      <w:pPr>
        <w:pStyle w:val="0"/>
        <w:spacing w:before="240" w:lineRule="auto"/>
        <w:ind w:firstLine="540"/>
        <w:jc w:val="both"/>
      </w:pPr>
      <w:hyperlink w:history="0" r:id="rId24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абзацами третьим и четвертым следующего содержания:</w:t>
      </w:r>
    </w:p>
    <w:p>
      <w:pPr>
        <w:pStyle w:val="0"/>
        <w:spacing w:before="240" w:lineRule="auto"/>
        <w:ind w:firstLine="540"/>
        <w:jc w:val="both"/>
      </w:pPr>
      <w:r>
        <w:rPr>
          <w:sz w:val="24"/>
        </w:rPr>
        <w:t xml:space="preserve">"даты принятия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w:t>
      </w:r>
    </w:p>
    <w:p>
      <w:pPr>
        <w:pStyle w:val="0"/>
        <w:spacing w:before="240" w:lineRule="auto"/>
        <w:ind w:firstLine="540"/>
        <w:jc w:val="both"/>
      </w:pPr>
      <w:r>
        <w:rPr>
          <w:sz w:val="24"/>
        </w:rPr>
        <w:t xml:space="preserve">даты принятия решения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spacing w:before="240" w:lineRule="auto"/>
        <w:ind w:firstLine="540"/>
        <w:jc w:val="both"/>
      </w:pPr>
      <w:hyperlink w:history="0" r:id="rId24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шестой</w:t>
        </w:r>
      </w:hyperlink>
      <w:r>
        <w:rPr>
          <w:sz w:val="24"/>
        </w:rPr>
        <w:t xml:space="preserve"> считать абзацем восьмым;</w:t>
      </w:r>
    </w:p>
    <w:p>
      <w:pPr>
        <w:pStyle w:val="0"/>
        <w:spacing w:before="240" w:lineRule="auto"/>
        <w:ind w:firstLine="540"/>
        <w:jc w:val="both"/>
      </w:pPr>
      <w:hyperlink w:history="0" r:id="rId24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седьмой</w:t>
        </w:r>
      </w:hyperlink>
      <w:r>
        <w:rPr>
          <w:sz w:val="24"/>
        </w:rPr>
        <w:t xml:space="preserve"> считать абзацем девятым и в нем слова "и порядок получения доступа к таким информационным системам" заменить словами "порядок и сроки получения доступа к таким информационным системам, порядок проведения проверки соответствия таких информационных систем организации указанным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52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в </w:t>
      </w:r>
      <w:hyperlink w:history="0" r:id="rId24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105.27</w:t>
        </w:r>
      </w:hyperlink>
      <w:r>
        <w:rPr>
          <w:sz w:val="24"/>
        </w:rPr>
        <w:t xml:space="preserve">:</w:t>
      </w:r>
    </w:p>
    <w:p>
      <w:pPr>
        <w:pStyle w:val="0"/>
        <w:spacing w:before="240" w:lineRule="auto"/>
        <w:ind w:firstLine="540"/>
        <w:jc w:val="both"/>
      </w:pPr>
      <w:r>
        <w:rPr>
          <w:sz w:val="24"/>
        </w:rPr>
        <w:t xml:space="preserve">а) </w:t>
      </w:r>
      <w:hyperlink w:history="0" r:id="rId24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3.1</w:t>
        </w:r>
      </w:hyperlink>
      <w:r>
        <w:rPr>
          <w:sz w:val="24"/>
        </w:rPr>
        <w:t xml:space="preserve"> после слова "мониторинга" дополнить словами "(регламента информационного взаимодействия от правопреемника организации, в отношении которой проводился налоговый мониторинг)";</w:t>
      </w:r>
    </w:p>
    <w:p>
      <w:pPr>
        <w:pStyle w:val="0"/>
        <w:spacing w:before="240" w:lineRule="auto"/>
        <w:ind w:firstLine="540"/>
        <w:jc w:val="both"/>
      </w:pPr>
      <w:r>
        <w:rPr>
          <w:sz w:val="24"/>
        </w:rPr>
        <w:t xml:space="preserve">б) </w:t>
      </w:r>
      <w:hyperlink w:history="0" r:id="rId24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7</w:t>
        </w:r>
      </w:hyperlink>
      <w:r>
        <w:rPr>
          <w:sz w:val="24"/>
        </w:rPr>
        <w:t xml:space="preserve">:</w:t>
      </w:r>
    </w:p>
    <w:p>
      <w:pPr>
        <w:pStyle w:val="0"/>
        <w:spacing w:before="240" w:lineRule="auto"/>
        <w:ind w:firstLine="540"/>
        <w:jc w:val="both"/>
      </w:pPr>
      <w:hyperlink w:history="0" r:id="rId25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словами ", а при реорганизации этой организации - текущего и следующего периодов проведения налогового мониторинга в отношении ее правопреемника";</w:t>
      </w:r>
    </w:p>
    <w:p>
      <w:pPr>
        <w:pStyle w:val="0"/>
        <w:spacing w:before="240" w:lineRule="auto"/>
        <w:ind w:firstLine="540"/>
        <w:jc w:val="both"/>
      </w:pPr>
      <w:hyperlink w:history="0" r:id="rId25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абзацем вторым следующего содержания:</w:t>
      </w:r>
    </w:p>
    <w:p>
      <w:pPr>
        <w:pStyle w:val="0"/>
        <w:spacing w:before="240" w:lineRule="auto"/>
        <w:ind w:firstLine="540"/>
        <w:jc w:val="both"/>
      </w:pPr>
      <w:r>
        <w:rPr>
          <w:sz w:val="24"/>
        </w:rPr>
        <w:t xml:space="preserve">"Если сведения, указанные в документах, представленных организацией в соответствии с пунктом 2 настоящей статьи, утрачивают свою актуальность для ее правопреемника (за исключением сведений, идентифицирующих организацию), в течение одного месяца после реорганизации правопреемник обязан представить указанные актуализированные документы в отношении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53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53) в </w:t>
      </w:r>
      <w:hyperlink w:history="0" r:id="rId25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1 статьи 105.28</w:t>
        </w:r>
      </w:hyperlink>
      <w:r>
        <w:rPr>
          <w:sz w:val="24"/>
        </w:rPr>
        <w:t xml:space="preserve">:</w:t>
      </w:r>
    </w:p>
    <w:p>
      <w:pPr>
        <w:pStyle w:val="0"/>
        <w:spacing w:before="240" w:lineRule="auto"/>
        <w:ind w:firstLine="540"/>
        <w:jc w:val="both"/>
      </w:pPr>
      <w:r>
        <w:rPr>
          <w:sz w:val="24"/>
        </w:rPr>
        <w:t xml:space="preserve">а) </w:t>
      </w:r>
      <w:hyperlink w:history="0" r:id="rId25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подпункт 4</w:t>
        </w:r>
      </w:hyperlink>
      <w:r>
        <w:rPr>
          <w:sz w:val="24"/>
        </w:rPr>
        <w:t xml:space="preserve"> после слова "реорганизации" дополнить словами "(в случае, если правопреемник этой организации не вступил в налоговый мониторинг)";</w:t>
      </w:r>
    </w:p>
    <w:p>
      <w:pPr>
        <w:pStyle w:val="0"/>
        <w:spacing w:before="240" w:lineRule="auto"/>
        <w:ind w:firstLine="540"/>
        <w:jc w:val="both"/>
      </w:pPr>
      <w:r>
        <w:rPr>
          <w:sz w:val="24"/>
        </w:rPr>
        <w:t xml:space="preserve">б) </w:t>
      </w:r>
      <w:hyperlink w:history="0" r:id="rId25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подпунктами 5 - 9 следующего содержания:</w:t>
      </w:r>
    </w:p>
    <w:p>
      <w:pPr>
        <w:pStyle w:val="0"/>
        <w:spacing w:before="240" w:lineRule="auto"/>
        <w:ind w:firstLine="540"/>
        <w:jc w:val="both"/>
      </w:pPr>
      <w:r>
        <w:rPr>
          <w:sz w:val="24"/>
        </w:rPr>
        <w:t xml:space="preserve">"5) выявление налоговым органом факта неактуальности документов, представленных организацией в соответствии с пунктом 2 статьи 105.27 настоящего Кодекса, для ее правопреемника (за исключением сведений, идентифицирующих организацию) по истечении одного месяца со дня образования указанного правопреемника в результате реорганизации;</w:t>
      </w:r>
    </w:p>
    <w:p>
      <w:pPr>
        <w:pStyle w:val="0"/>
        <w:spacing w:before="240" w:lineRule="auto"/>
        <w:ind w:firstLine="540"/>
        <w:jc w:val="both"/>
      </w:pPr>
      <w:r>
        <w:rPr>
          <w:sz w:val="24"/>
        </w:rPr>
        <w:t xml:space="preserve">6) несоответствие регламента информационного взаимодействия организации требованиям к регламенту информационного взаимодействия, утвержденным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7) систематическое (два раза и более за период проведения налогового мониторинга) нарушение порядка и сроков доступа к информационным системам организации, утвержденных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8) несоответствие информационных систем организации установленным федеральным органом исполнительной власти, уполномоченным по контролю и надзору в области налогов и сборов, требованиям;</w:t>
      </w:r>
    </w:p>
    <w:p>
      <w:pPr>
        <w:pStyle w:val="0"/>
        <w:spacing w:before="240" w:lineRule="auto"/>
        <w:ind w:firstLine="540"/>
        <w:jc w:val="both"/>
      </w:pPr>
      <w:r>
        <w:rPr>
          <w:sz w:val="24"/>
        </w:rPr>
        <w:t xml:space="preserve">9) несоответствие применяемой организацией системы внутреннего контроля требованиям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54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54) в </w:t>
      </w:r>
      <w:hyperlink w:history="0" r:id="rId25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105.29</w:t>
        </w:r>
      </w:hyperlink>
      <w:r>
        <w:rPr>
          <w:sz w:val="24"/>
        </w:rPr>
        <w:t xml:space="preserve">:</w:t>
      </w:r>
    </w:p>
    <w:p>
      <w:pPr>
        <w:pStyle w:val="0"/>
        <w:spacing w:before="240" w:lineRule="auto"/>
        <w:ind w:firstLine="540"/>
        <w:jc w:val="both"/>
      </w:pPr>
      <w:r>
        <w:rPr>
          <w:sz w:val="24"/>
        </w:rPr>
        <w:t xml:space="preserve">а) в </w:t>
      </w:r>
      <w:hyperlink w:history="0" r:id="rId25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25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слова "организации" дополнить словами "(ее правопреемнику)";</w:t>
      </w:r>
    </w:p>
    <w:p>
      <w:pPr>
        <w:pStyle w:val="0"/>
        <w:spacing w:before="240" w:lineRule="auto"/>
        <w:ind w:firstLine="540"/>
        <w:jc w:val="both"/>
      </w:pPr>
      <w:hyperlink w:history="0" r:id="rId25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w:t>
        </w:r>
      </w:hyperlink>
      <w:r>
        <w:rPr>
          <w:sz w:val="24"/>
        </w:rPr>
        <w:t xml:space="preserve"> после слова "организацией" дополнить словами "(ее правопреемником)";</w:t>
      </w:r>
    </w:p>
    <w:p>
      <w:pPr>
        <w:pStyle w:val="0"/>
        <w:spacing w:before="240" w:lineRule="auto"/>
        <w:ind w:firstLine="540"/>
        <w:jc w:val="both"/>
      </w:pPr>
      <w:r>
        <w:rPr>
          <w:sz w:val="24"/>
        </w:rPr>
        <w:t xml:space="preserve">в </w:t>
      </w:r>
      <w:hyperlink w:history="0" r:id="rId25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третьем</w:t>
        </w:r>
      </w:hyperlink>
      <w:r>
        <w:rPr>
          <w:sz w:val="24"/>
        </w:rPr>
        <w:t xml:space="preserve"> слова "капиталовложений, пояснений" заменить словами "капиталовложений (ее правопреемником), пояснений";</w:t>
      </w:r>
    </w:p>
    <w:p>
      <w:pPr>
        <w:pStyle w:val="0"/>
        <w:spacing w:before="240" w:lineRule="auto"/>
        <w:ind w:firstLine="540"/>
        <w:jc w:val="both"/>
      </w:pPr>
      <w:r>
        <w:rPr>
          <w:sz w:val="24"/>
        </w:rPr>
        <w:t xml:space="preserve">б) в </w:t>
      </w:r>
      <w:hyperlink w:history="0" r:id="rId26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втором пункта 3</w:t>
        </w:r>
      </w:hyperlink>
      <w:r>
        <w:rPr>
          <w:sz w:val="24"/>
        </w:rPr>
        <w:t xml:space="preserve"> слова "капиталовложений, налоговый орган" заменить словами "капиталовложений (ее правопреемника), налоговый орган", слова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заменить словами "за период до 1 января года, на который приходится первый период, за который проводится налоговый мониторинг, начинающийся со дня принятия соответственно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или решения об осуществлении инвестиционного проекта, в том числе об определении объема капитальных вложений (расходов), необходимых для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55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55) в </w:t>
      </w:r>
      <w:hyperlink w:history="0" r:id="rId26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105.30</w:t>
        </w:r>
      </w:hyperlink>
      <w:r>
        <w:rPr>
          <w:sz w:val="24"/>
        </w:rPr>
        <w:t xml:space="preserve">:</w:t>
      </w:r>
    </w:p>
    <w:p>
      <w:pPr>
        <w:pStyle w:val="0"/>
        <w:spacing w:before="240" w:lineRule="auto"/>
        <w:ind w:firstLine="540"/>
        <w:jc w:val="both"/>
      </w:pPr>
      <w:r>
        <w:rPr>
          <w:sz w:val="24"/>
        </w:rPr>
        <w:t xml:space="preserve">а) в </w:t>
      </w:r>
      <w:hyperlink w:history="0" r:id="rId26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4.2</w:t>
        </w:r>
      </w:hyperlink>
      <w:r>
        <w:rPr>
          <w:sz w:val="24"/>
        </w:rPr>
        <w:t xml:space="preserve">:</w:t>
      </w:r>
    </w:p>
    <w:p>
      <w:pPr>
        <w:pStyle w:val="0"/>
        <w:spacing w:before="240" w:lineRule="auto"/>
        <w:ind w:firstLine="540"/>
        <w:jc w:val="both"/>
      </w:pPr>
      <w:hyperlink w:history="0" r:id="rId26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w:t>
        </w:r>
      </w:hyperlink>
      <w:r>
        <w:rPr>
          <w:sz w:val="24"/>
        </w:rPr>
        <w:t xml:space="preserve"> после слова "организацией" дополнить словами "(ее правопреемником)";</w:t>
      </w:r>
    </w:p>
    <w:p>
      <w:pPr>
        <w:pStyle w:val="0"/>
        <w:spacing w:before="240" w:lineRule="auto"/>
        <w:ind w:firstLine="540"/>
        <w:jc w:val="both"/>
      </w:pPr>
      <w:hyperlink w:history="0" r:id="rId26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третий</w:t>
        </w:r>
      </w:hyperlink>
      <w:r>
        <w:rPr>
          <w:sz w:val="24"/>
        </w:rPr>
        <w:t xml:space="preserve"> после слова "запрос" дополнить словами "(ее правопреемника)";</w:t>
      </w:r>
    </w:p>
    <w:p>
      <w:pPr>
        <w:pStyle w:val="0"/>
        <w:spacing w:before="240" w:lineRule="auto"/>
        <w:ind w:firstLine="540"/>
        <w:jc w:val="both"/>
      </w:pPr>
      <w:r>
        <w:rPr>
          <w:sz w:val="24"/>
        </w:rPr>
        <w:t xml:space="preserve">б) в </w:t>
      </w:r>
      <w:hyperlink w:history="0" r:id="rId26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4.4</w:t>
        </w:r>
      </w:hyperlink>
      <w:r>
        <w:rPr>
          <w:sz w:val="24"/>
        </w:rPr>
        <w:t xml:space="preserve">:</w:t>
      </w:r>
    </w:p>
    <w:p>
      <w:pPr>
        <w:pStyle w:val="0"/>
        <w:spacing w:before="240" w:lineRule="auto"/>
        <w:ind w:firstLine="540"/>
        <w:jc w:val="both"/>
      </w:pPr>
      <w:r>
        <w:rPr>
          <w:sz w:val="24"/>
        </w:rPr>
        <w:t xml:space="preserve">в </w:t>
      </w:r>
      <w:hyperlink w:history="0" r:id="rId26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первом</w:t>
        </w:r>
      </w:hyperlink>
      <w:r>
        <w:rPr>
          <w:sz w:val="24"/>
        </w:rPr>
        <w:t xml:space="preserve"> слова "мнения до" заменить словами "мнения (ее правопреемник) до";</w:t>
      </w:r>
    </w:p>
    <w:p>
      <w:pPr>
        <w:pStyle w:val="0"/>
        <w:spacing w:before="240" w:lineRule="auto"/>
        <w:ind w:firstLine="540"/>
        <w:jc w:val="both"/>
      </w:pPr>
      <w:hyperlink w:history="0" r:id="rId26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третий</w:t>
        </w:r>
      </w:hyperlink>
      <w:r>
        <w:rPr>
          <w:sz w:val="24"/>
        </w:rPr>
        <w:t xml:space="preserve"> после слова "запрос" дополнить словами "(ее правопреемника)";</w:t>
      </w:r>
    </w:p>
    <w:p>
      <w:pPr>
        <w:pStyle w:val="0"/>
        <w:spacing w:before="240" w:lineRule="auto"/>
        <w:ind w:firstLine="540"/>
        <w:jc w:val="both"/>
      </w:pPr>
      <w:r>
        <w:rPr>
          <w:sz w:val="24"/>
        </w:rPr>
        <w:t xml:space="preserve">в) в </w:t>
      </w:r>
      <w:hyperlink w:history="0" r:id="rId26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26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 "этой организации" дополнить словами "(ее правопреемнику)";</w:t>
      </w:r>
    </w:p>
    <w:p>
      <w:pPr>
        <w:pStyle w:val="0"/>
        <w:spacing w:before="240" w:lineRule="auto"/>
        <w:ind w:firstLine="540"/>
        <w:jc w:val="both"/>
      </w:pPr>
      <w:hyperlink w:history="0" r:id="rId27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w:t>
        </w:r>
      </w:hyperlink>
      <w:r>
        <w:rPr>
          <w:sz w:val="24"/>
        </w:rPr>
        <w:t xml:space="preserve"> после слов "этой организации" дополнить словами "(ее правопреемника)";</w:t>
      </w:r>
    </w:p>
    <w:p>
      <w:pPr>
        <w:pStyle w:val="0"/>
        <w:spacing w:before="240" w:lineRule="auto"/>
        <w:ind w:firstLine="540"/>
        <w:jc w:val="both"/>
      </w:pPr>
      <w:hyperlink w:history="0" r:id="rId27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третий</w:t>
        </w:r>
      </w:hyperlink>
      <w:r>
        <w:rPr>
          <w:sz w:val="24"/>
        </w:rPr>
        <w:t xml:space="preserve"> после слова "организации" дополнить словами "(ее правопреемнику)";</w:t>
      </w:r>
    </w:p>
    <w:p>
      <w:pPr>
        <w:pStyle w:val="0"/>
        <w:spacing w:before="240" w:lineRule="auto"/>
        <w:ind w:firstLine="540"/>
        <w:jc w:val="both"/>
      </w:pPr>
      <w:r>
        <w:rPr>
          <w:sz w:val="24"/>
        </w:rPr>
        <w:t xml:space="preserve">г) в </w:t>
      </w:r>
      <w:hyperlink w:history="0" r:id="rId27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6</w:t>
        </w:r>
      </w:hyperlink>
      <w:r>
        <w:rPr>
          <w:sz w:val="24"/>
        </w:rPr>
        <w:t xml:space="preserve">:</w:t>
      </w:r>
    </w:p>
    <w:p>
      <w:pPr>
        <w:pStyle w:val="0"/>
        <w:spacing w:before="240" w:lineRule="auto"/>
        <w:ind w:firstLine="540"/>
        <w:jc w:val="both"/>
      </w:pPr>
      <w:hyperlink w:history="0" r:id="rId27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после слова "организация" дополнить словами "(ее правопреемник)", после слова "получения" дополнить словами "(в течение одного месяца со дня его получения реорганизованной организацией в случае уведомления налогового органа ее правопреемником)";</w:t>
      </w:r>
    </w:p>
    <w:p>
      <w:pPr>
        <w:pStyle w:val="0"/>
        <w:spacing w:before="240" w:lineRule="auto"/>
        <w:ind w:firstLine="540"/>
        <w:jc w:val="both"/>
      </w:pPr>
      <w:hyperlink w:history="0" r:id="rId27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w:t>
        </w:r>
      </w:hyperlink>
      <w:r>
        <w:rPr>
          <w:sz w:val="24"/>
        </w:rPr>
        <w:t xml:space="preserve"> после слова "Организация" дополнить словами "(ее правопреемник)", дополнить словами "(в том числе реорганизованной организацией в случае уведомления налогового органа ее правопреемником)";</w:t>
      </w:r>
    </w:p>
    <w:p>
      <w:pPr>
        <w:pStyle w:val="0"/>
        <w:spacing w:before="240" w:lineRule="auto"/>
        <w:ind w:firstLine="540"/>
        <w:jc w:val="both"/>
      </w:pPr>
      <w:r>
        <w:rPr>
          <w:sz w:val="24"/>
        </w:rPr>
        <w:t xml:space="preserve">д) </w:t>
      </w:r>
      <w:hyperlink w:history="0" r:id="rId27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второй пункта 7</w:t>
        </w:r>
      </w:hyperlink>
      <w:r>
        <w:rPr>
          <w:sz w:val="24"/>
        </w:rPr>
        <w:t xml:space="preserve"> после слова "Организация" дополнить словами "(ее правопреемник)";</w:t>
      </w:r>
    </w:p>
    <w:p>
      <w:pPr>
        <w:pStyle w:val="0"/>
        <w:spacing w:before="240" w:lineRule="auto"/>
        <w:ind w:firstLine="540"/>
        <w:jc w:val="both"/>
      </w:pPr>
      <w:r>
        <w:rPr>
          <w:sz w:val="24"/>
        </w:rPr>
        <w:t xml:space="preserve">е) </w:t>
      </w:r>
      <w:hyperlink w:history="0" r:id="rId27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 пункта 8</w:t>
        </w:r>
      </w:hyperlink>
      <w:r>
        <w:rPr>
          <w:sz w:val="24"/>
        </w:rPr>
        <w:t xml:space="preserve"> после слова "организация" дополнить словами "(ее правопреемник)", дополнить словами "(в течение одного месяца со дня его получения реорганизованной организацией в случае представления разногласий ее правопреемником)";</w:t>
      </w:r>
    </w:p>
    <w:p>
      <w:pPr>
        <w:pStyle w:val="0"/>
        <w:spacing w:before="240" w:lineRule="auto"/>
        <w:ind w:firstLine="540"/>
        <w:jc w:val="both"/>
      </w:pPr>
      <w:r>
        <w:rPr>
          <w:sz w:val="24"/>
        </w:rPr>
        <w:t xml:space="preserve">ж) </w:t>
      </w:r>
      <w:hyperlink w:history="0" r:id="rId27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9</w:t>
        </w:r>
      </w:hyperlink>
      <w:r>
        <w:rPr>
          <w:sz w:val="24"/>
        </w:rPr>
        <w:t xml:space="preserve"> после слова "организацию" дополнить словами "(ее правопреемника)";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56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56) в </w:t>
      </w:r>
      <w:hyperlink w:history="0" r:id="rId27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105.31</w:t>
        </w:r>
      </w:hyperlink>
      <w:r>
        <w:rPr>
          <w:sz w:val="24"/>
        </w:rPr>
        <w:t xml:space="preserve">:</w:t>
      </w:r>
    </w:p>
    <w:p>
      <w:pPr>
        <w:pStyle w:val="0"/>
        <w:spacing w:before="240" w:lineRule="auto"/>
        <w:ind w:firstLine="540"/>
        <w:jc w:val="both"/>
      </w:pPr>
      <w:r>
        <w:rPr>
          <w:sz w:val="24"/>
        </w:rPr>
        <w:t xml:space="preserve">а) </w:t>
      </w:r>
      <w:hyperlink w:history="0" r:id="rId279"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2</w:t>
        </w:r>
      </w:hyperlink>
      <w:r>
        <w:rPr>
          <w:sz w:val="24"/>
        </w:rPr>
        <w:t xml:space="preserve"> дополнить словами "(представителя правопреемника организации, которая представила разногласия)";</w:t>
      </w:r>
    </w:p>
    <w:p>
      <w:pPr>
        <w:pStyle w:val="0"/>
        <w:spacing w:before="240" w:lineRule="auto"/>
        <w:ind w:firstLine="540"/>
        <w:jc w:val="both"/>
      </w:pPr>
      <w:r>
        <w:rPr>
          <w:sz w:val="24"/>
        </w:rPr>
        <w:t xml:space="preserve">б) </w:t>
      </w:r>
      <w:hyperlink w:history="0" r:id="rId280"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 пункта 5</w:t>
        </w:r>
      </w:hyperlink>
      <w:r>
        <w:rPr>
          <w:sz w:val="24"/>
        </w:rPr>
        <w:t xml:space="preserve"> после слова "Организация" дополнить словами "(ее правопреемник)", дополнить словами "(в течение одного месяца со дня получения такого уведомления реорганизованной организацией в случае уведомления налогового органа ее правопреемником)";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57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7" w:name="P597"/>
    <w:bookmarkEnd w:id="597"/>
    <w:p>
      <w:pPr>
        <w:pStyle w:val="0"/>
        <w:spacing w:before="300" w:lineRule="auto"/>
        <w:ind w:firstLine="540"/>
        <w:jc w:val="both"/>
      </w:pPr>
      <w:r>
        <w:rPr>
          <w:sz w:val="24"/>
        </w:rPr>
        <w:t xml:space="preserve">57) </w:t>
      </w:r>
      <w:hyperlink w:history="0" r:id="rId28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 3 статьи 114</w:t>
        </w:r>
      </w:hyperlink>
      <w:r>
        <w:rPr>
          <w:sz w:val="24"/>
        </w:rPr>
        <w:t xml:space="preserve"> изложить в следующей редакции:</w:t>
      </w:r>
    </w:p>
    <w:p>
      <w:pPr>
        <w:pStyle w:val="0"/>
        <w:spacing w:before="240" w:lineRule="auto"/>
        <w:ind w:firstLine="540"/>
        <w:jc w:val="both"/>
      </w:pPr>
      <w:r>
        <w:rPr>
          <w:sz w:val="24"/>
        </w:rPr>
        <w:t xml:space="preserve">"3. При наличии хотя бы одного смягчающего ответственность обстоятельства размер штрафа подлежит уменьшению не менее чем в два раза и не более чем в десять раз по сравнению с размером, установленным соответствующей статьей настоящего Кодекса.</w:t>
      </w:r>
    </w:p>
    <w:p>
      <w:pPr>
        <w:pStyle w:val="0"/>
        <w:spacing w:before="240" w:lineRule="auto"/>
        <w:ind w:firstLine="540"/>
        <w:jc w:val="both"/>
      </w:pPr>
      <w:r>
        <w:rPr>
          <w:sz w:val="24"/>
        </w:rPr>
        <w:t xml:space="preserve">Налоговый орган, рассматривающий дело, при определении размера штрафа учитывает обстоятельства, смягчающие ответственность за совершение налогового правонарушения, с учетом особенностей, утвержденных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58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2" w:name="P602"/>
    <w:bookmarkEnd w:id="602"/>
    <w:p>
      <w:pPr>
        <w:pStyle w:val="0"/>
        <w:spacing w:before="300" w:lineRule="auto"/>
        <w:ind w:firstLine="540"/>
        <w:jc w:val="both"/>
      </w:pPr>
      <w:r>
        <w:rPr>
          <w:sz w:val="24"/>
        </w:rPr>
        <w:t xml:space="preserve">58) в </w:t>
      </w:r>
      <w:hyperlink w:history="0" r:id="rId282"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статье 135</w:t>
        </w:r>
      </w:hyperlink>
      <w:r>
        <w:rPr>
          <w:sz w:val="24"/>
        </w:rPr>
        <w:t xml:space="preserve">:</w:t>
      </w:r>
    </w:p>
    <w:p>
      <w:pPr>
        <w:pStyle w:val="0"/>
        <w:spacing w:before="240" w:lineRule="auto"/>
        <w:ind w:firstLine="540"/>
        <w:jc w:val="both"/>
      </w:pPr>
      <w:r>
        <w:rPr>
          <w:sz w:val="24"/>
        </w:rPr>
        <w:t xml:space="preserve">а) </w:t>
      </w:r>
      <w:hyperlink w:history="0" r:id="rId283"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135. Неисполнение банком (оператором платформы цифрового рубля) поручения налогового органа на перечисление суммы задолженности";</w:t>
      </w:r>
    </w:p>
    <w:p>
      <w:pPr>
        <w:pStyle w:val="0"/>
        <w:spacing w:before="240" w:lineRule="auto"/>
        <w:ind w:firstLine="540"/>
        <w:jc w:val="both"/>
      </w:pPr>
      <w:r>
        <w:rPr>
          <w:sz w:val="24"/>
        </w:rPr>
        <w:t xml:space="preserve">б) </w:t>
      </w:r>
      <w:hyperlink w:history="0" r:id="rId284"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первый пункта 1</w:t>
        </w:r>
      </w:hyperlink>
      <w:r>
        <w:rPr>
          <w:sz w:val="24"/>
        </w:rPr>
        <w:t xml:space="preserve"> изложить в следующей редакции:</w:t>
      </w:r>
    </w:p>
    <w:p>
      <w:pPr>
        <w:pStyle w:val="0"/>
        <w:spacing w:before="240" w:lineRule="auto"/>
        <w:ind w:firstLine="540"/>
        <w:jc w:val="both"/>
      </w:pPr>
      <w:r>
        <w:rPr>
          <w:sz w:val="24"/>
        </w:rPr>
        <w:t xml:space="preserve">"1. Неправомерное неисполнение банком (оператором платформы цифрового рубля) в установленный настоящим Кодексом срок поручения налогового органа на перечисление суммы задолженности";</w:t>
      </w:r>
    </w:p>
    <w:p>
      <w:pPr>
        <w:pStyle w:val="0"/>
        <w:spacing w:before="240" w:lineRule="auto"/>
        <w:ind w:firstLine="540"/>
        <w:jc w:val="both"/>
      </w:pPr>
      <w:r>
        <w:rPr>
          <w:sz w:val="24"/>
        </w:rPr>
        <w:t xml:space="preserve">в) </w:t>
      </w:r>
      <w:hyperlink w:history="0" r:id="rId285"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Совершение банком действий по созданию ситуации отсутствия денежных средств (драгоценных металлов) на счете (счетах) налогоплательщика, плательщика сбора, плательщика страховых взносов или налогового агента, счете инвестиционного товарищества, отсутствия остатка электронных денежных средств, оператором платформы цифрового рубля - отсутствия остатка цифровых рублей, в отношении которых в банке (у оператора платформы цифрового рубля) находится поручение налогового органа на перечисление суммы задолженности,";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59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1" w:name="P611"/>
    <w:bookmarkEnd w:id="611"/>
    <w:p>
      <w:pPr>
        <w:pStyle w:val="0"/>
        <w:spacing w:before="300" w:lineRule="auto"/>
        <w:ind w:firstLine="540"/>
        <w:jc w:val="both"/>
      </w:pPr>
      <w:r>
        <w:rPr>
          <w:sz w:val="24"/>
        </w:rPr>
        <w:t xml:space="preserve">59) в </w:t>
      </w:r>
      <w:hyperlink w:history="0" r:id="rId28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135.1</w:t>
        </w:r>
      </w:hyperlink>
      <w:r>
        <w:rPr>
          <w:sz w:val="24"/>
        </w:rPr>
        <w:t xml:space="preserve">:</w:t>
      </w:r>
    </w:p>
    <w:p>
      <w:pPr>
        <w:pStyle w:val="0"/>
        <w:spacing w:before="240" w:lineRule="auto"/>
        <w:ind w:firstLine="540"/>
        <w:jc w:val="both"/>
      </w:pPr>
      <w:r>
        <w:rPr>
          <w:sz w:val="24"/>
        </w:rPr>
        <w:t xml:space="preserve">а) </w:t>
      </w:r>
      <w:hyperlink w:history="0" r:id="rId28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сведений о предоставлении лицу национального платежного инструмента - платежной карты в налоговый орган";</w:t>
      </w:r>
    </w:p>
    <w:p>
      <w:pPr>
        <w:pStyle w:val="0"/>
        <w:spacing w:before="240" w:lineRule="auto"/>
        <w:ind w:firstLine="540"/>
        <w:jc w:val="both"/>
      </w:pPr>
      <w:r>
        <w:rPr>
          <w:sz w:val="24"/>
        </w:rPr>
        <w:t xml:space="preserve">б) </w:t>
      </w:r>
      <w:hyperlink w:history="0" r:id="rId288"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предоставлении лицу национального платежного инструмента - платежной карты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справок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в налоговый орган в соответствии с пунктом 2 статьи 86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пунктом 5 статьи 76 настоящего Кодекса, непредставление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в соответствии с пунктом 6 статьи 46 настоящего Кодекса, а также представление справок (выписок),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с нарушением срока или справок (выписок),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содержащих недостоверные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60 ст. 1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8" w:name="P618"/>
    <w:bookmarkEnd w:id="618"/>
    <w:p>
      <w:pPr>
        <w:pStyle w:val="0"/>
        <w:spacing w:before="300" w:lineRule="auto"/>
        <w:ind w:firstLine="540"/>
        <w:jc w:val="both"/>
      </w:pPr>
      <w:r>
        <w:rPr>
          <w:sz w:val="24"/>
        </w:rPr>
        <w:t xml:space="preserve">60) </w:t>
      </w:r>
      <w:hyperlink w:history="0" r:id="rId289"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пункты 4</w:t>
        </w:r>
      </w:hyperlink>
      <w:r>
        <w:rPr>
          <w:sz w:val="24"/>
        </w:rPr>
        <w:t xml:space="preserve"> и </w:t>
      </w:r>
      <w:hyperlink w:history="0" r:id="rId290"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5 статьи 135.2</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1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1" w:name="P621"/>
    <w:bookmarkEnd w:id="621"/>
    <w:p>
      <w:pPr>
        <w:pStyle w:val="0"/>
        <w:spacing w:before="300" w:lineRule="auto"/>
        <w:ind w:firstLine="540"/>
        <w:jc w:val="both"/>
      </w:pPr>
      <w:r>
        <w:rPr>
          <w:sz w:val="24"/>
        </w:rPr>
        <w:t xml:space="preserve">61) в </w:t>
      </w:r>
      <w:hyperlink w:history="0" r:id="rId291"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статье 140</w:t>
        </w:r>
      </w:hyperlink>
      <w:r>
        <w:rPr>
          <w:sz w:val="24"/>
        </w:rPr>
        <w:t xml:space="preserve">:</w:t>
      </w:r>
    </w:p>
    <w:p>
      <w:pPr>
        <w:pStyle w:val="0"/>
        <w:spacing w:before="240" w:lineRule="auto"/>
        <w:ind w:firstLine="540"/>
        <w:jc w:val="both"/>
      </w:pPr>
      <w:r>
        <w:rPr>
          <w:sz w:val="24"/>
        </w:rPr>
        <w:t xml:space="preserve">а) </w:t>
      </w:r>
      <w:hyperlink w:history="0" r:id="rId292"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При обжаловании в вышестоящий налоговый орган актов налоговых органов ненормативного характера, действий или бездействия их должностных лиц жалоба (апелляционная жалоба) рассматривается указанным органом или налоговым органом, наделенным федеральным органом исполнительной власти, уполномоченным по контролю и надзору в области налогов и сборов, полномочиями вышестоящего налогового органа по рассмотрению жалоб (апелляционных жалоб).</w:t>
      </w:r>
    </w:p>
    <w:p>
      <w:pPr>
        <w:pStyle w:val="0"/>
        <w:spacing w:before="240" w:lineRule="auto"/>
        <w:ind w:firstLine="540"/>
        <w:jc w:val="both"/>
      </w:pPr>
      <w:r>
        <w:rPr>
          <w:sz w:val="24"/>
        </w:rPr>
        <w:t xml:space="preserve">Жалоба (апелляционная жалоба) рассматривается руководителем (заместителем руководителя) и (или) иным должностным лицом налогового органа, указанного в абзаце первом настоящего пункта, уполномоченным на рассмотрение жалоб (апелляционных жалоб) в порядке, установленном федеральным органом исполнительной власти, уполномоченным по контролю и надзору в области налогов и сборов (далее в настоящей статье - уполномоченное должностное лицо).";</w:t>
      </w:r>
    </w:p>
    <w:p>
      <w:pPr>
        <w:pStyle w:val="0"/>
        <w:spacing w:before="240" w:lineRule="auto"/>
        <w:ind w:firstLine="540"/>
        <w:jc w:val="both"/>
      </w:pPr>
      <w:r>
        <w:rPr>
          <w:sz w:val="24"/>
        </w:rPr>
        <w:t xml:space="preserve">б) </w:t>
      </w:r>
      <w:hyperlink w:history="0" r:id="rId293"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 третий пункта 2</w:t>
        </w:r>
      </w:hyperlink>
      <w:r>
        <w:rPr>
          <w:sz w:val="24"/>
        </w:rPr>
        <w:t xml:space="preserve"> изложить в следующей редакции:</w:t>
      </w:r>
    </w:p>
    <w:p>
      <w:pPr>
        <w:pStyle w:val="0"/>
        <w:spacing w:before="240" w:lineRule="auto"/>
        <w:ind w:firstLine="540"/>
        <w:jc w:val="both"/>
      </w:pPr>
      <w:r>
        <w:rPr>
          <w:sz w:val="24"/>
        </w:rPr>
        <w:t xml:space="preserve">"Руководитель (заместитель руководителя, уполномоченное должностное лицо) налогового органа, указанного в абзаце первом пункта 1.1 настоящей статьи, извещает лицо, подавшее жалобу (апелляционную жалобу), о времени и месте рассмотрения жалобы (апелляционной жалобы).";</w:t>
      </w:r>
    </w:p>
    <w:p>
      <w:pPr>
        <w:pStyle w:val="0"/>
        <w:spacing w:before="240" w:lineRule="auto"/>
        <w:ind w:firstLine="540"/>
        <w:jc w:val="both"/>
      </w:pPr>
      <w:r>
        <w:rPr>
          <w:sz w:val="24"/>
        </w:rPr>
        <w:t xml:space="preserve">в) в </w:t>
      </w:r>
      <w:hyperlink w:history="0" r:id="rId294"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295"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первом</w:t>
        </w:r>
      </w:hyperlink>
      <w:r>
        <w:rPr>
          <w:sz w:val="24"/>
        </w:rPr>
        <w:t xml:space="preserve"> слова "(заместителем руководителя)" заменить словами "(заместителем руководителя, уполномоченным должностным лицом)";</w:t>
      </w:r>
    </w:p>
    <w:p>
      <w:pPr>
        <w:pStyle w:val="0"/>
        <w:spacing w:before="240" w:lineRule="auto"/>
        <w:ind w:firstLine="540"/>
        <w:jc w:val="both"/>
      </w:pPr>
      <w:r>
        <w:rPr>
          <w:sz w:val="24"/>
        </w:rPr>
        <w:t xml:space="preserve">в </w:t>
      </w:r>
      <w:hyperlink w:history="0" r:id="rId296"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втором</w:t>
        </w:r>
      </w:hyperlink>
      <w:r>
        <w:rPr>
          <w:sz w:val="24"/>
        </w:rPr>
        <w:t xml:space="preserve"> слова "(заместителем руководителя)" заменить словами "(заместителем руководителя, уполномоченным должностным лицом)";</w:t>
      </w:r>
    </w:p>
    <w:p>
      <w:pPr>
        <w:pStyle w:val="0"/>
        <w:spacing w:before="240" w:lineRule="auto"/>
        <w:ind w:firstLine="540"/>
        <w:jc w:val="both"/>
      </w:pPr>
      <w:r>
        <w:rPr>
          <w:sz w:val="24"/>
        </w:rPr>
        <w:t xml:space="preserve">в </w:t>
      </w:r>
      <w:hyperlink w:history="0" r:id="rId297" w:tooltip="&quot;Налоговый кодекс Российской Федерации (часть первая)&quot; от 31.07.1998 N 146-ФЗ (ред. от 28.11.2025) (с изм. и доп., вступ. в силу с 01.08.2026) ------------ Редакция с изменениями, не вступившими в силу {КонсультантПлюс}">
        <w:r>
          <w:rPr>
            <w:sz w:val="24"/>
            <w:color w:val="0000ff"/>
          </w:rPr>
          <w:t xml:space="preserve">абзаце третьем</w:t>
        </w:r>
      </w:hyperlink>
      <w:r>
        <w:rPr>
          <w:sz w:val="24"/>
        </w:rPr>
        <w:t xml:space="preserve"> слова "(заместителя руководителя)" заменить словами "(заместителя руководителя, уполномоченного должностного лица)".</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часть вторую Налогового </w:t>
      </w:r>
      <w:hyperlink w:history="0" r:id="rId29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2000, N 32, ст. 3340, 3341; 2001, N 1, ст. 18; N 23, ст. 2289; N 33, ст. 3413, 3421, 3429; N 49, ст. 4564; N 53, ст. 5015, 5023; 2002, N 1, ст. 4; N 22, ст. 2026; N 30, ст. 3021, 3027, 3033; N 52, ст. 5138; 2003, N 1, ст. 2, 5, 6; N 19, ст. 1749; N 21, ст. 1958; N 23, ст. 2174; N 28, ст. 2874, 2879, 2886; N 46, ст. 4435, 4443, 4444; N 52, ст. 5030; 2004, N 27, ст. 2711, 2713, 2715; N 31, ст. 3219, 3222, 3231; N 34, ст. 3517, 3518, 3520, 3522, 3524, 3525, 3527; N 35, ст. 3607; N 41, ст. 3994; N 45, ст. 4377; N 49, ст. 4840; 2005, N 1, ст. 9, 29, 30, 38; N 24, ст. 2312; N 25, ст. 2427; N 27, ст. 2710, 2713, 2717; N 30, ст. 3101, 3104, 3112, 3117, 3118, 3128, 3129, 3130; N 43, ст. 4350; N 52, ст. 5581; 2006, N 1, ст. 12; N 3, ст. 280; N 10, ст. 1065; N 12, ст. 1233; N 23, ст. 2382; N 27, ст. 2881; N 30, ст. 3295; N 31, ст. 3433, 3436, 3443, 3450, 3452; N 43, ст. 4412; N 45, ст. 4627, 4628; N 50, ст. 5279, 5286; 2007, N 1, ст. 7, 20, 31, 39; N 13, ст. 1465; N 21, ст. 2461, 2462; N 22, ст. 2563, 2564; N 23, ст. 2691; N 31, ст. 3991, 4013; N 45, ст. 5416, 5417, 5432; N 46, ст. 5553; N 49, ст. 6045, 6071; N 50, ст. 6237, 6245; 2008, N 18, ст. 1942; N 26, ст. 3022; N 27, ст. 3126; N 30, ст. 3577, 3591, 3598, 3611, 3614, 3616; N 48, ст. 5500, 5504, 5519; N 49, ст. 5723, 5749; N 52, ст. 6218, 6219, 6227, 6237; 2009, N 1, ст. 13, 19, 21, 31; N 11, ст. 1265; N 18, ст. 2147; N 23, ст. 2772, 2775; N 29, ст. 3582, 3598, 3625, 3639, 3641; N 30, ст. 3735, 3739; N 39, ст. 4534; N 45, ст. 5271; N 48, ст. 5725, 5726, 5731, 5732, 5733, 5734, 5737; N 51, ст. 6153, 6155; N 52, ст. 6444, 6450, 6455; 2010, N 15, ст. 1737, 1746; N 19, ст. 2291; N 21, ст. 2524; N 25, ст. 3070; N 28, ст. 3553; N 31, ст. 4176, 4186, 4198; N 32, ст. 4298; N 40, ст. 4969; N 45, ст. 5750, 5756; N 46, ст. 5918; N 47, ст. 6034; N 48, ст. 6247, 6248, 6249, 6250, 6251; N 49, ст. 6409; 2011, N 1, ст. 7, 9, 21, 37; N 11, ст. 1492; N 17, ст. 2318; N 23, ст. 3262, 3265; N 24, ст. 3357; N 26, ст. 3652; N 27, ст. 3881; N 29, ст. 4291; N 30, ст. 4566, 4575, 4583, 4587, 4593, 4596, 4597, 4606; N 45, ст. 6335; N 47, ст. 6608, 6609, 6610, 6611; N 48, ст. 6729, 6731; N 49, ст. 7014, 7015, 7016, 7017, 7037, 7043, 7061, 7063; N 50, ст. 7359; 2012, N 10, ст. 1164; N 18, ст. 2128; N 19, ст. 2281; N 24, ст. 3066; N 25, ст. 3268; N 26, ст. 3447; N 27, ст. 3588; N 29, ст. 3980; N 31, ст. 4319, 4322, 4334; N 41, ст. 5526, 5527; N 49, ст. 6747, 6748, 6749, 6750, 6751; N 50, ст. 6958; N 53, ст. 7578, 7584, 7596, 7604, 7607, 7619; 2013, N 9, ст. 874; N 14, ст. 1647; N 19, ст. 2321; N 23, ст. 2866, 2889; N 26, ст. 3207; N 27, ст. 3444; N 30, ст. 4031, 4045, 4046, 4047, 4048, 4049, 4081, 4084; N 40, ст. 5033, 5037, 5038, 5039; N 44, ст. 5640, 5645, 5646; N 48, ст. 6165; N 49, ст. 6335; N 51, ст. 6699; N 52, ст. 6981, 6985; 2014, N 8, ст. 737; N 14, ст. 1544; N 16, ст. 1835, 1838; N 19, ст. 2313, 2321; N 23, ст. 2930, 2936, 2938; N 26, ст. 3373, 3393, 3404; N 30, ст. 4220, 4222, 4239, 4245; N 40, ст. 5315, 5316; N 43, ст. 5796; N 45, ст. 6157, 6159; N 48, ст. 6647, 6649, 6657, 6660, 6661, 6662, 6663; 2015, N 1, ст. 5, 13, 15, 16, 17, 18, 30, 31, 32; N 10, ст. 1393, 1402; N 14, ст. 2023, 2024, 2025; N 18, ст. 2615, 2616; N 24, ст. 3373, 3377; N 27, ст. 3948, 3968, 3969; N 29, ст. 4340, 4358; N 41, ст. 5632; N 48, ст. 6683, 6684, 6685, 6686, 6687, 6688, 6689, 6691, 6692, 6693, 6694; 2016, N 1, ст. 6, 16, 17, 18; N 6, ст. 763; N 7, ст. 920; N 9, ст. 1169; N 11, ст. 1480, 1489; N 14, ст. 1902; N 15, ст. 2063, 2064; N 18, ст. 2504; N 22, ст. 3092, 3098; N 23, ст. 3298; N 26, ст. 3856; N 27, ст. 4158, 4175, 4176, 4177, 4178, 4179, 4180, 4181, 4182, 4184; N 49, ст. 6841, 6842, 6843, 6844, 6845, 6846, 6847, 6848, 6849, 6851; N 52, ст. 7497; 2017, N 1, ст. 4, 5, 16; N 11, ст. 1534; N 15, ст. 2131, 2133; N 27, ст. 3942; N 30, ст. 4441, 4446, 4448, 4449; N 31, ст. 4802, 4803; N 40, ст. 5753; N 45, ст. 6578, 6579; N 47, ст. 6842; N 49, ст. 7305, 7307, 7313, 7314, 7315, 7316, 7318, 7320, 7322, 7323, 7324, 7325, 7326; 2018, N 1, ст. 14, 20, 50; N 9, ст. 1289, 1291; N 11, ст. 1585; N 18, ст. 2558, 2565, 2568, 2575, 2583; N 24, ст. 3404, 3410; N 27, ст. 3942; N 28, ст. 4143, 4144; N 30, ст. 4534, 4535; N 31, ст. 4822, 4823; N 32, ст. 5087, 5090, 5093, 5094, 5095, 5096, 5127; N 45, ст. 6828, 6833, 6836, 6844, 6847; N 47, ст. 7126, 7135, 7136; N 49, ст. 7496, 7497, 7498, 7499; N 53, ст. 8412, 8416, 8419; 2019, N 16, ст. 1826; N 18, ст. 2202, 2225; N 22, ст. 2664, 2665, 2667; N 23, ст. 2906, 2908, 2920; N 25, ст. 3167; N 27, ст. 3523, 3527; N 29, ст. 3843; N 30, ст. 4100, 4112, 4113, 4114; N 31, ст. 4414, 4427, 4428, 4443; N 39, ст. 5371, 5372, 5373, 5374, 5375, 5376, 5377; N 48, ст. 6740; N 52, ст. 7777, 7778; 2020, N 6, ст. 587; N 12, ст. 1647, 1657; N 13, ст. 1857; N 14, ст. 2032; N 17, ст. 2699, 2707; N 21, ст. 3229; N 24, ст. 3746; N 29, ст. 4501, 4505, 4507, 4514; N 30, ст. 4746; N 31, ст. 5024, 5025; N 42, ст. 6507, 6508, 6509, 6510, 6511, 6522, 6527, 6529; N 46, ст. 7212, 7215; N 48, ст. 7625, 7626, 7627; N 52, ст. 8603; 2021, N 1, ст. 9; N 8, ст. 1197, 1198; N 15, ст. 2455; N 17, ст. 2886, 2887; N 18, ст. 3047, 3048, 3049; N 24, ст. 4214, 4215, 4216, 4217; N 27, ст. 5133, 5134, 5136, 5137; N 49, ст. 8145, 8146, 8147; 2022, N 9, ст. 1250; N 10, ст. 1394; N 11, ст. 1597, 1600; N 13, ст. 1955, 1956, 1957; N 16, ст. 2598, 2599; N 18, ст. 3007; N 22, ст. 3535; N 27, ст. 4597, 4609, 4610, 4612, 4626, 4635; N 29, ст. 5206, 5230, 5234, 5273, 5288, 5289, 5290, 5291, 5295, 5301; N 45, ст. 7675, 7676, 7680; N 48, ст. 8307, 8309, 8310, 8311; N 50, ст. 8787; N 52, ст. 9350, 9353, 9379; 2023, N 1, ст. 11, 12, 13, 30, 43, 66; N 5, ст. 698; N 8, ст. 1200, 1211; N 9, ст. 1415; N 12, ст. 1877; N 18, ст. 3213, 3236, 3243, 3250; N 23, ст. 4007, 4018, 4020, 4021; N 26, ст. 4669, 4670, 4676; N 29, ст. 5336; N 31, ст. 5782; N 32, ст. 6121, 6147, 6159; N 40, ст. 7121; N 43, ст. 7603; N 45, ст. 7994; N 47, ст. 8310, 8313, 8315; N 49, ст. 8656; N 52, ст. 9508, 9523, 9524, 9525; 2024, N 1, ст. 10, 24; N 8, ст. 1035; N 10, ст. 1312; N 13, ст. 1672, 1681, 1688; N 18, ст. 2401, 2405, 2409; N 23, ст. 3038, 3059, 3061; N 26, ст. 3550; N 29, ст. 4105; N 31, ст. 4453; N 33, ст. 4955, 4979, 4990; N 41, ст. 6062; N 45, ст. 6693, 6694; N 48, ст. 7195, 7196, 7206, 7207; N 49, ст. 7407, 7408, 7409, 7421; N 51, ст. 7843, 7845; N 53, ст. 8540; 2025, N 9, ст. 848; N 23, ст. 3006; N 26, ст. 3509; N 30, ст. 4376, 4377, 4378, 4379, 4380; N 31, ст. 4625, 4629, 4640, 4651, 4652; N 40, ст. 5814, 5817; N 44, ст. 6491, 6503; Российская газета, 2025, 19 ноября) следующие изменения: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7" w:name="P637"/>
    <w:bookmarkEnd w:id="637"/>
    <w:p>
      <w:pPr>
        <w:pStyle w:val="0"/>
        <w:spacing w:before="300" w:lineRule="auto"/>
        <w:ind w:firstLine="540"/>
        <w:jc w:val="both"/>
      </w:pPr>
      <w:r>
        <w:rPr>
          <w:sz w:val="24"/>
        </w:rPr>
        <w:t xml:space="preserve">1) в </w:t>
      </w:r>
      <w:hyperlink w:history="0" r:id="rId299" w:tooltip="&quot;Налоговый кодекс Российской Федерации (часть вторая)&quot; от 05.08.2000 N 117-ФЗ (ред. от 28.11.2025) {КонсультантПлюс}">
        <w:r>
          <w:rPr>
            <w:sz w:val="24"/>
            <w:color w:val="0000ff"/>
          </w:rPr>
          <w:t xml:space="preserve">статье 145</w:t>
        </w:r>
      </w:hyperlink>
      <w:r>
        <w:rPr>
          <w:sz w:val="24"/>
        </w:rPr>
        <w:t xml:space="preserve">:</w:t>
      </w:r>
    </w:p>
    <w:p>
      <w:pPr>
        <w:pStyle w:val="0"/>
        <w:spacing w:before="240" w:lineRule="auto"/>
        <w:ind w:firstLine="540"/>
        <w:jc w:val="both"/>
      </w:pPr>
      <w:r>
        <w:rPr>
          <w:sz w:val="24"/>
        </w:rPr>
        <w:t xml:space="preserve">а) в </w:t>
      </w:r>
      <w:hyperlink w:history="0" r:id="rId300" w:tooltip="&quot;Налоговый кодекс Российской Федерации (часть вторая)&quot; от 05.08.2000 N 117-ФЗ (ред. от 28.11.2025)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301"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w:t>
        </w:r>
      </w:hyperlink>
      <w:r>
        <w:rPr>
          <w:sz w:val="24"/>
        </w:rPr>
        <w:t xml:space="preserve"> слова "в совокупности 60 миллионов рублей" заменить словами "в совокупности: 20 миллионов рублей за 2025 год, 15 миллионов рублей за 2026 год, 10 миллионов рублей за 2027 год и последующие годы";</w:t>
      </w:r>
    </w:p>
    <w:p>
      <w:pPr>
        <w:pStyle w:val="0"/>
        <w:spacing w:before="240" w:lineRule="auto"/>
        <w:ind w:firstLine="540"/>
        <w:jc w:val="both"/>
      </w:pPr>
      <w:r>
        <w:rPr>
          <w:sz w:val="24"/>
        </w:rPr>
        <w:t xml:space="preserve">в </w:t>
      </w:r>
      <w:hyperlink w:history="0" r:id="rId302" w:tooltip="&quot;Налоговый кодекс Российской Федерации (часть вторая)&quot; от 05.08.2000 N 117-ФЗ (ред. от 28.11.2025) {КонсультантПлюс}">
        <w:r>
          <w:rPr>
            <w:sz w:val="24"/>
            <w:color w:val="0000ff"/>
          </w:rPr>
          <w:t xml:space="preserve">абзаце пятом</w:t>
        </w:r>
      </w:hyperlink>
      <w:r>
        <w:rPr>
          <w:sz w:val="24"/>
        </w:rPr>
        <w:t xml:space="preserve"> слова "в совокупности 60 миллионов рублей" заменить словами "в совокупности: 20 миллионов рублей за 2025 год, 15 миллионов рублей за 2026 год, 10 миллионов рублей за 2027 год и последующие годы";</w:t>
      </w:r>
    </w:p>
    <w:p>
      <w:pPr>
        <w:pStyle w:val="0"/>
        <w:spacing w:before="240" w:lineRule="auto"/>
        <w:ind w:firstLine="540"/>
        <w:jc w:val="both"/>
      </w:pPr>
      <w:r>
        <w:rPr>
          <w:sz w:val="24"/>
        </w:rPr>
        <w:t xml:space="preserve">б) </w:t>
      </w:r>
      <w:hyperlink w:history="0" r:id="rId303" w:tooltip="&quot;Налоговый кодекс Российской Федерации (часть вторая)&quot; от 05.08.2000 N 117-ФЗ (ред. от 28.11.2025) {КонсультантПлюс}">
        <w:r>
          <w:rPr>
            <w:sz w:val="24"/>
            <w:color w:val="0000ff"/>
          </w:rPr>
          <w:t xml:space="preserve">пункт 2</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"Положения настоящей статьи распространяются на организации и индивидуальных предпринимателей, указанных в абзацах третьем - пятом пункта 1 настоящей статьи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pPr>
        <w:pStyle w:val="0"/>
        <w:spacing w:before="240" w:lineRule="auto"/>
        <w:ind w:firstLine="540"/>
        <w:jc w:val="both"/>
      </w:pPr>
      <w:r>
        <w:rPr>
          <w:sz w:val="24"/>
        </w:rPr>
        <w:t xml:space="preserve">в) в </w:t>
      </w:r>
      <w:hyperlink w:history="0" r:id="rId304"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5</w:t>
        </w:r>
      </w:hyperlink>
      <w:r>
        <w:rPr>
          <w:sz w:val="24"/>
        </w:rPr>
        <w:t xml:space="preserve"> слова "в совокупности 60 миллионов рублей," заменить словами "в совокупности: 20 миллионов рублей за 2026 год, 15 миллионов рублей за 2027 год, 10 миллионов рублей за 2028 год и последующие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w:t>
      </w:r>
      <w:hyperlink w:history="0" r:id="rId305" w:tooltip="&quot;Налоговый кодекс Российской Федерации (часть вторая)&quot; от 05.08.2000 N 117-ФЗ (ред. от 28.11.2025) {КонсультантПлюс}">
        <w:r>
          <w:rPr>
            <w:sz w:val="24"/>
            <w:color w:val="0000ff"/>
          </w:rPr>
          <w:t xml:space="preserve">пункте 2 статьи 146</w:t>
        </w:r>
      </w:hyperlink>
      <w:r>
        <w:rPr>
          <w:sz w:val="24"/>
        </w:rPr>
        <w:t xml:space="preserve">:</w:t>
      </w:r>
    </w:p>
    <w:p>
      <w:pPr>
        <w:pStyle w:val="0"/>
        <w:spacing w:before="240" w:lineRule="auto"/>
        <w:ind w:firstLine="540"/>
        <w:jc w:val="both"/>
      </w:pPr>
      <w:r>
        <w:rPr>
          <w:sz w:val="24"/>
        </w:rPr>
        <w:t xml:space="preserve">а) </w:t>
      </w:r>
      <w:hyperlink w:history="0" r:id="rId306" w:tooltip="&quot;Налоговый кодекс Российской Федерации (часть вторая)&quot; от 05.08.2000 N 117-ФЗ (ред. от 28.11.2025) {КонсультантПлюс}">
        <w:r>
          <w:rPr>
            <w:sz w:val="24"/>
            <w:color w:val="0000ff"/>
          </w:rPr>
          <w:t xml:space="preserve">подпункт 5.1</w:t>
        </w:r>
      </w:hyperlink>
      <w:r>
        <w:rPr>
          <w:sz w:val="24"/>
        </w:rPr>
        <w:t xml:space="preserve"> признать утратившим силу;</w:t>
      </w:r>
    </w:p>
    <w:p>
      <w:pPr>
        <w:pStyle w:val="0"/>
        <w:spacing w:before="240" w:lineRule="auto"/>
        <w:ind w:firstLine="540"/>
        <w:jc w:val="both"/>
      </w:pPr>
      <w:r>
        <w:rPr>
          <w:sz w:val="24"/>
        </w:rPr>
        <w:t xml:space="preserve">б) </w:t>
      </w:r>
      <w:hyperlink w:history="0" r:id="rId307" w:tooltip="&quot;Налоговый кодекс Российской Федерации (часть вторая)&quot; от 05.08.2000 N 117-ФЗ (ред. от 28.11.2025) {КонсультантПлюс}">
        <w:r>
          <w:rPr>
            <w:sz w:val="24"/>
            <w:color w:val="0000ff"/>
          </w:rPr>
          <w:t xml:space="preserve">подпункт 9.3</w:t>
        </w:r>
      </w:hyperlink>
      <w:r>
        <w:rPr>
          <w:sz w:val="24"/>
        </w:rPr>
        <w:t xml:space="preserve"> после слов "некоммерческим организациям" дополнить словами ", общероссийским общественным организациям, являющимся общественными объединениями писателей,";</w:t>
      </w:r>
    </w:p>
    <w:p>
      <w:pPr>
        <w:pStyle w:val="0"/>
        <w:spacing w:before="240" w:lineRule="auto"/>
        <w:ind w:firstLine="540"/>
        <w:jc w:val="both"/>
      </w:pPr>
      <w:r>
        <w:rPr>
          <w:sz w:val="24"/>
        </w:rPr>
        <w:t xml:space="preserve">в) </w:t>
      </w:r>
      <w:hyperlink w:history="0" r:id="rId30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30 следующего содержания:</w:t>
      </w:r>
    </w:p>
    <w:p>
      <w:pPr>
        <w:pStyle w:val="0"/>
        <w:spacing w:before="240" w:lineRule="auto"/>
        <w:ind w:firstLine="540"/>
        <w:jc w:val="both"/>
      </w:pPr>
      <w:r>
        <w:rPr>
          <w:sz w:val="24"/>
        </w:rPr>
        <w:t xml:space="preserve">"30) операции по передаче объектов недвижимого имущества, которые изымаются для государственных и муниципальных нужд и за которые налогоплательщику в соответствии с законодательством Российской Федерации предоставляются суммы возмещения (компенсации).";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309" w:tooltip="&quot;Налоговый кодекс Российской Федерации (часть вторая)&quot; от 05.08.2000 N 117-ФЗ (ред. от 28.11.2025) {КонсультантПлюс}">
        <w:r>
          <w:rPr>
            <w:sz w:val="24"/>
            <w:color w:val="0000ff"/>
          </w:rPr>
          <w:t xml:space="preserve">абзац второй подпункта 2 пункта 1 статьи 147</w:t>
        </w:r>
      </w:hyperlink>
      <w:r>
        <w:rPr>
          <w:sz w:val="24"/>
        </w:rPr>
        <w:t xml:space="preserve"> дополнить словами ", получающему товар в другом государстве - члене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hyperlink w:history="0" r:id="rId310" w:tooltip="&quot;Налоговый кодекс Российской Федерации (часть вторая)&quot; от 05.08.2000 N 117-ФЗ (ред. от 28.11.2025) {КонсультантПлюс}">
        <w:r>
          <w:rPr>
            <w:sz w:val="24"/>
            <w:color w:val="0000ff"/>
          </w:rPr>
          <w:t xml:space="preserve">абзац седьмой подпункта 4 пункта 1 статьи 148</w:t>
        </w:r>
      </w:hyperlink>
      <w:r>
        <w:rPr>
          <w:sz w:val="24"/>
        </w:rPr>
        <w:t xml:space="preserve"> после слов "такого иностранного государства," дополнить словами "сдачи в аренду майнинговой инфраструктуры";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w:t>
      </w:r>
      <w:hyperlink w:history="0" r:id="rId311" w:tooltip="&quot;Налоговый кодекс Российской Федерации (часть вторая)&quot; от 05.08.2000 N 117-ФЗ (ред. от 28.11.2025) {КонсультантПлюс}">
        <w:r>
          <w:rPr>
            <w:sz w:val="24"/>
            <w:color w:val="0000ff"/>
          </w:rPr>
          <w:t xml:space="preserve">статье 149</w:t>
        </w:r>
      </w:hyperlink>
      <w:r>
        <w:rPr>
          <w:sz w:val="24"/>
        </w:rPr>
        <w:t xml:space="preserve">:</w:t>
      </w:r>
    </w:p>
    <w:p>
      <w:pPr>
        <w:pStyle w:val="0"/>
        <w:spacing w:before="240" w:lineRule="auto"/>
        <w:ind w:firstLine="540"/>
        <w:jc w:val="both"/>
      </w:pPr>
      <w:r>
        <w:rPr>
          <w:sz w:val="24"/>
        </w:rPr>
        <w:t xml:space="preserve">а) в </w:t>
      </w:r>
      <w:hyperlink w:history="0" r:id="rId312" w:tooltip="&quot;Налоговый кодекс Российской Федерации (часть вторая)&quot; от 05.08.2000 N 117-ФЗ (ред. от 28.11.2025)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313" w:tooltip="&quot;Налоговый кодекс Российской Федерации (часть вторая)&quot; от 05.08.2000 N 117-ФЗ (ред. от 28.11.2025) {КонсультантПлюс}">
        <w:r>
          <w:rPr>
            <w:sz w:val="24"/>
            <w:color w:val="0000ff"/>
          </w:rPr>
          <w:t xml:space="preserve">подпункте 12.2</w:t>
        </w:r>
      </w:hyperlink>
      <w:r>
        <w:rPr>
          <w:sz w:val="24"/>
        </w:rPr>
        <w:t xml:space="preserve">:</w:t>
      </w:r>
    </w:p>
    <w:p>
      <w:pPr>
        <w:pStyle w:val="0"/>
        <w:spacing w:before="240" w:lineRule="auto"/>
        <w:ind w:firstLine="540"/>
        <w:jc w:val="both"/>
      </w:pPr>
      <w:hyperlink w:history="0" r:id="rId31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абзацами девятнадцатым и двадцатым следующего содержания:</w:t>
      </w:r>
    </w:p>
    <w:p>
      <w:pPr>
        <w:pStyle w:val="0"/>
        <w:spacing w:before="240" w:lineRule="auto"/>
        <w:ind w:firstLine="540"/>
        <w:jc w:val="both"/>
      </w:pPr>
      <w:r>
        <w:rPr>
          <w:sz w:val="24"/>
        </w:rPr>
        <w:t xml:space="preserve">"услуг операторов инвестиционных платформ, осуществляющих деятельность по организации привлечения инвестиций в соответствии с Федеральным </w:t>
      </w:r>
      <w:hyperlink w:history="0" r:id="rId31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организации привлечения инвестиций на основании договоров об оказании услуг по привлечению инвестиций и договоров об оказании услуг по содействию в инвестировании; по предоставлению возможности приобрести или принять для учета утилитарные цифровые права при их обращении лицам, не являющимся инвесторами и лицами, привлекающими инвестиции; по осуществлению с использованием номинальных счетов, открытых указанным операторам, расчетов, связанных с осуществлением утилитарных цифровых прав; по идентификации пользователей инвестиционных платформ по поручению иных операторов инвестиционных платформ, операторов информационных систем,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 на использование программ для электронных вычислительных машин;</w:t>
      </w:r>
    </w:p>
    <w:p>
      <w:pPr>
        <w:pStyle w:val="0"/>
        <w:spacing w:before="240" w:lineRule="auto"/>
        <w:ind w:firstLine="540"/>
        <w:jc w:val="both"/>
      </w:pPr>
      <w:r>
        <w:rPr>
          <w:sz w:val="24"/>
        </w:rPr>
        <w:t xml:space="preserve">услуг, не указанных в абзаце девятнадцатом настоящего подпункта и оказываемых операторами инвестиционных платформ, при условии, что такие услуги непосредственно связаны с деятельностью по организации привлечения инвестиций в соответствии с Федеральным </w:t>
      </w:r>
      <w:hyperlink w:history="0" r:id="rId31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перечню услуг, утверждаемому Правительством Российской Федерации);";</w:t>
      </w:r>
    </w:p>
    <w:p>
      <w:pPr>
        <w:pStyle w:val="0"/>
        <w:spacing w:before="240" w:lineRule="auto"/>
        <w:ind w:firstLine="540"/>
        <w:jc w:val="both"/>
      </w:pPr>
      <w:r>
        <w:rPr>
          <w:sz w:val="24"/>
        </w:rPr>
        <w:t xml:space="preserve">в </w:t>
      </w:r>
      <w:hyperlink w:history="0" r:id="rId317" w:tooltip="&quot;Налоговый кодекс Российской Федерации (часть вторая)&quot; от 05.08.2000 N 117-ФЗ (ред. от 28.11.2025) {КонсультантПлюс}">
        <w:r>
          <w:rPr>
            <w:sz w:val="24"/>
            <w:color w:val="0000ff"/>
          </w:rPr>
          <w:t xml:space="preserve">подпункте 36</w:t>
        </w:r>
      </w:hyperlink>
      <w:r>
        <w:rPr>
          <w:sz w:val="24"/>
        </w:rPr>
        <w:t xml:space="preserve">:</w:t>
      </w:r>
    </w:p>
    <w:p>
      <w:pPr>
        <w:pStyle w:val="0"/>
        <w:spacing w:before="240" w:lineRule="auto"/>
        <w:ind w:firstLine="540"/>
        <w:jc w:val="both"/>
      </w:pPr>
      <w:r>
        <w:rPr>
          <w:sz w:val="24"/>
        </w:rPr>
        <w:t xml:space="preserve">в </w:t>
      </w:r>
      <w:hyperlink w:history="0" r:id="rId318"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слово "периода;" заменить словом "периода.";</w:t>
      </w:r>
    </w:p>
    <w:p>
      <w:pPr>
        <w:pStyle w:val="0"/>
        <w:spacing w:before="240" w:lineRule="auto"/>
        <w:ind w:firstLine="540"/>
        <w:jc w:val="both"/>
      </w:pPr>
      <w:hyperlink w:history="0" r:id="rId31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четвертым следующего содержания:</w:t>
      </w:r>
    </w:p>
    <w:p>
      <w:pPr>
        <w:pStyle w:val="0"/>
        <w:spacing w:before="240" w:lineRule="auto"/>
        <w:ind w:firstLine="540"/>
        <w:jc w:val="both"/>
      </w:pPr>
      <w:r>
        <w:rPr>
          <w:sz w:val="24"/>
        </w:rPr>
        <w:t xml:space="preserve">"Положения настоящего подпункта применяются также налогоплательщиком - юридическим лицом, лишенным статуса регионального оператора по обращению с твердыми коммунальными отходами, но исполняющим его функции;";</w:t>
      </w:r>
    </w:p>
    <w:p>
      <w:pPr>
        <w:pStyle w:val="0"/>
        <w:spacing w:before="240" w:lineRule="auto"/>
        <w:ind w:firstLine="540"/>
        <w:jc w:val="both"/>
      </w:pPr>
      <w:r>
        <w:rPr>
          <w:sz w:val="24"/>
        </w:rPr>
        <w:t xml:space="preserve">б) в </w:t>
      </w:r>
      <w:hyperlink w:history="0" r:id="rId320" w:tooltip="&quot;Налоговый кодекс Российской Федерации (часть вторая)&quot; от 05.08.2000 N 117-ФЗ (ред. от 28.11.2025)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321" w:tooltip="&quot;Налоговый кодекс Российской Федерации (часть вторая)&quot; от 05.08.2000 N 117-ФЗ (ред. от 28.11.2025) {КонсультантПлюс}">
        <w:r>
          <w:rPr>
            <w:sz w:val="24"/>
            <w:color w:val="0000ff"/>
          </w:rPr>
          <w:t xml:space="preserve">абзац первый подпункта 2</w:t>
        </w:r>
      </w:hyperlink>
      <w:r>
        <w:rPr>
          <w:sz w:val="24"/>
        </w:rPr>
        <w:t xml:space="preserve"> после слов "за исключением подакцизных" дополнить словами "(кроме подакцизных сахаросодержащих напитков)";</w:t>
      </w:r>
    </w:p>
    <w:p>
      <w:pPr>
        <w:pStyle w:val="0"/>
        <w:spacing w:before="240" w:lineRule="auto"/>
        <w:ind w:firstLine="540"/>
        <w:jc w:val="both"/>
      </w:pPr>
      <w:r>
        <w:rPr>
          <w:sz w:val="24"/>
        </w:rPr>
        <w:t xml:space="preserve">в </w:t>
      </w:r>
      <w:hyperlink w:history="0" r:id="rId322"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 подпункта 3</w:t>
        </w:r>
      </w:hyperlink>
      <w:r>
        <w:rPr>
          <w:sz w:val="24"/>
        </w:rPr>
        <w:t xml:space="preserve"> слова ", а также операции, связанные с обслуживанием банковских карт" исключить;</w:t>
      </w:r>
    </w:p>
    <w:p>
      <w:pPr>
        <w:pStyle w:val="0"/>
        <w:spacing w:before="240" w:lineRule="auto"/>
        <w:ind w:firstLine="540"/>
        <w:jc w:val="both"/>
      </w:pPr>
      <w:hyperlink w:history="0" r:id="rId323" w:tooltip="&quot;Налоговый кодекс Российской Федерации (часть вторая)&quot; от 05.08.2000 N 117-ФЗ (ред. от 28.11.2025) {КонсультантПлюс}">
        <w:r>
          <w:rPr>
            <w:sz w:val="24"/>
            <w:color w:val="0000ff"/>
          </w:rPr>
          <w:t xml:space="preserve">подпункты 3.1</w:t>
        </w:r>
      </w:hyperlink>
      <w:r>
        <w:rPr>
          <w:sz w:val="24"/>
        </w:rPr>
        <w:t xml:space="preserve"> и </w:t>
      </w:r>
      <w:hyperlink w:history="0" r:id="rId324" w:tooltip="&quot;Налоговый кодекс Российской Федерации (часть вторая)&quot; от 05.08.2000 N 117-ФЗ (ред. от 28.11.2025) {КонсультантПлюс}">
        <w:r>
          <w:rPr>
            <w:sz w:val="24"/>
            <w:color w:val="0000ff"/>
          </w:rPr>
          <w:t xml:space="preserve">4</w:t>
        </w:r>
      </w:hyperlink>
      <w:r>
        <w:rPr>
          <w:sz w:val="24"/>
        </w:rPr>
        <w:t xml:space="preserve"> признать утратившими силу;</w:t>
      </w:r>
    </w:p>
    <w:p>
      <w:pPr>
        <w:pStyle w:val="0"/>
        <w:spacing w:before="240" w:lineRule="auto"/>
        <w:ind w:firstLine="540"/>
        <w:jc w:val="both"/>
      </w:pPr>
      <w:hyperlink w:history="0" r:id="rId325" w:tooltip="&quot;Налоговый кодекс Российской Федерации (часть вторая)&quot; от 05.08.2000 N 117-ФЗ (ред. от 28.11.2025) {КонсультантПлюс}">
        <w:r>
          <w:rPr>
            <w:sz w:val="24"/>
            <w:color w:val="0000ff"/>
          </w:rPr>
          <w:t xml:space="preserve">подпункт 9</w:t>
        </w:r>
      </w:hyperlink>
      <w:r>
        <w:rPr>
          <w:sz w:val="24"/>
        </w:rPr>
        <w:t xml:space="preserve"> после слов "и аффинажа" дополнить словами "(за исключением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w:t>
      </w:r>
      <w:hyperlink w:history="0" r:id="rId326" w:tooltip="&quot;Налоговый кодекс Российской Федерации (часть вторая)&quot; от 05.08.2000 N 117-ФЗ (ред. от 28.11.2025) {КонсультантПлюс}">
        <w:r>
          <w:rPr>
            <w:sz w:val="24"/>
            <w:color w:val="0000ff"/>
          </w:rPr>
          <w:t xml:space="preserve">статье 154</w:t>
        </w:r>
      </w:hyperlink>
      <w:r>
        <w:rPr>
          <w:sz w:val="24"/>
        </w:rPr>
        <w:t xml:space="preserve">:</w:t>
      </w:r>
    </w:p>
    <w:p>
      <w:pPr>
        <w:pStyle w:val="0"/>
        <w:spacing w:before="240" w:lineRule="auto"/>
        <w:ind w:firstLine="540"/>
        <w:jc w:val="both"/>
      </w:pPr>
      <w:r>
        <w:rPr>
          <w:sz w:val="24"/>
        </w:rPr>
        <w:t xml:space="preserve">а) в </w:t>
      </w:r>
      <w:hyperlink w:history="0" r:id="rId327" w:tooltip="&quot;Налоговый кодекс Российской Федерации (часть вторая)&quot; от 05.08.2000 N 117-ФЗ (ред. от 28.11.2025)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32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четвертым следующего содержания:</w:t>
      </w:r>
    </w:p>
    <w:p>
      <w:pPr>
        <w:pStyle w:val="0"/>
        <w:spacing w:before="240" w:lineRule="auto"/>
        <w:ind w:firstLine="540"/>
        <w:jc w:val="both"/>
      </w:pPr>
      <w:r>
        <w:rPr>
          <w:sz w:val="24"/>
        </w:rPr>
        <w:t xml:space="preserve">"При получении налогоплательщиком оплаты, частичной оплаты по договору о приобретении утилитарного цифрового права, заключенному с использованием инвестиционной платформы,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исключительных прав на результаты интеллектуальной деятельности и (или) прав использования результатов интеллектуальной деятельности, право требования передачи (выполнения, оказания) которых удостоверено этим цифровым правом.";</w:t>
      </w:r>
    </w:p>
    <w:p>
      <w:pPr>
        <w:pStyle w:val="0"/>
        <w:spacing w:before="240" w:lineRule="auto"/>
        <w:ind w:firstLine="540"/>
        <w:jc w:val="both"/>
      </w:pPr>
      <w:hyperlink w:history="0" r:id="rId329" w:tooltip="&quot;Налоговый кодекс Российской Федерации (часть вторая)&quot; от 05.08.2000 N 117-ФЗ (ред. от 28.11.2025) {КонсультантПлюс}">
        <w:r>
          <w:rPr>
            <w:sz w:val="24"/>
            <w:color w:val="0000ff"/>
          </w:rPr>
          <w:t xml:space="preserve">абзацы четвертый</w:t>
        </w:r>
      </w:hyperlink>
      <w:r>
        <w:rPr>
          <w:sz w:val="24"/>
        </w:rPr>
        <w:t xml:space="preserve"> - </w:t>
      </w:r>
      <w:hyperlink w:history="0" r:id="rId330" w:tooltip="&quot;Налоговый кодекс Российской Федерации (часть вторая)&quot; от 05.08.2000 N 117-ФЗ (ред. от 28.11.2025) {КонсультантПлюс}">
        <w:r>
          <w:rPr>
            <w:sz w:val="24"/>
            <w:color w:val="0000ff"/>
          </w:rPr>
          <w:t xml:space="preserve">девятый</w:t>
        </w:r>
      </w:hyperlink>
      <w:r>
        <w:rPr>
          <w:sz w:val="24"/>
        </w:rPr>
        <w:t xml:space="preserve"> считать соответственно абзацами пятым - десятым;</w:t>
      </w:r>
    </w:p>
    <w:p>
      <w:pPr>
        <w:pStyle w:val="0"/>
        <w:spacing w:before="240" w:lineRule="auto"/>
        <w:ind w:firstLine="540"/>
        <w:jc w:val="both"/>
      </w:pPr>
      <w:r>
        <w:rPr>
          <w:sz w:val="24"/>
        </w:rPr>
        <w:t xml:space="preserve">б) </w:t>
      </w:r>
      <w:hyperlink w:history="0" r:id="rId331" w:tooltip="&quot;Налоговый кодекс Российской Федерации (часть вторая)&quot; от 05.08.2000 N 117-ФЗ (ред. от 28.11.2025) {КонсультантПлюс}">
        <w:r>
          <w:rPr>
            <w:sz w:val="24"/>
            <w:color w:val="0000ff"/>
          </w:rPr>
          <w:t xml:space="preserve">пункт 6.1</w:t>
        </w:r>
      </w:hyperlink>
      <w:r>
        <w:rPr>
          <w:sz w:val="24"/>
        </w:rPr>
        <w:t xml:space="preserve"> дополнить абзацами третьим и четвертым следующего содержания:</w:t>
      </w:r>
    </w:p>
    <w:p>
      <w:pPr>
        <w:pStyle w:val="0"/>
        <w:spacing w:before="240" w:lineRule="auto"/>
        <w:ind w:firstLine="540"/>
        <w:jc w:val="both"/>
      </w:pPr>
      <w:r>
        <w:rPr>
          <w:sz w:val="24"/>
        </w:rPr>
        <w:t xml:space="preserve">"Налоговая база при отгрузке (передаче) товаров (работ, услуг), передаче 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подлежат налогообложению, в связи с исполнением обязательства, права по которому являются утилитарным цифровым правом, определяется как стоимость указанного утилитарного цифрового права, исчисленная исходя из цены приобретения цифрового права первым приобретателем, без учета суммы налога, но не ниже стоимости таких товаров (работ, услуг), исключительных прав на результаты интеллектуальной деятельности и (или) прав использования результатов интеллектуальной деятельности, исчисленной исходя из цен, определяемых в порядке, предусмотренном </w:t>
      </w:r>
      <w:hyperlink w:history="0" r:id="rId332" w:tooltip="&quot;Налоговый кодекс Российской Федерации (часть первая)&quot; от 31.07.1998 N 146-ФЗ (ред. от 28.11.2025) {КонсультантПлюс}">
        <w:r>
          <w:rPr>
            <w:sz w:val="24"/>
            <w:color w:val="0000ff"/>
          </w:rPr>
          <w:t xml:space="preserve">статьей 105.3</w:t>
        </w:r>
      </w:hyperlink>
      <w:r>
        <w:rPr>
          <w:sz w:val="24"/>
        </w:rPr>
        <w:t xml:space="preserve"> настоящего Кодекса, и действующих по состоянию на дату приобретения указанного цифрового права первым приобретателем, с учетом акцизов (для подакцизных товаров) и без включения суммы налога.</w:t>
      </w:r>
    </w:p>
    <w:p>
      <w:pPr>
        <w:pStyle w:val="0"/>
        <w:spacing w:before="240" w:lineRule="auto"/>
        <w:ind w:firstLine="540"/>
        <w:jc w:val="both"/>
      </w:pPr>
      <w:r>
        <w:rPr>
          <w:sz w:val="24"/>
        </w:rPr>
        <w:t xml:space="preserve">В целях настоящего Кодекса под исполнением обязательства, права по которому являются утилитарным цифровым правом, понимается прекращение указанного обязательства в связи с передачей товаров (выполнением работ, оказанием услуг), передачей исключительных прав на результаты интеллектуальной деятельности и (или) прав использования результатов интеллектуальной деятельности, права требования передачи (выполнения, оказания) которых являются этим утилитарным цифровым правом. При этом передача документарных ценных бумаг или уплата наличных денежных средств не признается исполнением обязательства, права по которому являются утилитарным цифровым правом.";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w:t>
      </w:r>
      <w:hyperlink w:history="0" r:id="rId333"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4 статьи 158</w:t>
        </w:r>
      </w:hyperlink>
      <w:r>
        <w:rPr>
          <w:sz w:val="24"/>
        </w:rPr>
        <w:t xml:space="preserve"> слова "16,67 процента" заменить словами "18,03 процента";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w:t>
      </w:r>
      <w:hyperlink w:history="0" r:id="rId334" w:tooltip="&quot;Налоговый кодекс Российской Федерации (часть вторая)&quot; от 05.08.2000 N 117-ФЗ (ред. от 28.11.2025) {КонсультантПлюс}">
        <w:r>
          <w:rPr>
            <w:sz w:val="24"/>
            <w:color w:val="0000ff"/>
          </w:rPr>
          <w:t xml:space="preserve">статье 164</w:t>
        </w:r>
      </w:hyperlink>
      <w:r>
        <w:rPr>
          <w:sz w:val="24"/>
        </w:rPr>
        <w:t xml:space="preserve">:</w:t>
      </w:r>
    </w:p>
    <w:p>
      <w:pPr>
        <w:pStyle w:val="0"/>
        <w:spacing w:before="240" w:lineRule="auto"/>
        <w:ind w:firstLine="540"/>
        <w:jc w:val="both"/>
      </w:pPr>
      <w:r>
        <w:rPr>
          <w:sz w:val="24"/>
        </w:rPr>
        <w:t xml:space="preserve">а) </w:t>
      </w:r>
      <w:hyperlink w:history="0" r:id="rId335" w:tooltip="&quot;Налоговый кодекс Российской Федерации (часть вторая)&quot; от 05.08.2000 N 117-ФЗ (ред. от 28.11.2025) {КонсультантПлюс}">
        <w:r>
          <w:rPr>
            <w:sz w:val="24"/>
            <w:color w:val="0000ff"/>
          </w:rPr>
          <w:t xml:space="preserve">пункт 1</w:t>
        </w:r>
      </w:hyperlink>
      <w:r>
        <w:rPr>
          <w:sz w:val="24"/>
        </w:rPr>
        <w:t xml:space="preserve"> дополнить подпунктом 6.3 следующего содержания:</w:t>
      </w:r>
    </w:p>
    <w:p>
      <w:pPr>
        <w:pStyle w:val="0"/>
        <w:spacing w:before="240" w:lineRule="auto"/>
        <w:ind w:firstLine="540"/>
        <w:jc w:val="both"/>
      </w:pPr>
      <w:r>
        <w:rPr>
          <w:sz w:val="24"/>
        </w:rPr>
        <w:t xml:space="preserve">"6.3)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
    <w:p>
      <w:pPr>
        <w:pStyle w:val="0"/>
        <w:spacing w:before="240" w:lineRule="auto"/>
        <w:ind w:firstLine="540"/>
        <w:jc w:val="both"/>
      </w:pPr>
      <w:r>
        <w:rPr>
          <w:sz w:val="24"/>
        </w:rPr>
        <w:t xml:space="preserve">б) в </w:t>
      </w:r>
      <w:hyperlink w:history="0" r:id="rId336" w:tooltip="&quot;Налоговый кодекс Российской Федерации (часть вторая)&quot; от 05.08.2000 N 117-ФЗ (ред. от 28.11.2025) {КонсультантПлюс}">
        <w:r>
          <w:rPr>
            <w:sz w:val="24"/>
            <w:color w:val="0000ff"/>
          </w:rPr>
          <w:t xml:space="preserve">подпункте 1 пункта 2</w:t>
        </w:r>
      </w:hyperlink>
      <w:r>
        <w:rPr>
          <w:sz w:val="24"/>
        </w:rPr>
        <w:t xml:space="preserve">:</w:t>
      </w:r>
    </w:p>
    <w:p>
      <w:pPr>
        <w:pStyle w:val="0"/>
        <w:spacing w:before="240" w:lineRule="auto"/>
        <w:ind w:firstLine="540"/>
        <w:jc w:val="both"/>
      </w:pPr>
      <w:hyperlink w:history="0" r:id="rId337"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дополнить словами ", за исключением молокосодержащих продуктов с заменителем молочного жира";</w:t>
      </w:r>
    </w:p>
    <w:p>
      <w:pPr>
        <w:pStyle w:val="0"/>
        <w:spacing w:before="240" w:lineRule="auto"/>
        <w:ind w:firstLine="540"/>
        <w:jc w:val="both"/>
      </w:pPr>
      <w:r>
        <w:rPr>
          <w:sz w:val="24"/>
        </w:rPr>
        <w:t xml:space="preserve">в </w:t>
      </w:r>
      <w:hyperlink w:history="0" r:id="rId338" w:tooltip="&quot;Налоговый кодекс Российской Федерации (часть вторая)&quot; от 05.08.2000 N 117-ФЗ (ред. от 28.11.2025) {КонсультантПлюс}">
        <w:r>
          <w:rPr>
            <w:sz w:val="24"/>
            <w:color w:val="0000ff"/>
          </w:rPr>
          <w:t xml:space="preserve">абзаце седьмом</w:t>
        </w:r>
      </w:hyperlink>
      <w:r>
        <w:rPr>
          <w:sz w:val="24"/>
        </w:rPr>
        <w:t xml:space="preserve"> слово "спредов," исключить, дополнить словами "(кроме сливочно-растительных топленых смесей)";</w:t>
      </w:r>
    </w:p>
    <w:p>
      <w:pPr>
        <w:pStyle w:val="0"/>
        <w:spacing w:before="240" w:lineRule="auto"/>
        <w:ind w:firstLine="540"/>
        <w:jc w:val="both"/>
      </w:pPr>
      <w:r>
        <w:rPr>
          <w:sz w:val="24"/>
        </w:rPr>
        <w:t xml:space="preserve">в) в </w:t>
      </w:r>
      <w:hyperlink w:history="0" r:id="rId339" w:tooltip="&quot;Налоговый кодекс Российской Федерации (часть вторая)&quot; от 05.08.2000 N 117-ФЗ (ред. от 28.11.2025) {КонсультантПлюс}">
        <w:r>
          <w:rPr>
            <w:sz w:val="24"/>
            <w:color w:val="0000ff"/>
          </w:rPr>
          <w:t xml:space="preserve">пункте 3</w:t>
        </w:r>
      </w:hyperlink>
      <w:r>
        <w:rPr>
          <w:sz w:val="24"/>
        </w:rPr>
        <w:t xml:space="preserve"> слова "20 процентов" заменить словами "22 процента";</w:t>
      </w:r>
    </w:p>
    <w:p>
      <w:pPr>
        <w:pStyle w:val="0"/>
        <w:spacing w:before="240" w:lineRule="auto"/>
        <w:ind w:firstLine="540"/>
        <w:jc w:val="both"/>
      </w:pPr>
      <w:r>
        <w:rPr>
          <w:sz w:val="24"/>
        </w:rPr>
        <w:t xml:space="preserve">г) </w:t>
      </w:r>
      <w:hyperlink w:history="0" r:id="rId340"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7</w:t>
        </w:r>
      </w:hyperlink>
      <w:r>
        <w:rPr>
          <w:sz w:val="24"/>
        </w:rPr>
        <w:t xml:space="preserve"> изложить в следующей редакции:</w:t>
      </w:r>
    </w:p>
    <w:p>
      <w:pPr>
        <w:pStyle w:val="0"/>
        <w:spacing w:before="240" w:lineRule="auto"/>
        <w:ind w:firstLine="540"/>
        <w:jc w:val="both"/>
      </w:pPr>
      <w:r>
        <w:rPr>
          <w:sz w:val="24"/>
        </w:rPr>
        <w:t xml:space="preserve">"7. При реализации товаров, вывезенных в таможенной процедуре экспорта, и (или) выполнении работ (оказании услуг), предусмотренных подпунктами 2.1 - 2.5, 2.7 - 2.8-1 пункта 1 настоящей статьи, налогоплательщик вправе производить налогообложение соответствующих операций по налоговым ставкам, указанным в пунктах 2, 3 и 8 настоящей статьи, представив заявление в налоговый орган по месту своего учета не позднее 1-го числа налогового периода, с которого налогоплательщик намерен не применять налоговую ставку, указанную в пункте 1 настоящей статьи. Срок применения налоговых ставок, предусмотренных таким заявлением, должен составлять не менее 12 месяцев.";</w:t>
      </w:r>
    </w:p>
    <w:p>
      <w:pPr>
        <w:pStyle w:val="0"/>
        <w:spacing w:before="240" w:lineRule="auto"/>
        <w:ind w:firstLine="540"/>
        <w:jc w:val="both"/>
      </w:pPr>
      <w:r>
        <w:rPr>
          <w:sz w:val="24"/>
        </w:rPr>
        <w:t xml:space="preserve">д) </w:t>
      </w:r>
      <w:hyperlink w:history="0" r:id="rId341" w:tooltip="&quot;Налоговый кодекс Российской Федерации (часть вторая)&quot; от 05.08.2000 N 117-ФЗ (ред. от 28.11.2025) {КонсультантПлюс}">
        <w:r>
          <w:rPr>
            <w:sz w:val="24"/>
            <w:color w:val="0000ff"/>
          </w:rPr>
          <w:t xml:space="preserve">пункт 8</w:t>
        </w:r>
      </w:hyperlink>
      <w:r>
        <w:rPr>
          <w:sz w:val="24"/>
        </w:rPr>
        <w:t xml:space="preserve"> дополнить абзацем двенадцатым следующего содержания:</w:t>
      </w:r>
    </w:p>
    <w:p>
      <w:pPr>
        <w:pStyle w:val="0"/>
        <w:spacing w:before="240" w:lineRule="auto"/>
        <w:ind w:firstLine="540"/>
        <w:jc w:val="both"/>
      </w:pPr>
      <w:r>
        <w:rPr>
          <w:sz w:val="24"/>
        </w:rPr>
        <w:t xml:space="preserve">"Положения настоящего пункта распространяются на организации и индивидуальных предпринимателей, применяющих упрощенную систему налогообложения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pPr>
        <w:pStyle w:val="0"/>
        <w:spacing w:before="240" w:lineRule="auto"/>
        <w:ind w:firstLine="540"/>
        <w:jc w:val="both"/>
      </w:pPr>
      <w:r>
        <w:rPr>
          <w:sz w:val="24"/>
        </w:rPr>
        <w:t xml:space="preserve">е) в </w:t>
      </w:r>
      <w:hyperlink w:history="0" r:id="rId342" w:tooltip="&quot;Налоговый кодекс Российской Федерации (часть вторая)&quot; от 05.08.2000 N 117-ФЗ (ред. от 28.11.2025) {КонсультантПлюс}">
        <w:r>
          <w:rPr>
            <w:sz w:val="24"/>
            <w:color w:val="0000ff"/>
          </w:rPr>
          <w:t xml:space="preserve">пункте 9</w:t>
        </w:r>
      </w:hyperlink>
      <w:r>
        <w:rPr>
          <w:sz w:val="24"/>
        </w:rPr>
        <w:t xml:space="preserve">:</w:t>
      </w:r>
    </w:p>
    <w:p>
      <w:pPr>
        <w:pStyle w:val="0"/>
        <w:spacing w:before="240" w:lineRule="auto"/>
        <w:ind w:firstLine="540"/>
        <w:jc w:val="both"/>
      </w:pPr>
      <w:hyperlink w:history="0" r:id="rId343"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слов "если иное не предусмотрено" дополнить словами "настоящим пунктом,";</w:t>
      </w:r>
    </w:p>
    <w:p>
      <w:pPr>
        <w:pStyle w:val="0"/>
        <w:spacing w:before="240" w:lineRule="auto"/>
        <w:ind w:firstLine="540"/>
        <w:jc w:val="both"/>
      </w:pPr>
      <w:hyperlink w:history="0" r:id="rId34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вторым следующего содержания:</w:t>
      </w:r>
    </w:p>
    <w:p>
      <w:pPr>
        <w:pStyle w:val="0"/>
        <w:spacing w:before="240" w:lineRule="auto"/>
        <w:ind w:firstLine="540"/>
        <w:jc w:val="both"/>
      </w:pPr>
      <w:r>
        <w:rPr>
          <w:sz w:val="24"/>
        </w:rPr>
        <w:t xml:space="preserve">"Организация или индивидуальный предприниматель, впервые перешедшие на применение налоговой ставки, предусмотренной подпунктом 1 или 2 пункта 8 настоящей статьи, вправе отказаться от применения указанной налоговой ставки до истечения срока, установленного абзацем первым настоящего пункта, при условии, что такой отказ произведен в течение четырех последовательных налоговых периодов начиная с первого налогового периода, за который представлена налоговая декларация, в которой отражены операции, подлежащие налогообложению по указанной налоговой ставке.";</w:t>
      </w:r>
    </w:p>
    <w:p>
      <w:pPr>
        <w:pStyle w:val="0"/>
        <w:spacing w:before="240" w:lineRule="auto"/>
        <w:ind w:firstLine="540"/>
        <w:jc w:val="both"/>
      </w:pPr>
      <w:hyperlink w:history="0" r:id="rId345" w:tooltip="&quot;Налоговый кодекс Российской Федерации (часть вторая)&quot; от 05.08.2000 N 117-ФЗ (ред. от 28.11.2025) {КонсультантПлюс}">
        <w:r>
          <w:rPr>
            <w:sz w:val="24"/>
            <w:color w:val="0000ff"/>
          </w:rPr>
          <w:t xml:space="preserve">абзацы второй</w:t>
        </w:r>
      </w:hyperlink>
      <w:r>
        <w:rPr>
          <w:sz w:val="24"/>
        </w:rPr>
        <w:t xml:space="preserve"> - </w:t>
      </w:r>
      <w:hyperlink w:history="0" r:id="rId346" w:tooltip="&quot;Налоговый кодекс Российской Федерации (часть вторая)&quot; от 05.08.2000 N 117-ФЗ (ред. от 28.11.2025) {КонсультантПлюс}">
        <w:r>
          <w:rPr>
            <w:sz w:val="24"/>
            <w:color w:val="0000ff"/>
          </w:rPr>
          <w:t xml:space="preserve">седьмой</w:t>
        </w:r>
      </w:hyperlink>
      <w:r>
        <w:rPr>
          <w:sz w:val="24"/>
        </w:rPr>
        <w:t xml:space="preserve"> считать соответственно абзацами третьим - восьмым;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7" w:name="P707"/>
    <w:bookmarkEnd w:id="707"/>
    <w:p>
      <w:pPr>
        <w:pStyle w:val="0"/>
        <w:spacing w:before="300" w:lineRule="auto"/>
        <w:ind w:firstLine="540"/>
        <w:jc w:val="both"/>
      </w:pPr>
      <w:r>
        <w:rPr>
          <w:sz w:val="24"/>
        </w:rPr>
        <w:t xml:space="preserve">9) в </w:t>
      </w:r>
      <w:hyperlink w:history="0" r:id="rId347" w:tooltip="&quot;Налоговый кодекс Российской Федерации (часть вторая)&quot; от 05.08.2000 N 117-ФЗ (ред. от 28.11.2025) {КонсультантПлюс}">
        <w:r>
          <w:rPr>
            <w:sz w:val="24"/>
            <w:color w:val="0000ff"/>
          </w:rPr>
          <w:t xml:space="preserve">статье 165</w:t>
        </w:r>
      </w:hyperlink>
      <w:r>
        <w:rPr>
          <w:sz w:val="24"/>
        </w:rPr>
        <w:t xml:space="preserve">:</w:t>
      </w:r>
    </w:p>
    <w:p>
      <w:pPr>
        <w:pStyle w:val="0"/>
        <w:spacing w:before="240" w:lineRule="auto"/>
        <w:ind w:firstLine="540"/>
        <w:jc w:val="both"/>
      </w:pPr>
      <w:r>
        <w:rPr>
          <w:sz w:val="24"/>
        </w:rPr>
        <w:t xml:space="preserve">а) </w:t>
      </w:r>
      <w:hyperlink w:history="0" r:id="rId34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8.3 следующего содержания:</w:t>
      </w:r>
    </w:p>
    <w:p>
      <w:pPr>
        <w:pStyle w:val="0"/>
        <w:spacing w:before="240" w:lineRule="auto"/>
        <w:ind w:firstLine="540"/>
        <w:jc w:val="both"/>
      </w:pPr>
      <w:r>
        <w:rPr>
          <w:sz w:val="24"/>
        </w:rPr>
        <w:t xml:space="preserve">"8.3. При реализации товаров, предусмотренных подпунктом 6.3 пункта 1 статьи 164 настоящего Кодекса, для подтверждения обоснованности применения налоговой ставки 0 процентов (или особенностей налогообложения) в налоговые органы представляются следующие документы:</w:t>
      </w:r>
    </w:p>
    <w:p>
      <w:pPr>
        <w:pStyle w:val="0"/>
        <w:spacing w:before="240" w:lineRule="auto"/>
        <w:ind w:firstLine="540"/>
        <w:jc w:val="both"/>
      </w:pPr>
      <w:r>
        <w:rPr>
          <w:sz w:val="24"/>
        </w:rPr>
        <w:t xml:space="preserve">1) контракт (копия контракта) на реализацию руды, концентратов и других промышленных продуктов, содержащих драгоценные металлы, для последующего аффинажа;</w:t>
      </w:r>
    </w:p>
    <w:p>
      <w:pPr>
        <w:pStyle w:val="0"/>
        <w:spacing w:before="240" w:lineRule="auto"/>
        <w:ind w:firstLine="540"/>
        <w:jc w:val="both"/>
      </w:pPr>
      <w:r>
        <w:rPr>
          <w:sz w:val="24"/>
        </w:rPr>
        <w:t xml:space="preserve">2) документы (их копии), подтверждающие передачу налогоплательщиком руды, концентратов и (или) других промышленных продуктов, содержащих драгоценные металлы, аффинажным организациям, имеющим право осуществлять аффинаж драгоценных металлов, для аффинажа.";</w:t>
      </w:r>
    </w:p>
    <w:p>
      <w:pPr>
        <w:pStyle w:val="0"/>
        <w:spacing w:before="240" w:lineRule="auto"/>
        <w:ind w:firstLine="540"/>
        <w:jc w:val="both"/>
      </w:pPr>
      <w:r>
        <w:rPr>
          <w:sz w:val="24"/>
        </w:rPr>
        <w:t xml:space="preserve">б) в </w:t>
      </w:r>
      <w:hyperlink w:history="0" r:id="rId349" w:tooltip="&quot;Налоговый кодекс Российской Федерации (часть вторая)&quot; от 05.08.2000 N 117-ФЗ (ред. от 28.11.2025) {КонсультантПлюс}">
        <w:r>
          <w:rPr>
            <w:sz w:val="24"/>
            <w:color w:val="0000ff"/>
          </w:rPr>
          <w:t xml:space="preserve">пункте 9</w:t>
        </w:r>
      </w:hyperlink>
      <w:r>
        <w:rPr>
          <w:sz w:val="24"/>
        </w:rPr>
        <w:t xml:space="preserve">:</w:t>
      </w:r>
    </w:p>
    <w:p>
      <w:pPr>
        <w:pStyle w:val="0"/>
        <w:spacing w:before="240" w:lineRule="auto"/>
        <w:ind w:firstLine="540"/>
        <w:jc w:val="both"/>
      </w:pPr>
      <w:r>
        <w:rPr>
          <w:sz w:val="24"/>
        </w:rPr>
        <w:t xml:space="preserve">в </w:t>
      </w:r>
      <w:hyperlink w:history="0" r:id="rId350"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слова "и 3 статьи 164" заменить словами ", 3 и 8 статьи 164";</w:t>
      </w:r>
    </w:p>
    <w:p>
      <w:pPr>
        <w:pStyle w:val="0"/>
        <w:spacing w:before="240" w:lineRule="auto"/>
        <w:ind w:firstLine="540"/>
        <w:jc w:val="both"/>
      </w:pPr>
      <w:r>
        <w:rPr>
          <w:sz w:val="24"/>
        </w:rPr>
        <w:t xml:space="preserve">в </w:t>
      </w:r>
      <w:hyperlink w:history="0" r:id="rId351"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слова "20 процентов" заменить словами "22 процента";</w:t>
      </w:r>
    </w:p>
    <w:p>
      <w:pPr>
        <w:pStyle w:val="0"/>
        <w:spacing w:before="240" w:lineRule="auto"/>
        <w:ind w:firstLine="540"/>
        <w:jc w:val="both"/>
      </w:pPr>
      <w:r>
        <w:rPr>
          <w:sz w:val="24"/>
        </w:rPr>
        <w:t xml:space="preserve">в </w:t>
      </w:r>
      <w:hyperlink w:history="0" r:id="rId352" w:tooltip="&quot;Налоговый кодекс Российской Федерации (часть вторая)&quot; от 05.08.2000 N 117-ФЗ (ред. от 28.11.2025) {КонсультантПлюс}">
        <w:r>
          <w:rPr>
            <w:sz w:val="24"/>
            <w:color w:val="0000ff"/>
          </w:rPr>
          <w:t xml:space="preserve">абзаце двадцать первом</w:t>
        </w:r>
      </w:hyperlink>
      <w:r>
        <w:rPr>
          <w:sz w:val="24"/>
        </w:rPr>
        <w:t xml:space="preserve"> слова "по ставке, предусмотренной пунктом 3 статьи 164" заменить словами "по ставкам, предусмотренным пунктами 3 и 8 статьи 164";</w:t>
      </w:r>
    </w:p>
    <w:p>
      <w:pPr>
        <w:pStyle w:val="0"/>
        <w:spacing w:before="240" w:lineRule="auto"/>
        <w:ind w:firstLine="540"/>
        <w:jc w:val="both"/>
      </w:pPr>
      <w:r>
        <w:rPr>
          <w:sz w:val="24"/>
        </w:rPr>
        <w:t xml:space="preserve">в </w:t>
      </w:r>
      <w:hyperlink w:history="0" r:id="rId353" w:tooltip="&quot;Налоговый кодекс Российской Федерации (часть вторая)&quot; от 05.08.2000 N 117-ФЗ (ред. от 28.11.2025) {КонсультантПлюс}">
        <w:r>
          <w:rPr>
            <w:sz w:val="24"/>
            <w:color w:val="0000ff"/>
          </w:rPr>
          <w:t xml:space="preserve">абзаце двадцать третьем</w:t>
        </w:r>
      </w:hyperlink>
      <w:r>
        <w:rPr>
          <w:sz w:val="24"/>
        </w:rPr>
        <w:t xml:space="preserve"> слова "по ставке, предусмотренной пунктом 3 статьи 164" заменить словами "по ставкам, предусмотренным пунктами 3 и 8 статьи 164";</w:t>
      </w:r>
    </w:p>
    <w:p>
      <w:pPr>
        <w:pStyle w:val="0"/>
        <w:spacing w:before="240" w:lineRule="auto"/>
        <w:ind w:firstLine="540"/>
        <w:jc w:val="both"/>
      </w:pPr>
      <w:r>
        <w:rPr>
          <w:sz w:val="24"/>
        </w:rPr>
        <w:t xml:space="preserve">в </w:t>
      </w:r>
      <w:hyperlink w:history="0" r:id="rId354" w:tooltip="&quot;Налоговый кодекс Российской Федерации (часть вторая)&quot; от 05.08.2000 N 117-ФЗ (ред. от 28.11.2025) {КонсультантПлюс}">
        <w:r>
          <w:rPr>
            <w:sz w:val="24"/>
            <w:color w:val="0000ff"/>
          </w:rPr>
          <w:t xml:space="preserve">абзаце двадцать пятом</w:t>
        </w:r>
      </w:hyperlink>
      <w:r>
        <w:rPr>
          <w:sz w:val="24"/>
        </w:rPr>
        <w:t xml:space="preserve"> слова "по ставке, предусмотренной пунктом 3 статьи 164" заменить словами "по ставкам, предусмотренным пунктами 3 и 8 статьи 164";</w:t>
      </w:r>
    </w:p>
    <w:p>
      <w:pPr>
        <w:pStyle w:val="0"/>
        <w:spacing w:before="240" w:lineRule="auto"/>
        <w:ind w:firstLine="540"/>
        <w:jc w:val="both"/>
      </w:pPr>
      <w:r>
        <w:rPr>
          <w:sz w:val="24"/>
        </w:rPr>
        <w:t xml:space="preserve">в </w:t>
      </w:r>
      <w:hyperlink w:history="0" r:id="rId355" w:tooltip="&quot;Налоговый кодекс Российской Федерации (часть вторая)&quot; от 05.08.2000 N 117-ФЗ (ред. от 28.11.2025) {КонсультантПлюс}">
        <w:r>
          <w:rPr>
            <w:sz w:val="24"/>
            <w:color w:val="0000ff"/>
          </w:rPr>
          <w:t xml:space="preserve">абзаце двадцать седьмом</w:t>
        </w:r>
      </w:hyperlink>
      <w:r>
        <w:rPr>
          <w:sz w:val="24"/>
        </w:rPr>
        <w:t xml:space="preserve"> слова "по ставке, предусмотренной пунктом 3 статьи 164" заменить словами "по ставкам, предусмотренным пунктами 3 и 8 статьи 164";</w:t>
      </w:r>
    </w:p>
    <w:p>
      <w:pPr>
        <w:pStyle w:val="0"/>
        <w:spacing w:before="240" w:lineRule="auto"/>
        <w:ind w:firstLine="540"/>
        <w:jc w:val="both"/>
      </w:pPr>
      <w:r>
        <w:rPr>
          <w:sz w:val="24"/>
        </w:rPr>
        <w:t xml:space="preserve">10) в </w:t>
      </w:r>
      <w:hyperlink w:history="0" r:id="rId356" w:tooltip="&quot;Налоговый кодекс Российской Федерации (часть вторая)&quot; от 05.08.2000 N 117-ФЗ (ред. от 28.11.2025) {КонсультантПлюс}">
        <w:r>
          <w:rPr>
            <w:sz w:val="24"/>
            <w:color w:val="0000ff"/>
          </w:rPr>
          <w:t xml:space="preserve">статье 169</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2" w:name="P722"/>
    <w:bookmarkEnd w:id="722"/>
    <w:p>
      <w:pPr>
        <w:pStyle w:val="0"/>
        <w:spacing w:before="300" w:lineRule="auto"/>
        <w:ind w:firstLine="540"/>
        <w:jc w:val="both"/>
      </w:pPr>
      <w:r>
        <w:rPr>
          <w:sz w:val="24"/>
        </w:rPr>
        <w:t xml:space="preserve">а) </w:t>
      </w:r>
      <w:hyperlink w:history="0" r:id="rId357" w:tooltip="&quot;Налоговый кодекс Российской Федерации (часть вторая)&quot; от 05.08.2000 N 117-ФЗ (ред. от 28.11.2025) {КонсультантПлюс}">
        <w:r>
          <w:rPr>
            <w:sz w:val="24"/>
            <w:color w:val="0000ff"/>
          </w:rPr>
          <w:t xml:space="preserve">подпункт 4 пункта 5</w:t>
        </w:r>
      </w:hyperlink>
      <w:r>
        <w:rPr>
          <w:sz w:val="24"/>
        </w:rPr>
        <w:t xml:space="preserve"> после слов "передачи имущественных прав," дополнить словами "а также порядковый номер и дата составления счета-фактуры, выставленного при получении оплаты, частичной оплаты или иных платежей в счет предстоящих поставок товаров (выполнения работ, оказания услуг), передаче имущественных прав, в оплату которых подлежат зачету указанные суммы оплаты, частичной оплаты,";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5" w:name="P725"/>
    <w:bookmarkEnd w:id="725"/>
    <w:p>
      <w:pPr>
        <w:pStyle w:val="0"/>
        <w:spacing w:before="300" w:lineRule="auto"/>
        <w:ind w:firstLine="540"/>
        <w:jc w:val="both"/>
      </w:pPr>
      <w:r>
        <w:rPr>
          <w:sz w:val="24"/>
        </w:rPr>
        <w:t xml:space="preserve">б) в </w:t>
      </w:r>
      <w:hyperlink w:history="0" r:id="rId358"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6</w:t>
        </w:r>
      </w:hyperlink>
      <w:r>
        <w:rPr>
          <w:sz w:val="24"/>
        </w:rPr>
        <w:t xml:space="preserve"> слова "с указанием реквизитов свидетельства о государственной регистрации этого индивидуального предпринимателя" заменить словами "с указанием основного государственного регистрационного номера индивидуального предпринимателя и даты присвоения такого номера";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10 ст. 2 </w:t>
            </w:r>
            <w:hyperlink w:history="0" w:anchor="P2594" w:tooltip="11. Подпункт &quot;в&quot; пункта 10 статьи 2 настоящего Федерального закона вступает в силу с 1 октября 2027 года.">
              <w:r>
                <w:rPr>
                  <w:sz w:val="24"/>
                  <w:color w:val="0000ff"/>
                </w:rPr>
                <w:t xml:space="preserve">вступает</w:t>
              </w:r>
            </w:hyperlink>
            <w:r>
              <w:rPr>
                <w:sz w:val="24"/>
                <w:color w:val="392c69"/>
              </w:rPr>
              <w:t xml:space="preserve"> в силу с 01.10.2027.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8" w:name="P728"/>
    <w:bookmarkEnd w:id="728"/>
    <w:p>
      <w:pPr>
        <w:pStyle w:val="0"/>
        <w:spacing w:before="300" w:lineRule="auto"/>
        <w:ind w:firstLine="540"/>
        <w:jc w:val="both"/>
      </w:pPr>
      <w:r>
        <w:rPr>
          <w:sz w:val="24"/>
        </w:rPr>
        <w:t xml:space="preserve">в) в </w:t>
      </w:r>
      <w:hyperlink w:history="0" r:id="rId35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8</w:t>
        </w:r>
      </w:hyperlink>
      <w:r>
        <w:rPr>
          <w:sz w:val="24"/>
        </w:rPr>
        <w:t xml:space="preserve"> слова "устанавливаются Правительством Российской Федерации" заменить словами "утверждаются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1" w:name="P731"/>
    <w:bookmarkEnd w:id="731"/>
    <w:p>
      <w:pPr>
        <w:pStyle w:val="0"/>
        <w:spacing w:before="300" w:lineRule="auto"/>
        <w:ind w:firstLine="540"/>
        <w:jc w:val="both"/>
      </w:pPr>
      <w:r>
        <w:rPr>
          <w:sz w:val="24"/>
        </w:rPr>
        <w:t xml:space="preserve">11) в </w:t>
      </w:r>
      <w:hyperlink w:history="0" r:id="rId360" w:tooltip="&quot;Налоговый кодекс Российской Федерации (часть вторая)&quot; от 05.08.2000 N 117-ФЗ (ред. от 28.11.2025) {КонсультантПлюс}">
        <w:r>
          <w:rPr>
            <w:sz w:val="24"/>
            <w:color w:val="0000ff"/>
          </w:rPr>
          <w:t xml:space="preserve">статье 170</w:t>
        </w:r>
      </w:hyperlink>
      <w:r>
        <w:rPr>
          <w:sz w:val="24"/>
        </w:rPr>
        <w:t xml:space="preserve">:</w:t>
      </w:r>
    </w:p>
    <w:p>
      <w:pPr>
        <w:pStyle w:val="0"/>
        <w:spacing w:before="240" w:lineRule="auto"/>
        <w:ind w:firstLine="540"/>
        <w:jc w:val="both"/>
      </w:pPr>
      <w:r>
        <w:rPr>
          <w:sz w:val="24"/>
        </w:rPr>
        <w:t xml:space="preserve">а) в </w:t>
      </w:r>
      <w:hyperlink w:history="0" r:id="rId361" w:tooltip="&quot;Налоговый кодекс Российской Федерации (часть вторая)&quot; от 05.08.2000 N 117-ФЗ (ред. от 28.11.2025) {КонсультантПлюс}">
        <w:r>
          <w:rPr>
            <w:sz w:val="24"/>
            <w:color w:val="0000ff"/>
          </w:rPr>
          <w:t xml:space="preserve">абзаце первом подпункта 2 пункта 3</w:t>
        </w:r>
      </w:hyperlink>
      <w:r>
        <w:rPr>
          <w:sz w:val="24"/>
        </w:rPr>
        <w:t xml:space="preserve"> слова "операций по передаче на безвозмездной основе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органам публичной власти федеральной территории "Сириус", государственным и муниципальным учреждениям, государственным и муниципальным унитарным предприятиям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исключить;</w:t>
      </w:r>
    </w:p>
    <w:p>
      <w:pPr>
        <w:pStyle w:val="0"/>
        <w:spacing w:before="240" w:lineRule="auto"/>
        <w:ind w:firstLine="540"/>
        <w:jc w:val="both"/>
      </w:pPr>
      <w:r>
        <w:rPr>
          <w:sz w:val="24"/>
        </w:rPr>
        <w:t xml:space="preserve">б) </w:t>
      </w:r>
      <w:hyperlink w:history="0" r:id="rId362" w:tooltip="&quot;Налоговый кодекс Российской Федерации (часть вторая)&quot; от 05.08.2000 N 117-ФЗ (ред. от 28.11.2025) {КонсультантПлюс}">
        <w:r>
          <w:rPr>
            <w:sz w:val="24"/>
            <w:color w:val="0000ff"/>
          </w:rPr>
          <w:t xml:space="preserve">пункт 4</w:t>
        </w:r>
      </w:hyperlink>
      <w:r>
        <w:rPr>
          <w:sz w:val="24"/>
        </w:rPr>
        <w:t xml:space="preserve"> дополнить абзацем десятым следующего содержания:</w:t>
      </w:r>
    </w:p>
    <w:p>
      <w:pPr>
        <w:pStyle w:val="0"/>
        <w:spacing w:before="240" w:lineRule="auto"/>
        <w:ind w:firstLine="540"/>
        <w:jc w:val="both"/>
      </w:pPr>
      <w:r>
        <w:rPr>
          <w:sz w:val="24"/>
        </w:rPr>
        <w:t xml:space="preserve">"Положения настоящего пункта не распространяются на налогоплательщиков, применяющих упрощенную систему налогообложения и исполняющих обязанности налогоплательщика, применяющего налоговые ставки, указанные в пункте 8 статьи 164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w:t>
      </w:r>
      <w:hyperlink w:history="0" r:id="rId363" w:tooltip="&quot;Налоговый кодекс Российской Федерации (часть вторая)&quot; от 05.08.2000 N 117-ФЗ (ред. от 28.11.2025) {КонсультантПлюс}">
        <w:r>
          <w:rPr>
            <w:sz w:val="24"/>
            <w:color w:val="0000ff"/>
          </w:rPr>
          <w:t xml:space="preserve">пункте 5 статьи 171</w:t>
        </w:r>
      </w:hyperlink>
      <w:r>
        <w:rPr>
          <w:sz w:val="24"/>
        </w:rPr>
        <w:t xml:space="preserve">:</w:t>
      </w:r>
    </w:p>
    <w:p>
      <w:pPr>
        <w:pStyle w:val="0"/>
        <w:spacing w:before="240" w:lineRule="auto"/>
        <w:ind w:firstLine="540"/>
        <w:jc w:val="both"/>
      </w:pPr>
      <w:r>
        <w:rPr>
          <w:sz w:val="24"/>
        </w:rPr>
        <w:t xml:space="preserve">а) </w:t>
      </w:r>
      <w:hyperlink w:history="0" r:id="rId36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четвертым следующего содержания:</w:t>
      </w:r>
    </w:p>
    <w:p>
      <w:pPr>
        <w:pStyle w:val="0"/>
        <w:spacing w:before="240" w:lineRule="auto"/>
        <w:ind w:firstLine="540"/>
        <w:jc w:val="both"/>
      </w:pPr>
      <w:r>
        <w:rPr>
          <w:sz w:val="24"/>
        </w:rPr>
        <w:t xml:space="preserve">"Вычету подлежат суммы налога, исчисленные налогоплательщиком и уплаченные им в бюджет при получении оплаты, частичной оплаты по договору о приобретении утилитарного цифрового права, заключенному с использованием инвестиционной платформы, в случае, если исполнение обязательства, права по которому являются утилитарным цифровым правом, осуществляется путем передачи товаров (выполнения работ, оказания услуг), 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не подлежат налогообложению (освобождаются от налогообложения) либо подлежат налогообложению по налоговой ставке, предусмотренной пунктом 1 статьи 164 настоящего Кодекса.";</w:t>
      </w:r>
    </w:p>
    <w:p>
      <w:pPr>
        <w:pStyle w:val="0"/>
        <w:spacing w:before="240" w:lineRule="auto"/>
        <w:ind w:firstLine="540"/>
        <w:jc w:val="both"/>
      </w:pPr>
      <w:r>
        <w:rPr>
          <w:sz w:val="24"/>
        </w:rPr>
        <w:t xml:space="preserve">б) </w:t>
      </w:r>
      <w:hyperlink w:history="0" r:id="rId365"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считать абзацем пятым;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w:t>
      </w:r>
      <w:hyperlink w:history="0" r:id="rId366" w:tooltip="&quot;Налоговый кодекс Российской Федерации (часть вторая)&quot; от 05.08.2000 N 117-ФЗ (ред. от 28.11.2025) {КонсультантПлюс}">
        <w:r>
          <w:rPr>
            <w:sz w:val="24"/>
            <w:color w:val="0000ff"/>
          </w:rPr>
          <w:t xml:space="preserve">статье 172</w:t>
        </w:r>
      </w:hyperlink>
      <w:r>
        <w:rPr>
          <w:sz w:val="24"/>
        </w:rPr>
        <w:t xml:space="preserve">:</w:t>
      </w:r>
    </w:p>
    <w:p>
      <w:pPr>
        <w:pStyle w:val="0"/>
        <w:spacing w:before="240" w:lineRule="auto"/>
        <w:ind w:firstLine="540"/>
        <w:jc w:val="both"/>
      </w:pPr>
      <w:r>
        <w:rPr>
          <w:sz w:val="24"/>
        </w:rPr>
        <w:t xml:space="preserve">а) в </w:t>
      </w:r>
      <w:hyperlink w:history="0" r:id="rId367"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3</w:t>
        </w:r>
      </w:hyperlink>
      <w:r>
        <w:rPr>
          <w:sz w:val="24"/>
        </w:rPr>
        <w:t xml:space="preserve"> слова "и 6 пункта 1 статьи 164" заменить словами ", 6 и 6.3 пункта 1 статьи 164";</w:t>
      </w:r>
    </w:p>
    <w:p>
      <w:pPr>
        <w:pStyle w:val="0"/>
        <w:spacing w:before="240" w:lineRule="auto"/>
        <w:ind w:firstLine="540"/>
        <w:jc w:val="both"/>
      </w:pPr>
      <w:r>
        <w:rPr>
          <w:sz w:val="24"/>
        </w:rPr>
        <w:t xml:space="preserve">б) </w:t>
      </w:r>
      <w:hyperlink w:history="0" r:id="rId368" w:tooltip="&quot;Налоговый кодекс Российской Федерации (часть вторая)&quot; от 05.08.2000 N 117-ФЗ (ред. от 28.11.2025) {КонсультантПлюс}">
        <w:r>
          <w:rPr>
            <w:sz w:val="24"/>
            <w:color w:val="0000ff"/>
          </w:rPr>
          <w:t xml:space="preserve">пункт 4</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"Вычеты сумм налога, указанных в абзаце четвертом пункта 5 статьи 171 настоящего Кодекса, производятся после передачи товаров (выполнения работ, оказания услуг), исключительных прав на результаты интеллектуальной деятельности и (или) прав использования результатов интеллектуальной деятельности в качестве исполнения обязательств, права требования по которым являются утилитарным цифровым правом.";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w:t>
      </w:r>
      <w:hyperlink w:history="0" r:id="rId369" w:tooltip="&quot;Налоговый кодекс Российской Федерации (часть вторая)&quot; от 05.08.2000 N 117-ФЗ (ред. от 28.11.2025) {КонсультантПлюс}">
        <w:r>
          <w:rPr>
            <w:sz w:val="24"/>
            <w:color w:val="0000ff"/>
          </w:rPr>
          <w:t xml:space="preserve">статье 174.2</w:t>
        </w:r>
      </w:hyperlink>
      <w:r>
        <w:rPr>
          <w:sz w:val="24"/>
        </w:rPr>
        <w:t xml:space="preserve">:</w:t>
      </w:r>
    </w:p>
    <w:p>
      <w:pPr>
        <w:pStyle w:val="0"/>
        <w:spacing w:before="240" w:lineRule="auto"/>
        <w:ind w:firstLine="540"/>
        <w:jc w:val="both"/>
      </w:pPr>
      <w:r>
        <w:rPr>
          <w:sz w:val="24"/>
        </w:rPr>
        <w:t xml:space="preserve">а) </w:t>
      </w:r>
      <w:hyperlink w:history="0" r:id="rId370" w:tooltip="&quot;Налоговый кодекс Российской Федерации (часть вторая)&quot; от 05.08.2000 N 117-ФЗ (ред. от 28.11.2025) {КонсультантПлюс}">
        <w:r>
          <w:rPr>
            <w:sz w:val="24"/>
            <w:color w:val="0000ff"/>
          </w:rPr>
          <w:t xml:space="preserve">абзац восьмой пункта 1</w:t>
        </w:r>
      </w:hyperlink>
      <w:r>
        <w:rPr>
          <w:sz w:val="24"/>
        </w:rPr>
        <w:t xml:space="preserve"> дополнить словами ", за исключением вычислительной мощности для осуществления операций, указанных в подпункте 27 пункта 2 статьи 146 настоящего Кодекса";</w:t>
      </w:r>
    </w:p>
    <w:p>
      <w:pPr>
        <w:pStyle w:val="0"/>
        <w:spacing w:before="240" w:lineRule="auto"/>
        <w:ind w:firstLine="540"/>
        <w:jc w:val="both"/>
      </w:pPr>
      <w:r>
        <w:rPr>
          <w:sz w:val="24"/>
        </w:rPr>
        <w:t xml:space="preserve">б) в </w:t>
      </w:r>
      <w:hyperlink w:history="0" r:id="rId371" w:tooltip="&quot;Налоговый кодекс Российской Федерации (часть вторая)&quot; от 05.08.2000 N 117-ФЗ (ред. от 28.11.2025) {КонсультантПлюс}">
        <w:r>
          <w:rPr>
            <w:sz w:val="24"/>
            <w:color w:val="0000ff"/>
          </w:rPr>
          <w:t xml:space="preserve">пункте 5</w:t>
        </w:r>
      </w:hyperlink>
      <w:r>
        <w:rPr>
          <w:sz w:val="24"/>
        </w:rPr>
        <w:t xml:space="preserve"> слова "16,67 процента" заменить словами "18,03 процента";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 </w:t>
      </w:r>
      <w:hyperlink w:history="0" r:id="rId372" w:tooltip="&quot;Налоговый кодекс Российской Федерации (часть вторая)&quot; от 05.08.2000 N 117-ФЗ (ред. от 28.11.2025) {КонсультантПлюс}">
        <w:r>
          <w:rPr>
            <w:sz w:val="24"/>
            <w:color w:val="0000ff"/>
          </w:rPr>
          <w:t xml:space="preserve">статье 174.3</w:t>
        </w:r>
      </w:hyperlink>
      <w:r>
        <w:rPr>
          <w:sz w:val="24"/>
        </w:rPr>
        <w:t xml:space="preserve">:</w:t>
      </w:r>
    </w:p>
    <w:p>
      <w:pPr>
        <w:pStyle w:val="0"/>
        <w:spacing w:before="240" w:lineRule="auto"/>
        <w:ind w:firstLine="540"/>
        <w:jc w:val="both"/>
      </w:pPr>
      <w:r>
        <w:rPr>
          <w:sz w:val="24"/>
        </w:rPr>
        <w:t xml:space="preserve">а) в </w:t>
      </w:r>
      <w:hyperlink w:history="0" r:id="rId373"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2</w:t>
        </w:r>
      </w:hyperlink>
      <w:r>
        <w:rPr>
          <w:sz w:val="24"/>
        </w:rPr>
        <w:t xml:space="preserve"> слово "реализованных" заменить словом "реализуемых";</w:t>
      </w:r>
    </w:p>
    <w:p>
      <w:pPr>
        <w:pStyle w:val="0"/>
        <w:spacing w:before="240" w:lineRule="auto"/>
        <w:ind w:firstLine="540"/>
        <w:jc w:val="both"/>
      </w:pPr>
      <w:r>
        <w:rPr>
          <w:sz w:val="24"/>
        </w:rPr>
        <w:t xml:space="preserve">б) в </w:t>
      </w:r>
      <w:hyperlink w:history="0" r:id="rId374" w:tooltip="&quot;Налоговый кодекс Российской Федерации (часть вторая)&quot; от 05.08.2000 N 117-ФЗ (ред. от 28.11.2025) {КонсультантПлюс}">
        <w:r>
          <w:rPr>
            <w:sz w:val="24"/>
            <w:color w:val="0000ff"/>
          </w:rPr>
          <w:t xml:space="preserve">пункте 3</w:t>
        </w:r>
      </w:hyperlink>
      <w:r>
        <w:rPr>
          <w:sz w:val="24"/>
        </w:rPr>
        <w:t xml:space="preserve"> слова "16,67 процента" заменить словами "18,03 процента";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в </w:t>
      </w:r>
      <w:hyperlink w:history="0" r:id="rId375" w:tooltip="&quot;Налоговый кодекс Российской Федерации (часть вторая)&quot; от 05.08.2000 N 117-ФЗ (ред. от 28.11.2025) {КонсультантПлюс}">
        <w:r>
          <w:rPr>
            <w:sz w:val="24"/>
            <w:color w:val="0000ff"/>
          </w:rPr>
          <w:t xml:space="preserve">статье 176.1</w:t>
        </w:r>
      </w:hyperlink>
      <w:r>
        <w:rPr>
          <w:sz w:val="24"/>
        </w:rPr>
        <w:t xml:space="preserve">:</w:t>
      </w:r>
    </w:p>
    <w:p>
      <w:pPr>
        <w:pStyle w:val="0"/>
        <w:spacing w:before="240" w:lineRule="auto"/>
        <w:ind w:firstLine="540"/>
        <w:jc w:val="both"/>
      </w:pPr>
      <w:r>
        <w:rPr>
          <w:sz w:val="24"/>
        </w:rPr>
        <w:t xml:space="preserve">а) в </w:t>
      </w:r>
      <w:hyperlink w:history="0" r:id="rId376"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 подпункта 8 пункта 2</w:t>
        </w:r>
      </w:hyperlink>
      <w:r>
        <w:rPr>
          <w:sz w:val="24"/>
        </w:rPr>
        <w:t xml:space="preserve"> цифры "2025" заменить цифрами "2026";</w:t>
      </w:r>
    </w:p>
    <w:p>
      <w:pPr>
        <w:pStyle w:val="0"/>
        <w:spacing w:before="240" w:lineRule="auto"/>
        <w:ind w:firstLine="540"/>
        <w:jc w:val="both"/>
      </w:pPr>
      <w:r>
        <w:rPr>
          <w:sz w:val="24"/>
        </w:rPr>
        <w:t xml:space="preserve">б) </w:t>
      </w:r>
      <w:hyperlink w:history="0" r:id="rId377"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12.1 следующего содержания:</w:t>
      </w:r>
    </w:p>
    <w:p>
      <w:pPr>
        <w:pStyle w:val="0"/>
        <w:spacing w:before="240" w:lineRule="auto"/>
        <w:ind w:firstLine="540"/>
        <w:jc w:val="both"/>
      </w:pPr>
      <w:r>
        <w:rPr>
          <w:sz w:val="24"/>
        </w:rPr>
        <w:t xml:space="preserve">"12.1. В случае, если при проведении камеральной налоговой проверки были выявлены нарушения законодательства о налогах и сборах и при этом возмещенная сумма налога не превышает сумму налога, подлежащую возмещению по результатам камеральной налоговой проверки, в течение семи дней со дня составления акта камеральной налоговой проверки (дополнения к акту камеральной налоговой проверки) налоговый орган:</w:t>
      </w:r>
    </w:p>
    <w:p>
      <w:pPr>
        <w:pStyle w:val="0"/>
        <w:spacing w:before="240" w:lineRule="auto"/>
        <w:ind w:firstLine="540"/>
        <w:jc w:val="both"/>
      </w:pPr>
      <w:r>
        <w:rPr>
          <w:sz w:val="24"/>
        </w:rPr>
        <w:t xml:space="preserve">1) в соответствии со статьей 74.1 настоящего Кодекса уведомляет гаранта, выдавшего банковскую гарантию, об освобождении от исполнения обязанностей по этой банковской гарантии;</w:t>
      </w:r>
    </w:p>
    <w:p>
      <w:pPr>
        <w:pStyle w:val="0"/>
        <w:spacing w:before="240" w:lineRule="auto"/>
        <w:ind w:firstLine="540"/>
        <w:jc w:val="both"/>
      </w:pPr>
      <w:r>
        <w:rPr>
          <w:sz w:val="24"/>
        </w:rPr>
        <w:t xml:space="preserve">2) в соответствии со статьей 74 настоящего Кодекса уведомляет поручителя об освобождении от обязательств по договору поручительства.";</w:t>
      </w:r>
    </w:p>
    <w:p>
      <w:pPr>
        <w:pStyle w:val="0"/>
        <w:spacing w:before="240" w:lineRule="auto"/>
        <w:ind w:firstLine="540"/>
        <w:jc w:val="both"/>
      </w:pPr>
      <w:r>
        <w:rPr>
          <w:sz w:val="24"/>
        </w:rPr>
        <w:t xml:space="preserve">в) </w:t>
      </w:r>
      <w:hyperlink w:history="0" r:id="rId378"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15</w:t>
        </w:r>
      </w:hyperlink>
      <w:r>
        <w:rPr>
          <w:sz w:val="24"/>
        </w:rPr>
        <w:t xml:space="preserve"> изложить в следующей редакции:</w:t>
      </w:r>
    </w:p>
    <w:p>
      <w:pPr>
        <w:pStyle w:val="0"/>
        <w:spacing w:before="240" w:lineRule="auto"/>
        <w:ind w:firstLine="540"/>
        <w:jc w:val="both"/>
      </w:pPr>
      <w:r>
        <w:rPr>
          <w:sz w:val="24"/>
        </w:rPr>
        <w:t xml:space="preserve">"15. В случае, если сумма налога, возмещенная налогоплательщику 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решения 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 в заявительном порядке.";</w:t>
      </w:r>
    </w:p>
    <w:p>
      <w:pPr>
        <w:pStyle w:val="0"/>
        <w:spacing w:before="240" w:lineRule="auto"/>
        <w:ind w:firstLine="540"/>
        <w:jc w:val="both"/>
      </w:pPr>
      <w:r>
        <w:rPr>
          <w:sz w:val="24"/>
        </w:rPr>
        <w:t xml:space="preserve">г) в </w:t>
      </w:r>
      <w:hyperlink w:history="0" r:id="rId379"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17</w:t>
        </w:r>
      </w:hyperlink>
      <w:r>
        <w:rPr>
          <w:sz w:val="24"/>
        </w:rPr>
        <w:t xml:space="preserve"> слова "третьего дня" заменить словами "третьего календарного дня", дополнить словом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0" w:name="P770"/>
    <w:bookmarkEnd w:id="770"/>
    <w:p>
      <w:pPr>
        <w:pStyle w:val="0"/>
        <w:spacing w:before="300" w:lineRule="auto"/>
        <w:ind w:firstLine="540"/>
        <w:jc w:val="both"/>
      </w:pPr>
      <w:r>
        <w:rPr>
          <w:sz w:val="24"/>
        </w:rPr>
        <w:t xml:space="preserve">17) в </w:t>
      </w:r>
      <w:hyperlink w:history="0" r:id="rId380" w:tooltip="&quot;Налоговый кодекс Российской Федерации (часть вторая)&quot; от 05.08.2000 N 117-ФЗ (ред. от 28.11.2025) {КонсультантПлюс}">
        <w:r>
          <w:rPr>
            <w:sz w:val="24"/>
            <w:color w:val="0000ff"/>
          </w:rPr>
          <w:t xml:space="preserve">статье 179.2</w:t>
        </w:r>
      </w:hyperlink>
      <w:r>
        <w:rPr>
          <w:sz w:val="24"/>
        </w:rPr>
        <w:t xml:space="preserve">:</w:t>
      </w:r>
    </w:p>
    <w:p>
      <w:pPr>
        <w:pStyle w:val="0"/>
        <w:spacing w:before="240" w:lineRule="auto"/>
        <w:ind w:firstLine="540"/>
        <w:jc w:val="both"/>
      </w:pPr>
      <w:r>
        <w:rPr>
          <w:sz w:val="24"/>
        </w:rPr>
        <w:t xml:space="preserve">а) </w:t>
      </w:r>
      <w:hyperlink w:history="0" r:id="rId381" w:tooltip="&quot;Налоговый кодекс Российской Федерации (часть вторая)&quot; от 05.08.2000 N 117-ФЗ (ред. от 28.11.2025) {КонсультантПлюс}">
        <w:r>
          <w:rPr>
            <w:sz w:val="24"/>
            <w:color w:val="0000ff"/>
          </w:rPr>
          <w:t xml:space="preserve">пункт 1</w:t>
        </w:r>
      </w:hyperlink>
      <w:r>
        <w:rPr>
          <w:sz w:val="24"/>
        </w:rPr>
        <w:t xml:space="preserve"> дополнить подпунктом 8 следующего содержания:</w:t>
      </w:r>
    </w:p>
    <w:p>
      <w:pPr>
        <w:pStyle w:val="0"/>
        <w:spacing w:before="240" w:lineRule="auto"/>
        <w:ind w:firstLine="540"/>
        <w:jc w:val="both"/>
      </w:pPr>
      <w:r>
        <w:rPr>
          <w:sz w:val="24"/>
        </w:rPr>
        <w:t xml:space="preserve">"8) производство высокооктанового (по исследовательскому методу 92 и более) автомобильного бензина, в качестве сырья для производства которого используется денатурированный этиловый спирт, - свидетельство на производство автомобильного бензина.";</w:t>
      </w:r>
    </w:p>
    <w:p>
      <w:pPr>
        <w:pStyle w:val="0"/>
        <w:spacing w:before="240" w:lineRule="auto"/>
        <w:ind w:firstLine="540"/>
        <w:jc w:val="both"/>
      </w:pPr>
      <w:r>
        <w:rPr>
          <w:sz w:val="24"/>
        </w:rPr>
        <w:t xml:space="preserve">б) </w:t>
      </w:r>
      <w:hyperlink w:history="0" r:id="rId382" w:tooltip="&quot;Налоговый кодекс Российской Федерации (часть вторая)&quot; от 05.08.2000 N 117-ФЗ (ред. от 28.11.2025) {КонсультантПлюс}">
        <w:r>
          <w:rPr>
            <w:sz w:val="24"/>
            <w:color w:val="0000ff"/>
          </w:rPr>
          <w:t xml:space="preserve">пункт 4</w:t>
        </w:r>
      </w:hyperlink>
      <w:r>
        <w:rPr>
          <w:sz w:val="24"/>
        </w:rPr>
        <w:t xml:space="preserve"> дополнить подпунктом 8 следующего содержания:</w:t>
      </w:r>
    </w:p>
    <w:p>
      <w:pPr>
        <w:pStyle w:val="0"/>
        <w:spacing w:before="240" w:lineRule="auto"/>
        <w:ind w:firstLine="540"/>
        <w:jc w:val="both"/>
      </w:pPr>
      <w:r>
        <w:rPr>
          <w:sz w:val="24"/>
        </w:rPr>
        <w:t xml:space="preserve">"8) свидетельство на производство автомобильного бензина - при наличии у организации свидетельства о регистрации лица, совершающего операции по переработке нефтяного сырья.";</w:t>
      </w:r>
    </w:p>
    <w:p>
      <w:pPr>
        <w:pStyle w:val="0"/>
        <w:spacing w:before="240" w:lineRule="auto"/>
        <w:ind w:firstLine="540"/>
        <w:jc w:val="both"/>
      </w:pPr>
      <w:r>
        <w:rPr>
          <w:sz w:val="24"/>
        </w:rPr>
        <w:t xml:space="preserve">18) в </w:t>
      </w:r>
      <w:hyperlink w:history="0" r:id="rId38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 статьи 182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8" w:name="P778"/>
    <w:bookmarkEnd w:id="778"/>
    <w:p>
      <w:pPr>
        <w:pStyle w:val="0"/>
        <w:spacing w:before="300" w:lineRule="auto"/>
        <w:ind w:firstLine="540"/>
        <w:jc w:val="both"/>
      </w:pPr>
      <w:r>
        <w:rPr>
          <w:sz w:val="24"/>
        </w:rPr>
        <w:t xml:space="preserve">а) </w:t>
      </w:r>
      <w:hyperlink w:history="0" r:id="rId384" w:tooltip="&quot;Налоговый кодекс Российской Федерации (часть вторая)&quot; от 05.08.2000 N 117-ФЗ (ред. от 28.11.2025) {КонсультантПлюс}">
        <w:r>
          <w:rPr>
            <w:sz w:val="24"/>
            <w:color w:val="0000ff"/>
          </w:rPr>
          <w:t xml:space="preserve">абзац первый подпункта 20</w:t>
        </w:r>
      </w:hyperlink>
      <w:r>
        <w:rPr>
          <w:sz w:val="24"/>
        </w:rPr>
        <w:t xml:space="preserve"> изложить в следующей редакции:</w:t>
      </w:r>
    </w:p>
    <w:p>
      <w:pPr>
        <w:pStyle w:val="0"/>
        <w:spacing w:before="240" w:lineRule="auto"/>
        <w:ind w:firstLine="540"/>
        <w:jc w:val="both"/>
      </w:pPr>
      <w:r>
        <w:rPr>
          <w:sz w:val="24"/>
        </w:rPr>
        <w:t xml:space="preserve">"20) получение (оприходование) денатурированного этилового спирта организацией, имеющей свидетельство на производство неспиртосодержащей продукции, или свидетельство на производство спиртосодержащих полиграфических красок, или свидетельство на производство автомобильного бензина.";</w:t>
      </w:r>
    </w:p>
    <w:p>
      <w:pPr>
        <w:pStyle w:val="0"/>
        <w:spacing w:before="240" w:lineRule="auto"/>
        <w:ind w:firstLine="540"/>
        <w:jc w:val="both"/>
      </w:pPr>
      <w:r>
        <w:rPr>
          <w:sz w:val="24"/>
        </w:rPr>
        <w:t xml:space="preserve">б) </w:t>
      </w:r>
      <w:hyperlink w:history="0" r:id="rId38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34.1 следующего содержания:</w:t>
      </w:r>
    </w:p>
    <w:p>
      <w:pPr>
        <w:pStyle w:val="0"/>
        <w:spacing w:before="240" w:lineRule="auto"/>
        <w:ind w:firstLine="540"/>
        <w:jc w:val="both"/>
      </w:pPr>
      <w:r>
        <w:rPr>
          <w:sz w:val="24"/>
        </w:rPr>
        <w:t xml:space="preserve">"34.1) направление на переработку на определенных в соответствии с международным договором Российской Федерации давальческих условиях (далее в настоящей главе - давальческая переработка за пределами территории Российской Федерации) нефтяного сырья, принадлежащего на праве собственности российской организации, уполномоченной Правительством Российской Федерации на осуществление давальческой переработки за пределами территории Российской Федерации (далее в настоящей главе - собственник нефтяного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19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4" w:name="P784"/>
    <w:bookmarkEnd w:id="784"/>
    <w:p>
      <w:pPr>
        <w:pStyle w:val="0"/>
        <w:spacing w:before="300" w:lineRule="auto"/>
        <w:ind w:firstLine="540"/>
        <w:jc w:val="both"/>
      </w:pPr>
      <w:r>
        <w:rPr>
          <w:sz w:val="24"/>
        </w:rPr>
        <w:t xml:space="preserve">19) в </w:t>
      </w:r>
      <w:hyperlink w:history="0" r:id="rId386"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статье 184</w:t>
        </w:r>
      </w:hyperlink>
      <w:r>
        <w:rPr>
          <w:sz w:val="24"/>
        </w:rPr>
        <w:t xml:space="preserve">:</w:t>
      </w:r>
    </w:p>
    <w:p>
      <w:pPr>
        <w:pStyle w:val="0"/>
        <w:spacing w:before="240" w:lineRule="auto"/>
        <w:ind w:firstLine="540"/>
        <w:jc w:val="both"/>
      </w:pPr>
      <w:r>
        <w:rPr>
          <w:sz w:val="24"/>
        </w:rPr>
        <w:t xml:space="preserve">а) в </w:t>
      </w:r>
      <w:hyperlink w:history="0" r:id="rId387"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абзаце первом пункта 3</w:t>
        </w:r>
      </w:hyperlink>
      <w:r>
        <w:rPr>
          <w:sz w:val="24"/>
        </w:rPr>
        <w:t xml:space="preserve"> слова ",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 исключить;</w:t>
      </w:r>
    </w:p>
    <w:p>
      <w:pPr>
        <w:pStyle w:val="0"/>
        <w:spacing w:before="240" w:lineRule="auto"/>
        <w:ind w:firstLine="540"/>
        <w:jc w:val="both"/>
      </w:pPr>
      <w:r>
        <w:rPr>
          <w:sz w:val="24"/>
        </w:rPr>
        <w:t xml:space="preserve">б) </w:t>
      </w:r>
      <w:hyperlink w:history="0" r:id="rId388"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пункты 4</w:t>
        </w:r>
      </w:hyperlink>
      <w:r>
        <w:rPr>
          <w:sz w:val="24"/>
        </w:rPr>
        <w:t xml:space="preserve"> - </w:t>
      </w:r>
      <w:hyperlink w:history="0" r:id="rId389"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7</w:t>
        </w:r>
      </w:hyperlink>
      <w:r>
        <w:rPr>
          <w:sz w:val="24"/>
        </w:rPr>
        <w:t xml:space="preserve"> признать утратившими силу;</w:t>
      </w:r>
    </w:p>
    <w:p>
      <w:pPr>
        <w:pStyle w:val="0"/>
        <w:spacing w:before="240" w:lineRule="auto"/>
        <w:ind w:firstLine="540"/>
        <w:jc w:val="both"/>
      </w:pPr>
      <w:r>
        <w:rPr>
          <w:sz w:val="24"/>
        </w:rPr>
        <w:t xml:space="preserve">20) в </w:t>
      </w:r>
      <w:hyperlink w:history="0" r:id="rId39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187</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20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0" w:name="P790"/>
    <w:bookmarkEnd w:id="790"/>
    <w:p>
      <w:pPr>
        <w:pStyle w:val="0"/>
        <w:spacing w:before="300" w:lineRule="auto"/>
        <w:ind w:firstLine="540"/>
        <w:jc w:val="both"/>
      </w:pPr>
      <w:r>
        <w:rPr>
          <w:sz w:val="24"/>
        </w:rPr>
        <w:t xml:space="preserve">а) </w:t>
      </w:r>
      <w:hyperlink w:history="0" r:id="rId391" w:tooltip="&quot;Налоговый кодекс Российской Федерации (часть вторая)&quot; от 05.08.2000 N 117-ФЗ (ред. от 28.11.2025) {КонсультантПлюс}">
        <w:r>
          <w:rPr>
            <w:sz w:val="24"/>
            <w:color w:val="0000ff"/>
          </w:rPr>
          <w:t xml:space="preserve">пункт 14</w:t>
        </w:r>
      </w:hyperlink>
      <w:r>
        <w:rPr>
          <w:sz w:val="24"/>
        </w:rPr>
        <w:t xml:space="preserve"> после слов "специальными марками" дополнить словами "и (или) средствами идентификации в соответствии с требованиями Федерального закона от 28 декабря 2009 года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б) </w:t>
      </w:r>
      <w:hyperlink w:history="0" r:id="rId39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пунктом 15.1 следующего содержания:</w:t>
      </w:r>
    </w:p>
    <w:p>
      <w:pPr>
        <w:pStyle w:val="0"/>
        <w:spacing w:before="240" w:lineRule="auto"/>
        <w:ind w:firstLine="540"/>
        <w:jc w:val="both"/>
      </w:pPr>
      <w:r>
        <w:rPr>
          <w:sz w:val="24"/>
        </w:rPr>
        <w:t xml:space="preserve">"15.1. Налоговая база по объекту налогообложения, указанному в подпункте 34.1 пункта 1 статьи 182 настоящего Кодекса, определяется как количество поставленного нефтяного сырья собственником нефтяного сырья на давальческую переработку за пределами территории Российской Федерации в натуральном выражении в соответствии с международным договором.</w:t>
      </w:r>
    </w:p>
    <w:p>
      <w:pPr>
        <w:pStyle w:val="0"/>
        <w:spacing w:before="240" w:lineRule="auto"/>
        <w:ind w:firstLine="540"/>
        <w:jc w:val="both"/>
      </w:pPr>
      <w:r>
        <w:rPr>
          <w:sz w:val="24"/>
        </w:rPr>
        <w:t xml:space="preserve">Для целей настоящей главы определение количества нефтяного сырья, направленного за налоговый период собственником нефтяного сырья на давальческую переработку за пределами территории Российской Федерации, осуществляется налогоплательщиком в единицах массы нетто (в тоннах) при условии подтверждения такого количества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международным договором Российской Федерации, но не более количества нефтяного сырья, указанного в производственном балансе лица, осуществляющего давальческую переработку за пределами территории Российской Федерации, за указанный налоговый период.</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сведения, подтверждающие количество нефтяного сырья, направленного на давальческую переработку за пределами территории Российской Федерации, в налоговый орган по месту нахождения организации собственника нефтяного сырья не позднее 20-го числа месяца, следующего за истекшим налоговым периодом.";</w:t>
      </w:r>
    </w:p>
    <w:p>
      <w:pPr>
        <w:pStyle w:val="0"/>
        <w:spacing w:before="240" w:lineRule="auto"/>
        <w:ind w:firstLine="540"/>
        <w:jc w:val="both"/>
      </w:pPr>
      <w:r>
        <w:rPr>
          <w:sz w:val="24"/>
        </w:rPr>
        <w:t xml:space="preserve">21) в </w:t>
      </w:r>
      <w:hyperlink w:history="0" r:id="rId39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193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8" w:name="P798"/>
    <w:bookmarkEnd w:id="798"/>
    <w:p>
      <w:pPr>
        <w:pStyle w:val="0"/>
        <w:spacing w:before="300" w:lineRule="auto"/>
        <w:ind w:firstLine="540"/>
        <w:jc w:val="both"/>
      </w:pPr>
      <w:r>
        <w:rPr>
          <w:sz w:val="24"/>
        </w:rPr>
        <w:t xml:space="preserve">а) в </w:t>
      </w:r>
      <w:hyperlink w:history="0" r:id="rId394" w:tooltip="&quot;Налоговый кодекс Российской Федерации (часть вторая)&quot; от 05.08.2000 N 117-ФЗ (ред. от 28.11.2025) {КонсультантПлюс}">
        <w:r>
          <w:rPr>
            <w:sz w:val="24"/>
            <w:color w:val="0000ff"/>
          </w:rPr>
          <w:t xml:space="preserve">пункте 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"а" п. 21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1" w:name="P801"/>
    <w:bookmarkEnd w:id="801"/>
    <w:p>
      <w:pPr>
        <w:pStyle w:val="0"/>
        <w:spacing w:before="300" w:lineRule="auto"/>
        <w:ind w:firstLine="540"/>
        <w:jc w:val="both"/>
      </w:pPr>
      <w:hyperlink w:history="0" r:id="rId395"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подпункт 1</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4" w:name="P804"/>
    <w:bookmarkEnd w:id="804"/>
    <w:p>
      <w:pPr>
        <w:pStyle w:val="0"/>
        <w:spacing w:before="300" w:lineRule="auto"/>
        <w:ind w:firstLine="540"/>
        <w:jc w:val="both"/>
      </w:pPr>
      <w:r>
        <w:rPr>
          <w:sz w:val="24"/>
        </w:rPr>
        <w:t xml:space="preserve">в </w:t>
      </w:r>
      <w:hyperlink w:history="0" r:id="rId396" w:tooltip="&quot;Налоговый кодекс Российской Федерации (часть вторая)&quot; от 05.08.2000 N 117-ФЗ (ред. от 28.11.2025) {КонсультантПлюс}">
        <w:r>
          <w:rPr>
            <w:sz w:val="24"/>
            <w:color w:val="0000ff"/>
          </w:rPr>
          <w:t xml:space="preserve">подпункте 2</w:t>
        </w:r>
      </w:hyperlink>
      <w:r>
        <w:rPr>
          <w:sz w:val="24"/>
        </w:rPr>
        <w:t xml:space="preserve"> слова "подпунктами 1 - 4, 6 и 7" заменить словами "подпунктами 1 - 4, 6 - 8";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пп. "а" п. 21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7" w:name="P807"/>
    <w:bookmarkEnd w:id="807"/>
    <w:p>
      <w:pPr>
        <w:pStyle w:val="0"/>
        <w:spacing w:before="300" w:lineRule="auto"/>
        <w:ind w:firstLine="540"/>
        <w:jc w:val="both"/>
      </w:pPr>
      <w:hyperlink w:history="0" r:id="rId397"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подпункт 3</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5 - 7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0" w:name="P810"/>
    <w:bookmarkEnd w:id="810"/>
    <w:p>
      <w:pPr>
        <w:pStyle w:val="0"/>
        <w:spacing w:before="300" w:lineRule="auto"/>
        <w:ind w:firstLine="540"/>
        <w:jc w:val="both"/>
      </w:pPr>
      <w:hyperlink w:history="0" r:id="rId398" w:tooltip="&quot;Налоговый кодекс Российской Федерации (часть вторая)&quot; от 05.08.2000 N 117-ФЗ (ред. от 28.11.2025) {КонсультантПлюс}">
        <w:r>
          <w:rPr>
            <w:sz w:val="24"/>
            <w:color w:val="0000ff"/>
          </w:rPr>
          <w:t xml:space="preserve">подпункт 4</w:t>
        </w:r>
      </w:hyperlink>
      <w:r>
        <w:rPr>
          <w:sz w:val="24"/>
        </w:rPr>
        <w:t xml:space="preserve"> изложить в следующей редакции:</w:t>
      </w:r>
    </w:p>
    <w:p>
      <w:pPr>
        <w:pStyle w:val="0"/>
        <w:spacing w:before="240" w:lineRule="auto"/>
        <w:ind w:firstLine="540"/>
        <w:jc w:val="both"/>
      </w:pPr>
      <w:r>
        <w:rPr>
          <w:sz w:val="24"/>
        </w:rPr>
        <w:t xml:space="preserve">"4)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179.2 настоящего Кодекса, а также организациям, имеющим свидетельства, предусмотренные пунктом 1 статьи 179.2 настоящего Кодекса (если иное не предусмотрено подпунктами 2 и 2.1 настоящего пункта):</w:t>
      </w:r>
    </w:p>
    <w:bookmarkStart w:id="812" w:name="P812"/>
    <w:bookmarkEnd w:id="812"/>
    <w:p>
      <w:pPr>
        <w:pStyle w:val="0"/>
        <w:spacing w:before="240" w:lineRule="auto"/>
        <w:ind w:firstLine="540"/>
        <w:jc w:val="both"/>
      </w:pPr>
      <w:r>
        <w:rPr>
          <w:sz w:val="24"/>
        </w:rPr>
        <w:t xml:space="preserve">с 1 января по 30 июня 2026 года включительно - 824 рубля за 1 литр безводного этилового спирта, содержащегося в подакцизном товаре;";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8 - 12 пп. "а" п. 21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вступают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5" w:name="P815"/>
    <w:bookmarkEnd w:id="815"/>
    <w:p>
      <w:pPr>
        <w:pStyle w:val="0"/>
        <w:spacing w:before="300" w:lineRule="auto"/>
        <w:ind w:firstLine="540"/>
        <w:jc w:val="both"/>
      </w:pPr>
      <w:hyperlink w:history="0" r:id="rId399"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дополнить</w:t>
        </w:r>
      </w:hyperlink>
      <w:r>
        <w:rPr>
          <w:sz w:val="24"/>
        </w:rPr>
        <w:t xml:space="preserve"> подпунктом 4.1 следующего содержания:</w:t>
      </w:r>
    </w:p>
    <w:p>
      <w:pPr>
        <w:pStyle w:val="0"/>
        <w:spacing w:before="240" w:lineRule="auto"/>
        <w:ind w:firstLine="540"/>
        <w:jc w:val="both"/>
      </w:pPr>
      <w:r>
        <w:rPr>
          <w:sz w:val="24"/>
        </w:rPr>
        <w:t xml:space="preserve">"4.1)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имеющим свидетельств, предусмотренных пунктом 1 статьи 179.2 настоящего Кодекса, а также организациям, имеющим свидетельства, предусмотренные пунктом 1 статьи 179.2 настоящего Кодекса (если иное не предусмотрено подпунктами 2 и 2.1 настоящего пункта):</w:t>
      </w:r>
    </w:p>
    <w:p>
      <w:pPr>
        <w:pStyle w:val="0"/>
        <w:spacing w:before="240" w:lineRule="auto"/>
        <w:ind w:firstLine="540"/>
        <w:jc w:val="both"/>
      </w:pPr>
      <w:r>
        <w:rPr>
          <w:sz w:val="24"/>
        </w:rPr>
        <w:t xml:space="preserve">с 1 июля по 31 декабря 2026 года включительно - 824 рубля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- 857 рублей за 1 литр безводного этилового спирта, содержащегося в подакцизном товаре;</w:t>
      </w:r>
    </w:p>
    <w:bookmarkStart w:id="819" w:name="P819"/>
    <w:bookmarkEnd w:id="819"/>
    <w:p>
      <w:pPr>
        <w:pStyle w:val="0"/>
        <w:spacing w:before="240" w:lineRule="auto"/>
        <w:ind w:firstLine="540"/>
        <w:jc w:val="both"/>
      </w:pPr>
      <w:r>
        <w:rPr>
          <w:sz w:val="24"/>
        </w:rPr>
        <w:t xml:space="preserve">с 1 января по 31 декабря 2028 года включительно - 891 рубль за 1 литр безводного этилового спирта, содержащегося в подакцизном товаре;";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13 - 15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2" w:name="P822"/>
    <w:bookmarkEnd w:id="822"/>
    <w:p>
      <w:pPr>
        <w:pStyle w:val="0"/>
        <w:spacing w:before="300" w:lineRule="auto"/>
        <w:ind w:firstLine="540"/>
        <w:jc w:val="both"/>
      </w:pPr>
      <w:hyperlink w:history="0" r:id="rId400" w:tooltip="&quot;Налоговый кодекс Российской Федерации (часть вторая)&quot; от 05.08.2000 N 117-ФЗ (ред. от 28.11.2025) {КонсультантПлюс}">
        <w:r>
          <w:rPr>
            <w:sz w:val="24"/>
            <w:color w:val="0000ff"/>
          </w:rPr>
          <w:t xml:space="preserve">подпункт 5</w:t>
        </w:r>
      </w:hyperlink>
      <w:r>
        <w:rPr>
          <w:sz w:val="24"/>
        </w:rPr>
        <w:t xml:space="preserve"> изложить в следующей редакции:</w:t>
      </w:r>
    </w:p>
    <w:p>
      <w:pPr>
        <w:pStyle w:val="0"/>
        <w:spacing w:before="240" w:lineRule="auto"/>
        <w:ind w:firstLine="540"/>
        <w:jc w:val="both"/>
      </w:pPr>
      <w:r>
        <w:rPr>
          <w:sz w:val="24"/>
        </w:rPr>
        <w:t xml:space="preserve">"5)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w:t>
      </w:r>
    </w:p>
    <w:bookmarkStart w:id="824" w:name="P824"/>
    <w:bookmarkEnd w:id="824"/>
    <w:p>
      <w:pPr>
        <w:pStyle w:val="0"/>
        <w:spacing w:before="240" w:lineRule="auto"/>
        <w:ind w:firstLine="540"/>
        <w:jc w:val="both"/>
      </w:pPr>
      <w:r>
        <w:rPr>
          <w:sz w:val="24"/>
        </w:rPr>
        <w:t xml:space="preserve">с 1 января по 30 июня 2026 года включительно - 824 рубля за 1 литр безводного этилового спирта, содержащегося в подакцизном товаре;";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16 - 20 пп. "а" п. 21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вступают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7" w:name="P827"/>
    <w:bookmarkEnd w:id="827"/>
    <w:p>
      <w:pPr>
        <w:pStyle w:val="0"/>
        <w:spacing w:before="300" w:lineRule="auto"/>
        <w:ind w:firstLine="540"/>
        <w:jc w:val="both"/>
      </w:pPr>
      <w:hyperlink w:history="0" r:id="rId401"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дополнить</w:t>
        </w:r>
      </w:hyperlink>
      <w:r>
        <w:rPr>
          <w:sz w:val="24"/>
        </w:rPr>
        <w:t xml:space="preserve"> подпунктом 5.1 следующего содержания:</w:t>
      </w:r>
    </w:p>
    <w:p>
      <w:pPr>
        <w:pStyle w:val="0"/>
        <w:spacing w:before="240" w:lineRule="auto"/>
        <w:ind w:firstLine="540"/>
        <w:jc w:val="both"/>
      </w:pPr>
      <w:r>
        <w:rPr>
          <w:sz w:val="24"/>
        </w:rPr>
        <w:t xml:space="preserve">"5.1)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w:t>
      </w:r>
    </w:p>
    <w:p>
      <w:pPr>
        <w:pStyle w:val="0"/>
        <w:spacing w:before="240" w:lineRule="auto"/>
        <w:ind w:firstLine="540"/>
        <w:jc w:val="both"/>
      </w:pPr>
      <w:r>
        <w:rPr>
          <w:sz w:val="24"/>
        </w:rPr>
        <w:t xml:space="preserve">с 1 июля по 31 декабря 2026 года включительно - 824 рубля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- 857 рублей за 1 литр безводного этилового спирта, содержащегося в подакцизном товаре;</w:t>
      </w:r>
    </w:p>
    <w:bookmarkStart w:id="831" w:name="P831"/>
    <w:bookmarkEnd w:id="831"/>
    <w:p>
      <w:pPr>
        <w:pStyle w:val="0"/>
        <w:spacing w:before="240" w:lineRule="auto"/>
        <w:ind w:firstLine="540"/>
        <w:jc w:val="both"/>
      </w:pPr>
      <w:r>
        <w:rPr>
          <w:sz w:val="24"/>
        </w:rPr>
        <w:t xml:space="preserve">с 1 января по 31 декабря 2028 года включительно - 891 рубль за 1 литр безводного этилового спирта, содержащегося в подакцизном товаре;";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21 - 33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4" w:name="P834"/>
    <w:bookmarkEnd w:id="834"/>
    <w:p>
      <w:pPr>
        <w:pStyle w:val="0"/>
        <w:spacing w:before="300" w:lineRule="auto"/>
        <w:ind w:firstLine="540"/>
        <w:jc w:val="both"/>
      </w:pPr>
      <w:hyperlink w:history="0" r:id="rId402" w:tooltip="&quot;Налоговый кодекс Российской Федерации (часть вторая)&quot; от 05.08.2000 N 117-ФЗ (ред. от 28.11.2025) {КонсультантПлюс}">
        <w:r>
          <w:rPr>
            <w:sz w:val="24"/>
            <w:color w:val="0000ff"/>
          </w:rPr>
          <w:t xml:space="preserve">подпункты 6</w:t>
        </w:r>
      </w:hyperlink>
      <w:r>
        <w:rPr>
          <w:sz w:val="24"/>
        </w:rPr>
        <w:t xml:space="preserve"> - </w:t>
      </w:r>
      <w:hyperlink w:history="0" r:id="rId403" w:tooltip="&quot;Налоговый кодекс Российской Федерации (часть вторая)&quot; от 05.08.2000 N 117-ФЗ (ред. от 28.11.2025) {КонсультантПлюс}">
        <w:r>
          <w:rPr>
            <w:sz w:val="24"/>
            <w:color w:val="0000ff"/>
          </w:rPr>
          <w:t xml:space="preserve">8</w:t>
        </w:r>
      </w:hyperlink>
      <w:r>
        <w:rPr>
          <w:sz w:val="24"/>
        </w:rPr>
        <w:t xml:space="preserve"> изложить в следующей редакции:</w:t>
      </w:r>
    </w:p>
    <w:p>
      <w:pPr>
        <w:pStyle w:val="0"/>
        <w:spacing w:before="240" w:lineRule="auto"/>
        <w:ind w:firstLine="540"/>
        <w:jc w:val="both"/>
      </w:pPr>
      <w:r>
        <w:rPr>
          <w:sz w:val="24"/>
        </w:rPr>
        <w:t xml:space="preserve">"6)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w:t>
      </w:r>
    </w:p>
    <w:p>
      <w:pPr>
        <w:pStyle w:val="0"/>
        <w:spacing w:before="240" w:lineRule="auto"/>
        <w:ind w:firstLine="540"/>
        <w:jc w:val="both"/>
      </w:pPr>
      <w:r>
        <w:rPr>
          <w:sz w:val="24"/>
        </w:rPr>
        <w:t xml:space="preserve">с 1 января по 31 декабря 2026 года включительно - 824 рубля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- 857 рублей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2028 года включительно - 891 рубль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7) 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179.2 настоящего Кодекса:</w:t>
      </w:r>
    </w:p>
    <w:p>
      <w:pPr>
        <w:pStyle w:val="0"/>
        <w:spacing w:before="240" w:lineRule="auto"/>
        <w:ind w:firstLine="540"/>
        <w:jc w:val="both"/>
      </w:pPr>
      <w:r>
        <w:rPr>
          <w:sz w:val="24"/>
        </w:rPr>
        <w:t xml:space="preserve">с 1 января по 31 декабря 2026 года включительно - 824 рубля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- 857 рублей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2028 года включительно - 891 рубль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8) спиртосодержащая продукция:</w:t>
      </w:r>
    </w:p>
    <w:p>
      <w:pPr>
        <w:pStyle w:val="0"/>
        <w:spacing w:before="240" w:lineRule="auto"/>
        <w:ind w:firstLine="540"/>
        <w:jc w:val="both"/>
      </w:pPr>
      <w:r>
        <w:rPr>
          <w:sz w:val="24"/>
        </w:rPr>
        <w:t xml:space="preserve">с 1 января по 31 декабря 2026 года включительно - 824 рубля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- 857 рублей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2028 года включительно - 891 рубль за 1 литр безводного этилового спирта, содержащегося в подакцизном товаре;";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34 - 71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04" w:tooltip="&quot;Налоговый кодекс Российской Федерации (часть вторая)&quot; от 05.08.2000 N 117-ФЗ (ред. от 28.11.2025) {КонсультантПлюс}">
        <w:r>
          <w:rPr>
            <w:sz w:val="24"/>
            <w:color w:val="0000ff"/>
          </w:rPr>
          <w:t xml:space="preserve">подпункты 10</w:t>
        </w:r>
      </w:hyperlink>
      <w:r>
        <w:rPr>
          <w:sz w:val="24"/>
        </w:rPr>
        <w:t xml:space="preserve"> - </w:t>
      </w:r>
      <w:hyperlink w:history="0" r:id="rId405" w:tooltip="&quot;Налоговый кодекс Российской Федерации (часть вторая)&quot; от 05.08.2000 N 117-ФЗ (ред. от 28.11.2025) {КонсультантПлюс}">
        <w:r>
          <w:rPr>
            <w:sz w:val="24"/>
            <w:color w:val="0000ff"/>
          </w:rPr>
          <w:t xml:space="preserve">16</w:t>
        </w:r>
      </w:hyperlink>
      <w:r>
        <w:rPr>
          <w:sz w:val="24"/>
        </w:rPr>
        <w:t xml:space="preserve"> изложить в следующей редакции:</w:t>
      </w:r>
    </w:p>
    <w:p>
      <w:pPr>
        <w:pStyle w:val="0"/>
        <w:spacing w:before="240" w:lineRule="auto"/>
        <w:ind w:firstLine="540"/>
        <w:jc w:val="both"/>
      </w:pPr>
      <w:r>
        <w:rPr>
          <w:sz w:val="24"/>
        </w:rPr>
        <w:t xml:space="preserve">"10) виноградное сусло, плодовое сусло, плодовые сброженные материалы, виноматериалы, кроме крепленого вина наливом:</w:t>
      </w:r>
    </w:p>
    <w:p>
      <w:pPr>
        <w:pStyle w:val="0"/>
        <w:spacing w:before="240" w:lineRule="auto"/>
        <w:ind w:firstLine="540"/>
        <w:jc w:val="both"/>
      </w:pPr>
      <w:r>
        <w:rPr>
          <w:sz w:val="24"/>
        </w:rPr>
        <w:t xml:space="preserve">с 1 января по 31 декабря 2026 года включительно - 49 рублей за 1 литр;</w:t>
      </w:r>
    </w:p>
    <w:p>
      <w:pPr>
        <w:pStyle w:val="0"/>
        <w:spacing w:before="240" w:lineRule="auto"/>
        <w:ind w:firstLine="540"/>
        <w:jc w:val="both"/>
      </w:pPr>
      <w:r>
        <w:rPr>
          <w:sz w:val="24"/>
        </w:rPr>
        <w:t xml:space="preserve">с 1 января по 31 декабря 2027 года включительно - 51 рубль за 1 литр;</w:t>
      </w:r>
    </w:p>
    <w:p>
      <w:pPr>
        <w:pStyle w:val="0"/>
        <w:spacing w:before="240" w:lineRule="auto"/>
        <w:ind w:firstLine="540"/>
        <w:jc w:val="both"/>
      </w:pPr>
      <w:r>
        <w:rPr>
          <w:sz w:val="24"/>
        </w:rPr>
        <w:t xml:space="preserve">с 1 января по 31 декабря 2028 года включительно - 53 рубля за 1 литр;</w:t>
      </w:r>
    </w:p>
    <w:p>
      <w:pPr>
        <w:pStyle w:val="0"/>
        <w:spacing w:before="240" w:lineRule="auto"/>
        <w:ind w:firstLine="540"/>
        <w:jc w:val="both"/>
      </w:pPr>
      <w:r>
        <w:rPr>
          <w:sz w:val="24"/>
        </w:rPr>
        <w:t xml:space="preserve">11) 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p>
    <w:p>
      <w:pPr>
        <w:pStyle w:val="0"/>
        <w:spacing w:before="240" w:lineRule="auto"/>
        <w:ind w:firstLine="540"/>
        <w:jc w:val="both"/>
      </w:pPr>
      <w:r>
        <w:rPr>
          <w:sz w:val="24"/>
        </w:rPr>
        <w:t xml:space="preserve">для алкогольной продукции с объемной долей этилового спирта до 18 процентов включительно:</w:t>
      </w:r>
    </w:p>
    <w:p>
      <w:pPr>
        <w:pStyle w:val="0"/>
        <w:spacing w:before="240" w:lineRule="auto"/>
        <w:ind w:firstLine="540"/>
        <w:jc w:val="both"/>
      </w:pPr>
      <w:r>
        <w:rPr>
          <w:sz w:val="24"/>
        </w:rPr>
        <w:t xml:space="preserve">с 1 января по 31 декабря 2026 года включительно определяется как отношение 165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определяется как отношение 172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для алкогольной продукции с объемной долей этилового спирта свыше 18 процентов:</w:t>
      </w:r>
    </w:p>
    <w:p>
      <w:pPr>
        <w:pStyle w:val="0"/>
        <w:spacing w:before="240" w:lineRule="auto"/>
        <w:ind w:firstLine="540"/>
        <w:jc w:val="both"/>
      </w:pPr>
      <w:r>
        <w:rPr>
          <w:sz w:val="24"/>
        </w:rPr>
        <w:t xml:space="preserve">с 1 января по 31 декабря 2026 года включительно - 824 рубля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- 857 рублей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2028 года включительно - 891 рубль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p>
    <w:p>
      <w:pPr>
        <w:pStyle w:val="0"/>
        <w:spacing w:before="240" w:lineRule="auto"/>
        <w:ind w:firstLine="540"/>
        <w:jc w:val="both"/>
      </w:pPr>
      <w:r>
        <w:rPr>
          <w:sz w:val="24"/>
        </w:rPr>
        <w:t xml:space="preserve">с 1 января по 31 декабря 2026 года включительно определяется как отношение 165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2027 года включительно определяется как отношение 172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pPr>
        <w:pStyle w:val="0"/>
        <w:spacing w:before="240" w:lineRule="auto"/>
        <w:ind w:firstLine="540"/>
        <w:jc w:val="both"/>
      </w:pPr>
      <w:r>
        <w:rPr>
          <w:sz w:val="24"/>
        </w:rPr>
        <w:t xml:space="preserve">13) вина (за исключением крепленых (ликерных) вин), фруктовые вина, плодовая алкогольная продукция:</w:t>
      </w:r>
    </w:p>
    <w:p>
      <w:pPr>
        <w:pStyle w:val="0"/>
        <w:spacing w:before="240" w:lineRule="auto"/>
        <w:ind w:firstLine="540"/>
        <w:jc w:val="both"/>
      </w:pPr>
      <w:r>
        <w:rPr>
          <w:sz w:val="24"/>
        </w:rPr>
        <w:t xml:space="preserve">с 1 января по 31 декабря 2026 года включительно - 148 рублей за 1 литр;</w:t>
      </w:r>
    </w:p>
    <w:p>
      <w:pPr>
        <w:pStyle w:val="0"/>
        <w:spacing w:before="240" w:lineRule="auto"/>
        <w:ind w:firstLine="540"/>
        <w:jc w:val="both"/>
      </w:pPr>
      <w:r>
        <w:rPr>
          <w:sz w:val="24"/>
        </w:rPr>
        <w:t xml:space="preserve">с 1 января по 31 декабря 2027 года включительно - 154 рубля за 1 литр;</w:t>
      </w:r>
    </w:p>
    <w:p>
      <w:pPr>
        <w:pStyle w:val="0"/>
        <w:spacing w:before="240" w:lineRule="auto"/>
        <w:ind w:firstLine="540"/>
        <w:jc w:val="both"/>
      </w:pPr>
      <w:r>
        <w:rPr>
          <w:sz w:val="24"/>
        </w:rPr>
        <w:t xml:space="preserve">с 1 января по 31 декабря 2028 года включительно - 160 рублей за 1 литр;</w:t>
      </w:r>
    </w:p>
    <w:p>
      <w:pPr>
        <w:pStyle w:val="0"/>
        <w:spacing w:before="240" w:lineRule="auto"/>
        <w:ind w:firstLine="540"/>
        <w:jc w:val="both"/>
      </w:pPr>
      <w:r>
        <w:rPr>
          <w:sz w:val="24"/>
        </w:rPr>
        <w:t xml:space="preserve">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pPr>
        <w:pStyle w:val="0"/>
        <w:spacing w:before="240" w:lineRule="auto"/>
        <w:ind w:firstLine="540"/>
        <w:jc w:val="both"/>
      </w:pPr>
      <w:r>
        <w:rPr>
          <w:sz w:val="24"/>
        </w:rPr>
        <w:t xml:space="preserve">с 1 января по 31 декабря 2026 года включительно - 165 рублей за 1 литр;</w:t>
      </w:r>
    </w:p>
    <w:p>
      <w:pPr>
        <w:pStyle w:val="0"/>
        <w:spacing w:before="240" w:lineRule="auto"/>
        <w:ind w:firstLine="540"/>
        <w:jc w:val="both"/>
      </w:pPr>
      <w:r>
        <w:rPr>
          <w:sz w:val="24"/>
        </w:rPr>
        <w:t xml:space="preserve">с 1 января по 31 декабря 2027 года включительно - 172 рубля за 1 литр;</w:t>
      </w:r>
    </w:p>
    <w:p>
      <w:pPr>
        <w:pStyle w:val="0"/>
        <w:spacing w:before="240" w:lineRule="auto"/>
        <w:ind w:firstLine="540"/>
        <w:jc w:val="both"/>
      </w:pPr>
      <w:r>
        <w:rPr>
          <w:sz w:val="24"/>
        </w:rPr>
        <w:t xml:space="preserve">с 1 января по 31 декабря 2028 года включительно - 179 рублей за 1 литр;</w:t>
      </w:r>
    </w:p>
    <w:p>
      <w:pPr>
        <w:pStyle w:val="0"/>
        <w:spacing w:before="240" w:lineRule="auto"/>
        <w:ind w:firstLine="540"/>
        <w:jc w:val="both"/>
      </w:pPr>
      <w:r>
        <w:rPr>
          <w:sz w:val="24"/>
        </w:rPr>
        <w:t xml:space="preserve">14.1) крепленое (ликерное) вино, крепленое вино наливом:</w:t>
      </w:r>
    </w:p>
    <w:p>
      <w:pPr>
        <w:pStyle w:val="0"/>
        <w:spacing w:before="240" w:lineRule="auto"/>
        <w:ind w:firstLine="540"/>
        <w:jc w:val="both"/>
      </w:pPr>
      <w:r>
        <w:rPr>
          <w:sz w:val="24"/>
        </w:rPr>
        <w:t xml:space="preserve">с 1 января по 31 декабря 2026 года включительно - 165 рублей за 1 литр;</w:t>
      </w:r>
    </w:p>
    <w:p>
      <w:pPr>
        <w:pStyle w:val="0"/>
        <w:spacing w:before="240" w:lineRule="auto"/>
        <w:ind w:firstLine="540"/>
        <w:jc w:val="both"/>
      </w:pPr>
      <w:r>
        <w:rPr>
          <w:sz w:val="24"/>
        </w:rPr>
        <w:t xml:space="preserve">с 1 января по 31 декабря 2027 года включительно - 172 рубля за 1 литр;</w:t>
      </w:r>
    </w:p>
    <w:p>
      <w:pPr>
        <w:pStyle w:val="0"/>
        <w:spacing w:before="240" w:lineRule="auto"/>
        <w:ind w:firstLine="540"/>
        <w:jc w:val="both"/>
      </w:pPr>
      <w:r>
        <w:rPr>
          <w:sz w:val="24"/>
        </w:rPr>
        <w:t xml:space="preserve">с 1 января по 31 декабря 2028 года включительно - 179 рублей за 1 литр;</w:t>
      </w:r>
    </w:p>
    <w:p>
      <w:pPr>
        <w:pStyle w:val="0"/>
        <w:spacing w:before="240" w:lineRule="auto"/>
        <w:ind w:firstLine="540"/>
        <w:jc w:val="both"/>
      </w:pPr>
      <w:r>
        <w:rPr>
          <w:sz w:val="24"/>
        </w:rPr>
        <w:t xml:space="preserve">15) сидр, пуаре, медовуха:</w:t>
      </w:r>
    </w:p>
    <w:p>
      <w:pPr>
        <w:pStyle w:val="0"/>
        <w:spacing w:before="240" w:lineRule="auto"/>
        <w:ind w:firstLine="540"/>
        <w:jc w:val="both"/>
      </w:pPr>
      <w:r>
        <w:rPr>
          <w:sz w:val="24"/>
        </w:rPr>
        <w:t xml:space="preserve">с 1 января по 31 декабря 2026 года включительно - 33 рубля за 1 литр;</w:t>
      </w:r>
    </w:p>
    <w:p>
      <w:pPr>
        <w:pStyle w:val="0"/>
        <w:spacing w:before="240" w:lineRule="auto"/>
        <w:ind w:firstLine="540"/>
        <w:jc w:val="both"/>
      </w:pPr>
      <w:r>
        <w:rPr>
          <w:sz w:val="24"/>
        </w:rPr>
        <w:t xml:space="preserve">с 1 января по 31 декабря 2027 года включительно - 34 рубля за 1 литр;</w:t>
      </w:r>
    </w:p>
    <w:p>
      <w:pPr>
        <w:pStyle w:val="0"/>
        <w:spacing w:before="240" w:lineRule="auto"/>
        <w:ind w:firstLine="540"/>
        <w:jc w:val="both"/>
      </w:pPr>
      <w:r>
        <w:rPr>
          <w:sz w:val="24"/>
        </w:rPr>
        <w:t xml:space="preserve">с 1 января по 31 декабря 2028 года включительно - 35 рублей за 1 литр;</w:t>
      </w:r>
    </w:p>
    <w:p>
      <w:pPr>
        <w:pStyle w:val="0"/>
        <w:spacing w:before="240" w:lineRule="auto"/>
        <w:ind w:firstLine="540"/>
        <w:jc w:val="both"/>
      </w:pPr>
      <w:r>
        <w:rPr>
          <w:sz w:val="24"/>
        </w:rPr>
        <w:t xml:space="preserve">16) игристые вина, включая российское шампанское:</w:t>
      </w:r>
    </w:p>
    <w:p>
      <w:pPr>
        <w:pStyle w:val="0"/>
        <w:spacing w:before="240" w:lineRule="auto"/>
        <w:ind w:firstLine="540"/>
        <w:jc w:val="both"/>
      </w:pPr>
      <w:r>
        <w:rPr>
          <w:sz w:val="24"/>
        </w:rPr>
        <w:t xml:space="preserve">с 1 января по 31 декабря 2026 года включительно - 160 рублей за 1 литр;</w:t>
      </w:r>
    </w:p>
    <w:p>
      <w:pPr>
        <w:pStyle w:val="0"/>
        <w:spacing w:before="240" w:lineRule="auto"/>
        <w:ind w:firstLine="540"/>
        <w:jc w:val="both"/>
      </w:pPr>
      <w:r>
        <w:rPr>
          <w:sz w:val="24"/>
        </w:rPr>
        <w:t xml:space="preserve">с 1 января по 31 декабря 2027 года включительно - 166 рублей за 1 литр;</w:t>
      </w:r>
    </w:p>
    <w:p>
      <w:pPr>
        <w:pStyle w:val="0"/>
        <w:spacing w:before="240" w:lineRule="auto"/>
        <w:ind w:firstLine="540"/>
        <w:jc w:val="both"/>
      </w:pPr>
      <w:r>
        <w:rPr>
          <w:sz w:val="24"/>
        </w:rPr>
        <w:t xml:space="preserve">с 1 января по 31 декабря 2028 года включительно - 173 рубля за 1 литр;";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72 - 100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06" w:tooltip="&quot;Налоговый кодекс Российской Федерации (часть вторая)&quot; от 05.08.2000 N 117-ФЗ (ред. от 28.11.2025) {КонсультантПлюс}">
        <w:r>
          <w:rPr>
            <w:sz w:val="24"/>
            <w:color w:val="0000ff"/>
          </w:rPr>
          <w:t xml:space="preserve">подпункты 18</w:t>
        </w:r>
      </w:hyperlink>
      <w:r>
        <w:rPr>
          <w:sz w:val="24"/>
        </w:rPr>
        <w:t xml:space="preserve"> - </w:t>
      </w:r>
      <w:hyperlink w:history="0" r:id="rId407" w:tooltip="&quot;Налоговый кодекс Российской Федерации (часть вторая)&quot; от 05.08.2000 N 117-ФЗ (ред. от 28.11.2025) {КонсультантПлюс}">
        <w:r>
          <w:rPr>
            <w:sz w:val="24"/>
            <w:color w:val="0000ff"/>
          </w:rPr>
          <w:t xml:space="preserve">24</w:t>
        </w:r>
      </w:hyperlink>
      <w:r>
        <w:rPr>
          <w:sz w:val="24"/>
        </w:rPr>
        <w:t xml:space="preserve"> изложить в следующей редакции:</w:t>
      </w:r>
    </w:p>
    <w:p>
      <w:pPr>
        <w:pStyle w:val="0"/>
        <w:spacing w:before="240" w:lineRule="auto"/>
        <w:ind w:firstLine="540"/>
        <w:jc w:val="both"/>
      </w:pPr>
      <w:r>
        <w:rPr>
          <w:sz w:val="24"/>
        </w:rPr>
        <w:t xml:space="preserve">"18)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w:t>
      </w:r>
    </w:p>
    <w:p>
      <w:pPr>
        <w:pStyle w:val="0"/>
        <w:spacing w:before="240" w:lineRule="auto"/>
        <w:ind w:firstLine="540"/>
        <w:jc w:val="both"/>
      </w:pPr>
      <w:r>
        <w:rPr>
          <w:sz w:val="24"/>
        </w:rPr>
        <w:t xml:space="preserve">с 1 января по 31 декабря 2026 года включительно - 33 рубля за 1 литр;</w:t>
      </w:r>
    </w:p>
    <w:p>
      <w:pPr>
        <w:pStyle w:val="0"/>
        <w:spacing w:before="240" w:lineRule="auto"/>
        <w:ind w:firstLine="540"/>
        <w:jc w:val="both"/>
      </w:pPr>
      <w:r>
        <w:rPr>
          <w:sz w:val="24"/>
        </w:rPr>
        <w:t xml:space="preserve">с 1 января по 31 декабря 2027 года включительно - 34 рубля за 1 литр;</w:t>
      </w:r>
    </w:p>
    <w:p>
      <w:pPr>
        <w:pStyle w:val="0"/>
        <w:spacing w:before="240" w:lineRule="auto"/>
        <w:ind w:firstLine="540"/>
        <w:jc w:val="both"/>
      </w:pPr>
      <w:r>
        <w:rPr>
          <w:sz w:val="24"/>
        </w:rPr>
        <w:t xml:space="preserve">с 1 января по 31 декабря 2028 года включительно - 35 рублей за 1 литр;</w:t>
      </w:r>
    </w:p>
    <w:p>
      <w:pPr>
        <w:pStyle w:val="0"/>
        <w:spacing w:before="240" w:lineRule="auto"/>
        <w:ind w:firstLine="540"/>
        <w:jc w:val="both"/>
      </w:pPr>
      <w:r>
        <w:rPr>
          <w:sz w:val="24"/>
        </w:rPr>
        <w:t xml:space="preserve">19) пиво с нормативным (стандартизированным) содержанием объемной доли этилового спирта свыше 8,6 процента:</w:t>
      </w:r>
    </w:p>
    <w:p>
      <w:pPr>
        <w:pStyle w:val="0"/>
        <w:spacing w:before="240" w:lineRule="auto"/>
        <w:ind w:firstLine="540"/>
        <w:jc w:val="both"/>
      </w:pPr>
      <w:r>
        <w:rPr>
          <w:sz w:val="24"/>
        </w:rPr>
        <w:t xml:space="preserve">с 1 января по 31 декабря 2026 года включительно - 62 рубля за 1 литр;</w:t>
      </w:r>
    </w:p>
    <w:p>
      <w:pPr>
        <w:pStyle w:val="0"/>
        <w:spacing w:before="240" w:lineRule="auto"/>
        <w:ind w:firstLine="540"/>
        <w:jc w:val="both"/>
      </w:pPr>
      <w:r>
        <w:rPr>
          <w:sz w:val="24"/>
        </w:rPr>
        <w:t xml:space="preserve">с 1 января по 31 декабря 2027 года включительно - 64 рубля за 1 литр;</w:t>
      </w:r>
    </w:p>
    <w:p>
      <w:pPr>
        <w:pStyle w:val="0"/>
        <w:spacing w:before="240" w:lineRule="auto"/>
        <w:ind w:firstLine="540"/>
        <w:jc w:val="both"/>
      </w:pPr>
      <w:r>
        <w:rPr>
          <w:sz w:val="24"/>
        </w:rPr>
        <w:t xml:space="preserve">с 1 января по 31 декабря 2028 года включительно - 67 рублей за 1 литр;</w:t>
      </w:r>
    </w:p>
    <w:p>
      <w:pPr>
        <w:pStyle w:val="0"/>
        <w:spacing w:before="240" w:lineRule="auto"/>
        <w:ind w:firstLine="540"/>
        <w:jc w:val="both"/>
      </w:pPr>
      <w:r>
        <w:rPr>
          <w:sz w:val="24"/>
        </w:rPr>
        <w:t xml:space="preserve">20)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w:t>
      </w:r>
    </w:p>
    <w:p>
      <w:pPr>
        <w:pStyle w:val="0"/>
        <w:spacing w:before="240" w:lineRule="auto"/>
        <w:ind w:firstLine="540"/>
        <w:jc w:val="both"/>
      </w:pPr>
      <w:r>
        <w:rPr>
          <w:sz w:val="24"/>
        </w:rPr>
        <w:t xml:space="preserve">с 1 января по 31 декабря 2026 года включительно - 5183 рубля за 1 кг;</w:t>
      </w:r>
    </w:p>
    <w:p>
      <w:pPr>
        <w:pStyle w:val="0"/>
        <w:spacing w:before="240" w:lineRule="auto"/>
        <w:ind w:firstLine="540"/>
        <w:jc w:val="both"/>
      </w:pPr>
      <w:r>
        <w:rPr>
          <w:sz w:val="24"/>
        </w:rPr>
        <w:t xml:space="preserve">с 1 января по 31 декабря 2027 года включительно - 5390 рублей за 1 кг;</w:t>
      </w:r>
    </w:p>
    <w:p>
      <w:pPr>
        <w:pStyle w:val="0"/>
        <w:spacing w:before="240" w:lineRule="auto"/>
        <w:ind w:firstLine="540"/>
        <w:jc w:val="both"/>
      </w:pPr>
      <w:r>
        <w:rPr>
          <w:sz w:val="24"/>
        </w:rPr>
        <w:t xml:space="preserve">с 1 января по 31 декабря 2028 года включительно - 5606 рублей за 1 кг;</w:t>
      </w:r>
    </w:p>
    <w:p>
      <w:pPr>
        <w:pStyle w:val="0"/>
        <w:spacing w:before="240" w:lineRule="auto"/>
        <w:ind w:firstLine="540"/>
        <w:jc w:val="both"/>
      </w:pPr>
      <w:r>
        <w:rPr>
          <w:sz w:val="24"/>
        </w:rPr>
        <w:t xml:space="preserve">21) сигары:</w:t>
      </w:r>
    </w:p>
    <w:p>
      <w:pPr>
        <w:pStyle w:val="0"/>
        <w:spacing w:before="240" w:lineRule="auto"/>
        <w:ind w:firstLine="540"/>
        <w:jc w:val="both"/>
      </w:pPr>
      <w:r>
        <w:rPr>
          <w:sz w:val="24"/>
        </w:rPr>
        <w:t xml:space="preserve">с 1 января по 31 декабря 2026 года включительно - 351 рубль за 1 штуку;</w:t>
      </w:r>
    </w:p>
    <w:p>
      <w:pPr>
        <w:pStyle w:val="0"/>
        <w:spacing w:before="240" w:lineRule="auto"/>
        <w:ind w:firstLine="540"/>
        <w:jc w:val="both"/>
      </w:pPr>
      <w:r>
        <w:rPr>
          <w:sz w:val="24"/>
        </w:rPr>
        <w:t xml:space="preserve">с 1 января по 31 декабря 2027 года включительно - 365 рублей за 1 штуку;</w:t>
      </w:r>
    </w:p>
    <w:p>
      <w:pPr>
        <w:pStyle w:val="0"/>
        <w:spacing w:before="240" w:lineRule="auto"/>
        <w:ind w:firstLine="540"/>
        <w:jc w:val="both"/>
      </w:pPr>
      <w:r>
        <w:rPr>
          <w:sz w:val="24"/>
        </w:rPr>
        <w:t xml:space="preserve">с 1 января по 31 декабря 2028 года включительно - 380 рублей за 1 штуку;</w:t>
      </w:r>
    </w:p>
    <w:p>
      <w:pPr>
        <w:pStyle w:val="0"/>
        <w:spacing w:before="240" w:lineRule="auto"/>
        <w:ind w:firstLine="540"/>
        <w:jc w:val="both"/>
      </w:pPr>
      <w:r>
        <w:rPr>
          <w:sz w:val="24"/>
        </w:rPr>
        <w:t xml:space="preserve">22) сигариллы (сигариты), биди, кретек:</w:t>
      </w:r>
    </w:p>
    <w:p>
      <w:pPr>
        <w:pStyle w:val="0"/>
        <w:spacing w:before="240" w:lineRule="auto"/>
        <w:ind w:firstLine="540"/>
        <w:jc w:val="both"/>
      </w:pPr>
      <w:r>
        <w:rPr>
          <w:sz w:val="24"/>
        </w:rPr>
        <w:t xml:space="preserve">с 1 января по 31 декабря 2026 года включительно - 4992 рубля за 1000 штук;</w:t>
      </w:r>
    </w:p>
    <w:p>
      <w:pPr>
        <w:pStyle w:val="0"/>
        <w:spacing w:before="240" w:lineRule="auto"/>
        <w:ind w:firstLine="540"/>
        <w:jc w:val="both"/>
      </w:pPr>
      <w:r>
        <w:rPr>
          <w:sz w:val="24"/>
        </w:rPr>
        <w:t xml:space="preserve">с 1 января по 31 декабря 2027 года включительно - 5192 рубля за 1000 штук;</w:t>
      </w:r>
    </w:p>
    <w:p>
      <w:pPr>
        <w:pStyle w:val="0"/>
        <w:spacing w:before="240" w:lineRule="auto"/>
        <w:ind w:firstLine="540"/>
        <w:jc w:val="both"/>
      </w:pPr>
      <w:r>
        <w:rPr>
          <w:sz w:val="24"/>
        </w:rPr>
        <w:t xml:space="preserve">с 1 января по 31 декабря 2028 года включительно - 5400 рублей за 1000 штук;</w:t>
      </w:r>
    </w:p>
    <w:p>
      <w:pPr>
        <w:pStyle w:val="0"/>
        <w:spacing w:before="240" w:lineRule="auto"/>
        <w:ind w:firstLine="540"/>
        <w:jc w:val="both"/>
      </w:pPr>
      <w:r>
        <w:rPr>
          <w:sz w:val="24"/>
        </w:rPr>
        <w:t xml:space="preserve">23) сигареты, папиросы:</w:t>
      </w:r>
    </w:p>
    <w:p>
      <w:pPr>
        <w:pStyle w:val="0"/>
        <w:spacing w:before="240" w:lineRule="auto"/>
        <w:ind w:firstLine="540"/>
        <w:jc w:val="both"/>
      </w:pPr>
      <w:r>
        <w:rPr>
          <w:sz w:val="24"/>
        </w:rPr>
        <w:t xml:space="preserve">с 1 января по 31 декабря 2026 года включительно - 3278 рублей за 1000 штук плюс 18 процентов расчетной стоимости, исчисляемой исходя из максимальной розничной цены, но не менее 4452 рублей за 1000 штук;</w:t>
      </w:r>
    </w:p>
    <w:p>
      <w:pPr>
        <w:pStyle w:val="0"/>
        <w:spacing w:before="240" w:lineRule="auto"/>
        <w:ind w:firstLine="540"/>
        <w:jc w:val="both"/>
      </w:pPr>
      <w:r>
        <w:rPr>
          <w:sz w:val="24"/>
        </w:rPr>
        <w:t xml:space="preserve">с 1 января по 31 декабря 2027 года включительно - 3409 рублей за 1000 штук плюс 18 процентов расчетной стоимости, исчисляемой исходя из максимальной розничной цены, но не менее 4630 рублей за 1000 штук;</w:t>
      </w:r>
    </w:p>
    <w:p>
      <w:pPr>
        <w:pStyle w:val="0"/>
        <w:spacing w:before="240" w:lineRule="auto"/>
        <w:ind w:firstLine="540"/>
        <w:jc w:val="both"/>
      </w:pPr>
      <w:r>
        <w:rPr>
          <w:sz w:val="24"/>
        </w:rPr>
        <w:t xml:space="preserve">с 1 января по 31 декабря 2028 года включительно - 3545 рублей за 1000 штук плюс 18 процентов расчетной стоимости, исчисляемой исходя из максимальной розничной цены, но не менее 4815 рублей за 1000 штук;</w:t>
      </w:r>
    </w:p>
    <w:p>
      <w:pPr>
        <w:pStyle w:val="0"/>
        <w:spacing w:before="240" w:lineRule="auto"/>
        <w:ind w:firstLine="540"/>
        <w:jc w:val="both"/>
      </w:pPr>
      <w:r>
        <w:rPr>
          <w:sz w:val="24"/>
        </w:rPr>
        <w:t xml:space="preserve">24) табак (изделия с нагреваемым табаком), предназначенный для потребления путем нагревания:</w:t>
      </w:r>
    </w:p>
    <w:p>
      <w:pPr>
        <w:pStyle w:val="0"/>
        <w:spacing w:before="240" w:lineRule="auto"/>
        <w:ind w:firstLine="540"/>
        <w:jc w:val="both"/>
      </w:pPr>
      <w:r>
        <w:rPr>
          <w:sz w:val="24"/>
        </w:rPr>
        <w:t xml:space="preserve">с 1 января по 31 декабря 2026 года включительно - 10 915 рублей за 1 кг;</w:t>
      </w:r>
    </w:p>
    <w:p>
      <w:pPr>
        <w:pStyle w:val="0"/>
        <w:spacing w:before="240" w:lineRule="auto"/>
        <w:ind w:firstLine="540"/>
        <w:jc w:val="both"/>
      </w:pPr>
      <w:r>
        <w:rPr>
          <w:sz w:val="24"/>
        </w:rPr>
        <w:t xml:space="preserve">с 1 января по 31 декабря 2027 года включительно - 11 352 рубля за 1 кг;</w:t>
      </w:r>
    </w:p>
    <w:p>
      <w:pPr>
        <w:pStyle w:val="0"/>
        <w:spacing w:before="240" w:lineRule="auto"/>
        <w:ind w:firstLine="540"/>
        <w:jc w:val="both"/>
      </w:pPr>
      <w:r>
        <w:rPr>
          <w:sz w:val="24"/>
        </w:rPr>
        <w:t xml:space="preserve">с 1 января по 31 декабря 2028 года включительно - 11 806 рублей за 1 кг;";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101 - 105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08" w:tooltip="&quot;Налоговый кодекс Российской Федерации (часть вторая)&quot; от 05.08.2000 N 117-ФЗ (ред. от 28.11.2025) {КонсультантПлюс}">
        <w:r>
          <w:rPr>
            <w:sz w:val="24"/>
            <w:color w:val="0000ff"/>
          </w:rPr>
          <w:t xml:space="preserve">подпункт 26</w:t>
        </w:r>
      </w:hyperlink>
      <w:r>
        <w:rPr>
          <w:sz w:val="24"/>
        </w:rPr>
        <w:t xml:space="preserve"> изложить в следующей редакции:</w:t>
      </w:r>
    </w:p>
    <w:p>
      <w:pPr>
        <w:pStyle w:val="0"/>
        <w:spacing w:before="240" w:lineRule="auto"/>
        <w:ind w:firstLine="540"/>
        <w:jc w:val="both"/>
      </w:pPr>
      <w:r>
        <w:rPr>
          <w:sz w:val="24"/>
        </w:rPr>
        <w:t xml:space="preserve">"26) жидкости для электронных систем доставки никотина:</w:t>
      </w:r>
    </w:p>
    <w:p>
      <w:pPr>
        <w:pStyle w:val="0"/>
        <w:spacing w:before="240" w:lineRule="auto"/>
        <w:ind w:firstLine="540"/>
        <w:jc w:val="both"/>
      </w:pPr>
      <w:r>
        <w:rPr>
          <w:sz w:val="24"/>
        </w:rPr>
        <w:t xml:space="preserve">с 1 января по 31 декабря 2026 года включительно - 49 рублей за 1 мл;</w:t>
      </w:r>
    </w:p>
    <w:p>
      <w:pPr>
        <w:pStyle w:val="0"/>
        <w:spacing w:before="240" w:lineRule="auto"/>
        <w:ind w:firstLine="540"/>
        <w:jc w:val="both"/>
      </w:pPr>
      <w:r>
        <w:rPr>
          <w:sz w:val="24"/>
        </w:rPr>
        <w:t xml:space="preserve">с 1 января по 31 декабря 2027 года включительно - 51 рубль за 1 мл;</w:t>
      </w:r>
    </w:p>
    <w:p>
      <w:pPr>
        <w:pStyle w:val="0"/>
        <w:spacing w:before="240" w:lineRule="auto"/>
        <w:ind w:firstLine="540"/>
        <w:jc w:val="both"/>
      </w:pPr>
      <w:r>
        <w:rPr>
          <w:sz w:val="24"/>
        </w:rPr>
        <w:t xml:space="preserve">с 1 января по 31 декабря 2028 года включительно - 53 рубля за 1 мл;";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106 - 165 пп. "а"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09" w:tooltip="&quot;Налоговый кодекс Российской Федерации (часть вторая)&quot; от 05.08.2000 N 117-ФЗ (ред. от 28.11.2025) {КонсультантПлюс}">
        <w:r>
          <w:rPr>
            <w:sz w:val="24"/>
            <w:color w:val="0000ff"/>
          </w:rPr>
          <w:t xml:space="preserve">подпункты 28</w:t>
        </w:r>
      </w:hyperlink>
      <w:r>
        <w:rPr>
          <w:sz w:val="24"/>
        </w:rPr>
        <w:t xml:space="preserve"> - </w:t>
      </w:r>
      <w:hyperlink w:history="0" r:id="rId410" w:tooltip="&quot;Налоговый кодекс Российской Федерации (часть вторая)&quot; от 05.08.2000 N 117-ФЗ (ред. от 28.11.2025) {КонсультантПлюс}">
        <w:r>
          <w:rPr>
            <w:sz w:val="24"/>
            <w:color w:val="0000ff"/>
          </w:rPr>
          <w:t xml:space="preserve">43</w:t>
        </w:r>
      </w:hyperlink>
      <w:r>
        <w:rPr>
          <w:sz w:val="24"/>
        </w:rPr>
        <w:t xml:space="preserve"> изложить в следующей редакции:</w:t>
      </w:r>
    </w:p>
    <w:p>
      <w:pPr>
        <w:pStyle w:val="0"/>
        <w:spacing w:before="240" w:lineRule="auto"/>
        <w:ind w:firstLine="540"/>
        <w:jc w:val="both"/>
      </w:pPr>
      <w:r>
        <w:rPr>
          <w:sz w:val="24"/>
        </w:rPr>
        <w:t xml:space="preserve">"28) автомобили легковые с мощностью двигателя свыше 67,5 кВт (90 л. с.) и до 112,5 кВт (150 л. с.) включительно:</w:t>
      </w:r>
    </w:p>
    <w:p>
      <w:pPr>
        <w:pStyle w:val="0"/>
        <w:spacing w:before="240" w:lineRule="auto"/>
        <w:ind w:firstLine="540"/>
        <w:jc w:val="both"/>
      </w:pPr>
      <w:r>
        <w:rPr>
          <w:sz w:val="24"/>
        </w:rPr>
        <w:t xml:space="preserve">с 1 января по 31 декабря 2026 года включительно - 64 рубля за 0,75 кВт (1 л. с.);</w:t>
      </w:r>
    </w:p>
    <w:p>
      <w:pPr>
        <w:pStyle w:val="0"/>
        <w:spacing w:before="240" w:lineRule="auto"/>
        <w:ind w:firstLine="540"/>
        <w:jc w:val="both"/>
      </w:pPr>
      <w:r>
        <w:rPr>
          <w:sz w:val="24"/>
        </w:rPr>
        <w:t xml:space="preserve">с 1 января по 31 декабря 2027 года включительно - 67 рублей за 0,75 кВт (1 л. с.);</w:t>
      </w:r>
    </w:p>
    <w:p>
      <w:pPr>
        <w:pStyle w:val="0"/>
        <w:spacing w:before="240" w:lineRule="auto"/>
        <w:ind w:firstLine="540"/>
        <w:jc w:val="both"/>
      </w:pPr>
      <w:r>
        <w:rPr>
          <w:sz w:val="24"/>
        </w:rPr>
        <w:t xml:space="preserve">с 1 января по 31 декабря 2028 года включительно - 70 рублей за 0,75 кВт (1 л. с.);</w:t>
      </w:r>
    </w:p>
    <w:p>
      <w:pPr>
        <w:pStyle w:val="0"/>
        <w:spacing w:before="240" w:lineRule="auto"/>
        <w:ind w:firstLine="540"/>
        <w:jc w:val="both"/>
      </w:pPr>
      <w:r>
        <w:rPr>
          <w:sz w:val="24"/>
        </w:rPr>
        <w:t xml:space="preserve">29) автомобили легковые с мощностью двигателя свыше 112,5 кВт (150 л. с.) и до 150 кВт (200 л. с.) включительно:</w:t>
      </w:r>
    </w:p>
    <w:p>
      <w:pPr>
        <w:pStyle w:val="0"/>
        <w:spacing w:before="240" w:lineRule="auto"/>
        <w:ind w:firstLine="540"/>
        <w:jc w:val="both"/>
      </w:pPr>
      <w:r>
        <w:rPr>
          <w:sz w:val="24"/>
        </w:rPr>
        <w:t xml:space="preserve">с 1 января по 31 декабря 2026 года включительно - 613 рублей за 0,75 кВт (1 л. с.);</w:t>
      </w:r>
    </w:p>
    <w:p>
      <w:pPr>
        <w:pStyle w:val="0"/>
        <w:spacing w:before="240" w:lineRule="auto"/>
        <w:ind w:firstLine="540"/>
        <w:jc w:val="both"/>
      </w:pPr>
      <w:r>
        <w:rPr>
          <w:sz w:val="24"/>
        </w:rPr>
        <w:t xml:space="preserve">с 1 января по 31 декабря 2027 года включительно - 638 рублей за 0,75 кВт (1 л. с.);</w:t>
      </w:r>
    </w:p>
    <w:p>
      <w:pPr>
        <w:pStyle w:val="0"/>
        <w:spacing w:before="240" w:lineRule="auto"/>
        <w:ind w:firstLine="540"/>
        <w:jc w:val="both"/>
      </w:pPr>
      <w:r>
        <w:rPr>
          <w:sz w:val="24"/>
        </w:rPr>
        <w:t xml:space="preserve">с 1 января по 31 декабря 2028 года включительно - 664 рубля за 0,75 кВт (1 л. с.);</w:t>
      </w:r>
    </w:p>
    <w:p>
      <w:pPr>
        <w:pStyle w:val="0"/>
        <w:spacing w:before="240" w:lineRule="auto"/>
        <w:ind w:firstLine="540"/>
        <w:jc w:val="both"/>
      </w:pPr>
      <w:r>
        <w:rPr>
          <w:sz w:val="24"/>
        </w:rPr>
        <w:t xml:space="preserve">30) автомобили легковые с мощностью двигателя свыше 150 кВт (200 л. с.) и до 225 кВт (300 л. с.) включительно:</w:t>
      </w:r>
    </w:p>
    <w:p>
      <w:pPr>
        <w:pStyle w:val="0"/>
        <w:spacing w:before="240" w:lineRule="auto"/>
        <w:ind w:firstLine="540"/>
        <w:jc w:val="both"/>
      </w:pPr>
      <w:r>
        <w:rPr>
          <w:sz w:val="24"/>
        </w:rPr>
        <w:t xml:space="preserve">с 1 января по 31 декабря 2026 года включительно - 1004 рубля за 0,75 кВт (1 л. с.);</w:t>
      </w:r>
    </w:p>
    <w:p>
      <w:pPr>
        <w:pStyle w:val="0"/>
        <w:spacing w:before="240" w:lineRule="auto"/>
        <w:ind w:firstLine="540"/>
        <w:jc w:val="both"/>
      </w:pPr>
      <w:r>
        <w:rPr>
          <w:sz w:val="24"/>
        </w:rPr>
        <w:t xml:space="preserve">с 1 января по 31 декабря 2027 года включительно - 1044 рубля за 0,75 кВт (1 л. с.);</w:t>
      </w:r>
    </w:p>
    <w:p>
      <w:pPr>
        <w:pStyle w:val="0"/>
        <w:spacing w:before="240" w:lineRule="auto"/>
        <w:ind w:firstLine="540"/>
        <w:jc w:val="both"/>
      </w:pPr>
      <w:r>
        <w:rPr>
          <w:sz w:val="24"/>
        </w:rPr>
        <w:t xml:space="preserve">с 1 января по 31 декабря 2028 года включительно - 1086 рублей за 0,75 кВт (1 л. с.);</w:t>
      </w:r>
    </w:p>
    <w:p>
      <w:pPr>
        <w:pStyle w:val="0"/>
        <w:spacing w:before="240" w:lineRule="auto"/>
        <w:ind w:firstLine="540"/>
        <w:jc w:val="both"/>
      </w:pPr>
      <w:r>
        <w:rPr>
          <w:sz w:val="24"/>
        </w:rPr>
        <w:t xml:space="preserve">31) автомобили легковые с мощностью двигателя свыше 225 кВт (300 л. с.) и до 300 кВт (400 л. с.) включительно:</w:t>
      </w:r>
    </w:p>
    <w:p>
      <w:pPr>
        <w:pStyle w:val="0"/>
        <w:spacing w:before="240" w:lineRule="auto"/>
        <w:ind w:firstLine="540"/>
        <w:jc w:val="both"/>
      </w:pPr>
      <w:r>
        <w:rPr>
          <w:sz w:val="24"/>
        </w:rPr>
        <w:t xml:space="preserve">с 1 января по 31 декабря 2026 года включительно - 1711 рублей за 0,75 кВт (1 л. с.);</w:t>
      </w:r>
    </w:p>
    <w:p>
      <w:pPr>
        <w:pStyle w:val="0"/>
        <w:spacing w:before="240" w:lineRule="auto"/>
        <w:ind w:firstLine="540"/>
        <w:jc w:val="both"/>
      </w:pPr>
      <w:r>
        <w:rPr>
          <w:sz w:val="24"/>
        </w:rPr>
        <w:t xml:space="preserve">с 1 января по 31 декабря 2027 года включительно - 1779 рублей за 0,75 кВт (1 л. с.);</w:t>
      </w:r>
    </w:p>
    <w:p>
      <w:pPr>
        <w:pStyle w:val="0"/>
        <w:spacing w:before="240" w:lineRule="auto"/>
        <w:ind w:firstLine="540"/>
        <w:jc w:val="both"/>
      </w:pPr>
      <w:r>
        <w:rPr>
          <w:sz w:val="24"/>
        </w:rPr>
        <w:t xml:space="preserve">с 1 января по 31 декабря 2028 года включительно - 1850 рублей за 0,75 кВт (1 л. с.);</w:t>
      </w:r>
    </w:p>
    <w:p>
      <w:pPr>
        <w:pStyle w:val="0"/>
        <w:spacing w:before="240" w:lineRule="auto"/>
        <w:ind w:firstLine="540"/>
        <w:jc w:val="both"/>
      </w:pPr>
      <w:r>
        <w:rPr>
          <w:sz w:val="24"/>
        </w:rPr>
        <w:t xml:space="preserve">32) автомобили легковые с мощностью двигателя свыше 300 кВт (400 л. с.) и до 375 кВт (500 л. с.) включительно:</w:t>
      </w:r>
    </w:p>
    <w:p>
      <w:pPr>
        <w:pStyle w:val="0"/>
        <w:spacing w:before="240" w:lineRule="auto"/>
        <w:ind w:firstLine="540"/>
        <w:jc w:val="both"/>
      </w:pPr>
      <w:r>
        <w:rPr>
          <w:sz w:val="24"/>
        </w:rPr>
        <w:t xml:space="preserve">с 1 января по 31 декабря 2026 года включительно - 1771 рубль за 0,75 кВт (1 л. с.);</w:t>
      </w:r>
    </w:p>
    <w:p>
      <w:pPr>
        <w:pStyle w:val="0"/>
        <w:spacing w:before="240" w:lineRule="auto"/>
        <w:ind w:firstLine="540"/>
        <w:jc w:val="both"/>
      </w:pPr>
      <w:r>
        <w:rPr>
          <w:sz w:val="24"/>
        </w:rPr>
        <w:t xml:space="preserve">с 1 января по 31 декабря 2027 года включительно - 1842 рубля за 0,75 кВт (1 л. с.);</w:t>
      </w:r>
    </w:p>
    <w:p>
      <w:pPr>
        <w:pStyle w:val="0"/>
        <w:spacing w:before="240" w:lineRule="auto"/>
        <w:ind w:firstLine="540"/>
        <w:jc w:val="both"/>
      </w:pPr>
      <w:r>
        <w:rPr>
          <w:sz w:val="24"/>
        </w:rPr>
        <w:t xml:space="preserve">с 1 января по 31 декабря 2028 года включительно - 1916 рублей за 0,75 кВт (1 л. с.);</w:t>
      </w:r>
    </w:p>
    <w:p>
      <w:pPr>
        <w:pStyle w:val="0"/>
        <w:spacing w:before="240" w:lineRule="auto"/>
        <w:ind w:firstLine="540"/>
        <w:jc w:val="both"/>
      </w:pPr>
      <w:r>
        <w:rPr>
          <w:sz w:val="24"/>
        </w:rPr>
        <w:t xml:space="preserve">33) автомобили легковые с мощностью двигателя свыше 375 кВт (500 л. с.):</w:t>
      </w:r>
    </w:p>
    <w:p>
      <w:pPr>
        <w:pStyle w:val="0"/>
        <w:spacing w:before="240" w:lineRule="auto"/>
        <w:ind w:firstLine="540"/>
        <w:jc w:val="both"/>
      </w:pPr>
      <w:r>
        <w:rPr>
          <w:sz w:val="24"/>
        </w:rPr>
        <w:t xml:space="preserve">с 1 января по 31 декабря 2026 года включительно - 1829 рублей за 0,75 кВт (1 л. с.);</w:t>
      </w:r>
    </w:p>
    <w:p>
      <w:pPr>
        <w:pStyle w:val="0"/>
        <w:spacing w:before="240" w:lineRule="auto"/>
        <w:ind w:firstLine="540"/>
        <w:jc w:val="both"/>
      </w:pPr>
      <w:r>
        <w:rPr>
          <w:sz w:val="24"/>
        </w:rPr>
        <w:t xml:space="preserve">с 1 января по 31 декабря 2027 года включительно - 1902 рубля за 0,75 кВт (1 л. с.);</w:t>
      </w:r>
    </w:p>
    <w:p>
      <w:pPr>
        <w:pStyle w:val="0"/>
        <w:spacing w:before="240" w:lineRule="auto"/>
        <w:ind w:firstLine="540"/>
        <w:jc w:val="both"/>
      </w:pPr>
      <w:r>
        <w:rPr>
          <w:sz w:val="24"/>
        </w:rPr>
        <w:t xml:space="preserve">с 1 января по 31 декабря 2028 года включительно - 1978 рублей за 0,75 кВт (1 л. с.);</w:t>
      </w:r>
    </w:p>
    <w:p>
      <w:pPr>
        <w:pStyle w:val="0"/>
        <w:spacing w:before="240" w:lineRule="auto"/>
        <w:ind w:firstLine="540"/>
        <w:jc w:val="both"/>
      </w:pPr>
      <w:r>
        <w:rPr>
          <w:sz w:val="24"/>
        </w:rPr>
        <w:t xml:space="preserve">34) мотоциклы с мощностью двигателя свыше 112,5 кВт (150 л. с.):</w:t>
      </w:r>
    </w:p>
    <w:p>
      <w:pPr>
        <w:pStyle w:val="0"/>
        <w:spacing w:before="240" w:lineRule="auto"/>
        <w:ind w:firstLine="540"/>
        <w:jc w:val="both"/>
      </w:pPr>
      <w:r>
        <w:rPr>
          <w:sz w:val="24"/>
        </w:rPr>
        <w:t xml:space="preserve">с 1 января по 31 декабря 2026 года включительно - 613 рублей за 0,75 кВт (1 л. с.);</w:t>
      </w:r>
    </w:p>
    <w:p>
      <w:pPr>
        <w:pStyle w:val="0"/>
        <w:spacing w:before="240" w:lineRule="auto"/>
        <w:ind w:firstLine="540"/>
        <w:jc w:val="both"/>
      </w:pPr>
      <w:r>
        <w:rPr>
          <w:sz w:val="24"/>
        </w:rPr>
        <w:t xml:space="preserve">с 1 января по 31 декабря 2027 года включительно - 638 рублей за 0,75 кВт (1 л. с.);</w:t>
      </w:r>
    </w:p>
    <w:p>
      <w:pPr>
        <w:pStyle w:val="0"/>
        <w:spacing w:before="240" w:lineRule="auto"/>
        <w:ind w:firstLine="540"/>
        <w:jc w:val="both"/>
      </w:pPr>
      <w:r>
        <w:rPr>
          <w:sz w:val="24"/>
        </w:rPr>
        <w:t xml:space="preserve">с 1 января по 31 декабря 2028 года включительно - 664 рубля за 0,75 кВт (1 л. с.);</w:t>
      </w:r>
    </w:p>
    <w:p>
      <w:pPr>
        <w:pStyle w:val="0"/>
        <w:spacing w:before="240" w:lineRule="auto"/>
        <w:ind w:firstLine="540"/>
        <w:jc w:val="both"/>
      </w:pPr>
      <w:r>
        <w:rPr>
          <w:sz w:val="24"/>
        </w:rPr>
        <w:t xml:space="preserve">35) автомобильный бензин, не соответствующий классу 5:</w:t>
      </w:r>
    </w:p>
    <w:p>
      <w:pPr>
        <w:pStyle w:val="0"/>
        <w:spacing w:before="240" w:lineRule="auto"/>
        <w:ind w:firstLine="540"/>
        <w:jc w:val="both"/>
      </w:pPr>
      <w:r>
        <w:rPr>
          <w:sz w:val="24"/>
        </w:rPr>
        <w:t xml:space="preserve">с 1 января по 31 декабря 2026 года включительно - 18 411 рублей за 1 тонну;</w:t>
      </w:r>
    </w:p>
    <w:p>
      <w:pPr>
        <w:pStyle w:val="0"/>
        <w:spacing w:before="240" w:lineRule="auto"/>
        <w:ind w:firstLine="540"/>
        <w:jc w:val="both"/>
      </w:pPr>
      <w:r>
        <w:rPr>
          <w:sz w:val="24"/>
        </w:rPr>
        <w:t xml:space="preserve">с 1 января по 31 декабря 2027 года включительно - 19 147 рублей за 1 тонну;</w:t>
      </w:r>
    </w:p>
    <w:p>
      <w:pPr>
        <w:pStyle w:val="0"/>
        <w:spacing w:before="240" w:lineRule="auto"/>
        <w:ind w:firstLine="540"/>
        <w:jc w:val="both"/>
      </w:pPr>
      <w:r>
        <w:rPr>
          <w:sz w:val="24"/>
        </w:rPr>
        <w:t xml:space="preserve">с 1 января по 31 декабря 2028 года включительно - 19 913 рублей за 1 тонну;</w:t>
      </w:r>
    </w:p>
    <w:p>
      <w:pPr>
        <w:pStyle w:val="0"/>
        <w:spacing w:before="240" w:lineRule="auto"/>
        <w:ind w:firstLine="540"/>
        <w:jc w:val="both"/>
      </w:pPr>
      <w:r>
        <w:rPr>
          <w:sz w:val="24"/>
        </w:rPr>
        <w:t xml:space="preserve">36) автомобильный бензин класса 5:</w:t>
      </w:r>
    </w:p>
    <w:p>
      <w:pPr>
        <w:pStyle w:val="0"/>
        <w:spacing w:before="240" w:lineRule="auto"/>
        <w:ind w:firstLine="540"/>
        <w:jc w:val="both"/>
      </w:pPr>
      <w:r>
        <w:rPr>
          <w:sz w:val="24"/>
        </w:rPr>
        <w:t xml:space="preserve">с 1 января по 31 декабря 2026 года включительно - 17 959 рублей за 1 тонну;</w:t>
      </w:r>
    </w:p>
    <w:p>
      <w:pPr>
        <w:pStyle w:val="0"/>
        <w:spacing w:before="240" w:lineRule="auto"/>
        <w:ind w:firstLine="540"/>
        <w:jc w:val="both"/>
      </w:pPr>
      <w:r>
        <w:rPr>
          <w:sz w:val="24"/>
        </w:rPr>
        <w:t xml:space="preserve">с 1 января по 31 декабря 2027 года включительно - 18 677 рублей за 1 тонну;</w:t>
      </w:r>
    </w:p>
    <w:p>
      <w:pPr>
        <w:pStyle w:val="0"/>
        <w:spacing w:before="240" w:lineRule="auto"/>
        <w:ind w:firstLine="540"/>
        <w:jc w:val="both"/>
      </w:pPr>
      <w:r>
        <w:rPr>
          <w:sz w:val="24"/>
        </w:rPr>
        <w:t xml:space="preserve">с 1 января по 31 декабря 2028 года включительно - 19 424 рубля за 1 тонну;</w:t>
      </w:r>
    </w:p>
    <w:p>
      <w:pPr>
        <w:pStyle w:val="0"/>
        <w:spacing w:before="240" w:lineRule="auto"/>
        <w:ind w:firstLine="540"/>
        <w:jc w:val="both"/>
      </w:pPr>
      <w:r>
        <w:rPr>
          <w:sz w:val="24"/>
        </w:rPr>
        <w:t xml:space="preserve">37) дизельное топливо:</w:t>
      </w:r>
    </w:p>
    <w:p>
      <w:pPr>
        <w:pStyle w:val="0"/>
        <w:spacing w:before="240" w:lineRule="auto"/>
        <w:ind w:firstLine="540"/>
        <w:jc w:val="both"/>
      </w:pPr>
      <w:r>
        <w:rPr>
          <w:sz w:val="24"/>
        </w:rPr>
        <w:t xml:space="preserve">с 1 января по 31 декабря 2026 года включительно - 12 738 рублей за 1 тонну;</w:t>
      </w:r>
    </w:p>
    <w:p>
      <w:pPr>
        <w:pStyle w:val="0"/>
        <w:spacing w:before="240" w:lineRule="auto"/>
        <w:ind w:firstLine="540"/>
        <w:jc w:val="both"/>
      </w:pPr>
      <w:r>
        <w:rPr>
          <w:sz w:val="24"/>
        </w:rPr>
        <w:t xml:space="preserve">с 1 января по 31 декабря 2027 года включительно - 13 248 рублей за 1 тонну;</w:t>
      </w:r>
    </w:p>
    <w:p>
      <w:pPr>
        <w:pStyle w:val="0"/>
        <w:spacing w:before="240" w:lineRule="auto"/>
        <w:ind w:firstLine="540"/>
        <w:jc w:val="both"/>
      </w:pPr>
      <w:r>
        <w:rPr>
          <w:sz w:val="24"/>
        </w:rPr>
        <w:t xml:space="preserve">с 1 января по 31 декабря 2028 года включительно - 13 778 рублей за 1 тонну;</w:t>
      </w:r>
    </w:p>
    <w:p>
      <w:pPr>
        <w:pStyle w:val="0"/>
        <w:spacing w:before="240" w:lineRule="auto"/>
        <w:ind w:firstLine="540"/>
        <w:jc w:val="both"/>
      </w:pPr>
      <w:r>
        <w:rPr>
          <w:sz w:val="24"/>
        </w:rPr>
        <w:t xml:space="preserve">38) моторные масла для дизельных и (или) карбюраторных (инжекторных) двигателей:</w:t>
      </w:r>
    </w:p>
    <w:p>
      <w:pPr>
        <w:pStyle w:val="0"/>
        <w:spacing w:before="240" w:lineRule="auto"/>
        <w:ind w:firstLine="540"/>
        <w:jc w:val="both"/>
      </w:pPr>
      <w:r>
        <w:rPr>
          <w:sz w:val="24"/>
        </w:rPr>
        <w:t xml:space="preserve">с 1 января по 31 декабря 2026 года включительно - 8503 рубля за 1 тонну;</w:t>
      </w:r>
    </w:p>
    <w:p>
      <w:pPr>
        <w:pStyle w:val="0"/>
        <w:spacing w:before="240" w:lineRule="auto"/>
        <w:ind w:firstLine="540"/>
        <w:jc w:val="both"/>
      </w:pPr>
      <w:r>
        <w:rPr>
          <w:sz w:val="24"/>
        </w:rPr>
        <w:t xml:space="preserve">с 1 января по 31 декабря 2027 года включительно - 8843 рубля за 1 тонну;</w:t>
      </w:r>
    </w:p>
    <w:p>
      <w:pPr>
        <w:pStyle w:val="0"/>
        <w:spacing w:before="240" w:lineRule="auto"/>
        <w:ind w:firstLine="540"/>
        <w:jc w:val="both"/>
      </w:pPr>
      <w:r>
        <w:rPr>
          <w:sz w:val="24"/>
        </w:rPr>
        <w:t xml:space="preserve">с 1 января по 31 декабря 2028 года включительно - 9197 рублей за 1 тонну;</w:t>
      </w:r>
    </w:p>
    <w:p>
      <w:pPr>
        <w:pStyle w:val="0"/>
        <w:spacing w:before="240" w:lineRule="auto"/>
        <w:ind w:firstLine="540"/>
        <w:jc w:val="both"/>
      </w:pPr>
      <w:r>
        <w:rPr>
          <w:sz w:val="24"/>
        </w:rPr>
        <w:t xml:space="preserve">39) авиационный керосин с 1 января 2026 года по 31 декабря 2028 года включительно - 2800 рублей за 1 тонну;</w:t>
      </w:r>
    </w:p>
    <w:p>
      <w:pPr>
        <w:pStyle w:val="0"/>
        <w:spacing w:before="240" w:lineRule="auto"/>
        <w:ind w:firstLine="540"/>
        <w:jc w:val="both"/>
      </w:pPr>
      <w:r>
        <w:rPr>
          <w:sz w:val="24"/>
        </w:rPr>
        <w:t xml:space="preserve">40) сахаросодержащие напитки:</w:t>
      </w:r>
    </w:p>
    <w:p>
      <w:pPr>
        <w:pStyle w:val="0"/>
        <w:spacing w:before="240" w:lineRule="auto"/>
        <w:ind w:firstLine="540"/>
        <w:jc w:val="both"/>
      </w:pPr>
      <w:r>
        <w:rPr>
          <w:sz w:val="24"/>
        </w:rPr>
        <w:t xml:space="preserve">с 1 января 2026 года - 11 рублей за 1 литр;</w:t>
      </w:r>
    </w:p>
    <w:p>
      <w:pPr>
        <w:pStyle w:val="0"/>
        <w:spacing w:before="240" w:lineRule="auto"/>
        <w:ind w:firstLine="540"/>
        <w:jc w:val="both"/>
      </w:pPr>
      <w:r>
        <w:rPr>
          <w:sz w:val="24"/>
        </w:rPr>
        <w:t xml:space="preserve">41) никотиновое сырье:</w:t>
      </w:r>
    </w:p>
    <w:p>
      <w:pPr>
        <w:pStyle w:val="0"/>
        <w:spacing w:before="240" w:lineRule="auto"/>
        <w:ind w:firstLine="540"/>
        <w:jc w:val="both"/>
      </w:pPr>
      <w:r>
        <w:rPr>
          <w:sz w:val="24"/>
        </w:rPr>
        <w:t xml:space="preserve">с 1 января по 31 декабря 2026 года включительно - 2,4 рубля за 1 мг;</w:t>
      </w:r>
    </w:p>
    <w:p>
      <w:pPr>
        <w:pStyle w:val="0"/>
        <w:spacing w:before="240" w:lineRule="auto"/>
        <w:ind w:firstLine="540"/>
        <w:jc w:val="both"/>
      </w:pPr>
      <w:r>
        <w:rPr>
          <w:sz w:val="24"/>
        </w:rPr>
        <w:t xml:space="preserve">с 1 января по 31 декабря 2027 года включительно - 2,5 рубля за 1 мг;</w:t>
      </w:r>
    </w:p>
    <w:p>
      <w:pPr>
        <w:pStyle w:val="0"/>
        <w:spacing w:before="240" w:lineRule="auto"/>
        <w:ind w:firstLine="540"/>
        <w:jc w:val="both"/>
      </w:pPr>
      <w:r>
        <w:rPr>
          <w:sz w:val="24"/>
        </w:rPr>
        <w:t xml:space="preserve">с 1 января по 31 декабря 2028 года включительно - 2,6 рубля за 1 мг;</w:t>
      </w:r>
    </w:p>
    <w:p>
      <w:pPr>
        <w:pStyle w:val="0"/>
        <w:spacing w:before="240" w:lineRule="auto"/>
        <w:ind w:firstLine="540"/>
        <w:jc w:val="both"/>
      </w:pPr>
      <w:r>
        <w:rPr>
          <w:sz w:val="24"/>
        </w:rPr>
        <w:t xml:space="preserve">42) бестабачная никотинсодержащая смесь для нагревания:</w:t>
      </w:r>
    </w:p>
    <w:p>
      <w:pPr>
        <w:pStyle w:val="0"/>
        <w:spacing w:before="240" w:lineRule="auto"/>
        <w:ind w:firstLine="540"/>
        <w:jc w:val="both"/>
      </w:pPr>
      <w:r>
        <w:rPr>
          <w:sz w:val="24"/>
        </w:rPr>
        <w:t xml:space="preserve">с 1 января по 31 декабря 2026 года включительно - 1030 рублей за 1 кг;</w:t>
      </w:r>
    </w:p>
    <w:p>
      <w:pPr>
        <w:pStyle w:val="0"/>
        <w:spacing w:before="240" w:lineRule="auto"/>
        <w:ind w:firstLine="540"/>
        <w:jc w:val="both"/>
      </w:pPr>
      <w:r>
        <w:rPr>
          <w:sz w:val="24"/>
        </w:rPr>
        <w:t xml:space="preserve">с 1 января по 31 декабря 2027 года включительно - 1071 рубль за 1 кг;</w:t>
      </w:r>
    </w:p>
    <w:p>
      <w:pPr>
        <w:pStyle w:val="0"/>
        <w:spacing w:before="240" w:lineRule="auto"/>
        <w:ind w:firstLine="540"/>
        <w:jc w:val="both"/>
      </w:pPr>
      <w:r>
        <w:rPr>
          <w:sz w:val="24"/>
        </w:rPr>
        <w:t xml:space="preserve">с 1 января по 31 декабря 2028 года включительно - 1114 рублей за 1 кг;</w:t>
      </w:r>
    </w:p>
    <w:p>
      <w:pPr>
        <w:pStyle w:val="0"/>
        <w:spacing w:before="240" w:lineRule="auto"/>
        <w:ind w:firstLine="540"/>
        <w:jc w:val="both"/>
      </w:pPr>
      <w:r>
        <w:rPr>
          <w:sz w:val="24"/>
        </w:rPr>
        <w:t xml:space="preserve">43) прямогонный бензин:</w:t>
      </w:r>
    </w:p>
    <w:p>
      <w:pPr>
        <w:pStyle w:val="0"/>
        <w:spacing w:before="240" w:lineRule="auto"/>
        <w:ind w:firstLine="540"/>
        <w:jc w:val="both"/>
      </w:pPr>
      <w:r>
        <w:rPr>
          <w:sz w:val="24"/>
        </w:rPr>
        <w:t xml:space="preserve">с 1 января по 31 декабря 2026 года включительно - 20 282 рубля за 1 тонну;</w:t>
      </w:r>
    </w:p>
    <w:p>
      <w:pPr>
        <w:pStyle w:val="0"/>
        <w:spacing w:before="240" w:lineRule="auto"/>
        <w:ind w:firstLine="540"/>
        <w:jc w:val="both"/>
      </w:pPr>
      <w:r>
        <w:rPr>
          <w:sz w:val="24"/>
        </w:rPr>
        <w:t xml:space="preserve">с 1 января по 31 декабря 2027 года включительно - 21 093 рубля за 1 тонну;</w:t>
      </w:r>
    </w:p>
    <w:bookmarkStart w:id="986" w:name="P986"/>
    <w:bookmarkEnd w:id="986"/>
    <w:p>
      <w:pPr>
        <w:pStyle w:val="0"/>
        <w:spacing w:before="240" w:lineRule="auto"/>
        <w:ind w:firstLine="540"/>
        <w:jc w:val="both"/>
      </w:pPr>
      <w:r>
        <w:rPr>
          <w:sz w:val="24"/>
        </w:rPr>
        <w:t xml:space="preserve">с 1 января по 31 декабря 2028 года включительно - 21 937 рублей за 1 тонну;";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21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9" w:name="P989"/>
    <w:bookmarkEnd w:id="989"/>
    <w:p>
      <w:pPr>
        <w:pStyle w:val="0"/>
        <w:spacing w:before="300" w:lineRule="auto"/>
        <w:ind w:firstLine="540"/>
        <w:jc w:val="both"/>
      </w:pPr>
      <w:r>
        <w:rPr>
          <w:sz w:val="24"/>
        </w:rPr>
        <w:t xml:space="preserve">б) </w:t>
      </w:r>
      <w:hyperlink w:history="0" r:id="rId411"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в) в </w:t>
      </w:r>
      <w:hyperlink w:history="0" r:id="rId41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8</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и 3 пп. "в" п. 21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3" w:name="P993"/>
    <w:bookmarkEnd w:id="993"/>
    <w:p>
      <w:pPr>
        <w:pStyle w:val="0"/>
        <w:spacing w:before="300" w:lineRule="auto"/>
        <w:ind w:firstLine="540"/>
        <w:jc w:val="both"/>
      </w:pPr>
      <w:hyperlink w:history="0" r:id="rId413" w:tooltip="&quot;Налоговый кодекс Российской Федерации (часть вторая)&quot; от 05.08.2000 N 117-ФЗ (ред. от 28.11.2025) {КонсультантПлюс}">
        <w:r>
          <w:rPr>
            <w:sz w:val="24"/>
            <w:color w:val="0000ff"/>
          </w:rPr>
          <w:t xml:space="preserve">абзац третий</w:t>
        </w:r>
      </w:hyperlink>
      <w:r>
        <w:rPr>
          <w:sz w:val="24"/>
        </w:rPr>
        <w:t xml:space="preserve"> изложить в следующей редакции:</w:t>
      </w:r>
    </w:p>
    <w:bookmarkStart w:id="994" w:name="P994"/>
    <w:bookmarkEnd w:id="994"/>
    <w:p>
      <w:pPr>
        <w:pStyle w:val="0"/>
        <w:spacing w:before="240" w:lineRule="auto"/>
        <w:ind w:firstLine="540"/>
        <w:jc w:val="both"/>
      </w:pPr>
      <w:r>
        <w:rPr>
          <w:sz w:val="24"/>
        </w:rPr>
        <w:t xml:space="preserve">"где Ц</w:t>
      </w:r>
      <w:r>
        <w:rPr>
          <w:sz w:val="24"/>
          <w:vertAlign w:val="subscript"/>
        </w:rPr>
        <w:t xml:space="preserve">НЕФТЬ</w:t>
      </w:r>
      <w:r>
        <w:rPr>
          <w:sz w:val="24"/>
        </w:rPr>
        <w:t xml:space="preserve"> - средний за налоговый период уровень цен нефти сорта "Юралс", выраженный в долларах США за баррель, определяемый в соответствии с пунктом 3 статьи 342 настоящего Кодекса;";</w:t>
      </w:r>
    </w:p>
    <w:p>
      <w:pPr>
        <w:pStyle w:val="0"/>
        <w:spacing w:before="240" w:lineRule="auto"/>
        <w:ind w:firstLine="540"/>
        <w:jc w:val="both"/>
      </w:pPr>
      <w:hyperlink w:history="0" r:id="rId41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"С</w:t>
      </w:r>
      <w:r>
        <w:rPr>
          <w:sz w:val="24"/>
          <w:vertAlign w:val="subscript"/>
        </w:rPr>
        <w:t xml:space="preserve">ПЮ</w:t>
      </w:r>
      <w:r>
        <w:rPr>
          <w:sz w:val="24"/>
        </w:rPr>
        <w:t xml:space="preserve"> - удельный коэффициент, характеризующий корзину продуктов переработки нефтяного сырья. Рассчитанный в порядке, определенном настоящим пунктом, коэффициент С</w:t>
      </w:r>
      <w:r>
        <w:rPr>
          <w:sz w:val="24"/>
          <w:vertAlign w:val="subscript"/>
        </w:rPr>
        <w:t xml:space="preserve">ПЮ</w:t>
      </w:r>
      <w:r>
        <w:rPr>
          <w:sz w:val="24"/>
        </w:rPr>
        <w:t xml:space="preserve"> округляется до четвертого знака после запятой в соответствии с действующим порядком округления. В отношении нефтяного сырья, направленного на давальческую переработку за пределами территории Российской Федерации организацией, уполномоченной Правительством Российской Федерации на осуществление такой давальческой переработки, коэффициент С</w:t>
      </w:r>
      <w:r>
        <w:rPr>
          <w:sz w:val="24"/>
          <w:vertAlign w:val="subscript"/>
        </w:rPr>
        <w:t xml:space="preserve">ПЮ</w:t>
      </w:r>
      <w:r>
        <w:rPr>
          <w:sz w:val="24"/>
        </w:rPr>
        <w:t xml:space="preserve"> определяется в порядке, аналогичном предусмотренному настоящим пунктом, и не может превышать значение 0,53;";</w:t>
      </w:r>
    </w:p>
    <w:p>
      <w:pPr>
        <w:pStyle w:val="0"/>
        <w:spacing w:before="240" w:lineRule="auto"/>
        <w:ind w:firstLine="540"/>
        <w:jc w:val="both"/>
      </w:pPr>
      <w:r>
        <w:rPr>
          <w:sz w:val="24"/>
        </w:rPr>
        <w:t xml:space="preserve">22) в </w:t>
      </w:r>
      <w:hyperlink w:history="0" r:id="rId415" w:tooltip="&quot;Налоговый кодекс Российской Федерации (часть вторая)&quot; от 05.08.2000 N 117-ФЗ (ред. от 28.11.2025) {КонсультантПлюс}">
        <w:r>
          <w:rPr>
            <w:sz w:val="24"/>
            <w:color w:val="0000ff"/>
          </w:rPr>
          <w:t xml:space="preserve">статье 194</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22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0" w:name="P1000"/>
    <w:bookmarkEnd w:id="1000"/>
    <w:p>
      <w:pPr>
        <w:pStyle w:val="0"/>
        <w:spacing w:before="300" w:lineRule="auto"/>
        <w:ind w:firstLine="540"/>
        <w:jc w:val="both"/>
      </w:pPr>
      <w:r>
        <w:rPr>
          <w:sz w:val="24"/>
        </w:rPr>
        <w:t xml:space="preserve">а) </w:t>
      </w:r>
      <w:hyperlink w:history="0" r:id="rId416"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 8</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0"/>
        <w:spacing w:before="300" w:lineRule="auto"/>
        <w:ind w:firstLine="540"/>
        <w:jc w:val="both"/>
      </w:pPr>
      <w:r>
        <w:rPr>
          <w:sz w:val="24"/>
        </w:rPr>
        <w:t xml:space="preserve">б) в </w:t>
      </w:r>
      <w:hyperlink w:history="0" r:id="rId417"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11</w:t>
        </w:r>
      </w:hyperlink>
      <w:r>
        <w:rPr>
          <w:sz w:val="24"/>
        </w:rPr>
        <w:t xml:space="preserve"> цифры "0,66" заменить цифрами "0,85";</w:t>
      </w:r>
    </w:p>
    <w:p>
      <w:pPr>
        <w:pStyle w:val="0"/>
        <w:spacing w:before="240" w:lineRule="auto"/>
        <w:ind w:firstLine="540"/>
        <w:jc w:val="both"/>
      </w:pPr>
      <w:r>
        <w:rPr>
          <w:sz w:val="24"/>
        </w:rPr>
        <w:t xml:space="preserve">23) в </w:t>
      </w:r>
      <w:hyperlink w:history="0" r:id="rId41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2 статьи 195</w:t>
        </w:r>
      </w:hyperlink>
      <w:r>
        <w:rPr>
          <w:sz w:val="24"/>
        </w:rPr>
        <w:t xml:space="preserve">:</w:t>
      </w:r>
    </w:p>
    <w:p>
      <w:pPr>
        <w:pStyle w:val="0"/>
        <w:spacing w:before="240" w:lineRule="auto"/>
        <w:ind w:firstLine="540"/>
        <w:jc w:val="both"/>
      </w:pPr>
      <w:r>
        <w:rPr>
          <w:sz w:val="24"/>
        </w:rPr>
        <w:t xml:space="preserve">а) </w:t>
      </w:r>
      <w:hyperlink w:history="0" r:id="rId41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новым абзацем девятнадцатым следующего содержания:</w:t>
      </w:r>
    </w:p>
    <w:p>
      <w:pPr>
        <w:pStyle w:val="0"/>
        <w:spacing w:before="240" w:lineRule="auto"/>
        <w:ind w:firstLine="540"/>
        <w:jc w:val="both"/>
      </w:pPr>
      <w:r>
        <w:rPr>
          <w:sz w:val="24"/>
        </w:rPr>
        <w:t xml:space="preserve">"При совершении операции, предусмотренной подпунктом 34.1 пункта 1 статьи 182 настоящего Кодекса, датой направления нефтяного сырья на переработку признается последний день налогового периода, в котором осуществляется поставка собственником нефтяного сырья на давальческую переработку за пределами территории Российской Федерации.";</w:t>
      </w:r>
    </w:p>
    <w:p>
      <w:pPr>
        <w:pStyle w:val="0"/>
        <w:spacing w:before="240" w:lineRule="auto"/>
        <w:ind w:firstLine="540"/>
        <w:jc w:val="both"/>
      </w:pPr>
      <w:r>
        <w:rPr>
          <w:sz w:val="24"/>
        </w:rPr>
        <w:t xml:space="preserve">б) </w:t>
      </w:r>
      <w:hyperlink w:history="0" r:id="rId42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абзацы девятнадцатый</w:t>
        </w:r>
      </w:hyperlink>
      <w:r>
        <w:rPr>
          <w:sz w:val="24"/>
        </w:rPr>
        <w:t xml:space="preserve"> - </w:t>
      </w:r>
      <w:hyperlink w:history="0" r:id="rId42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двадцать второй</w:t>
        </w:r>
      </w:hyperlink>
      <w:r>
        <w:rPr>
          <w:sz w:val="24"/>
        </w:rPr>
        <w:t xml:space="preserve"> считать соответственно абзацами двадцатым - двадцать третьим;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24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0" w:name="P1010"/>
    <w:bookmarkEnd w:id="1010"/>
    <w:p>
      <w:pPr>
        <w:pStyle w:val="0"/>
        <w:spacing w:before="300" w:lineRule="auto"/>
        <w:ind w:firstLine="540"/>
        <w:jc w:val="both"/>
      </w:pPr>
      <w:r>
        <w:rPr>
          <w:sz w:val="24"/>
        </w:rPr>
        <w:t xml:space="preserve">24) в </w:t>
      </w:r>
      <w:hyperlink w:history="0" r:id="rId422"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статье 198</w:t>
        </w:r>
      </w:hyperlink>
      <w:r>
        <w:rPr>
          <w:sz w:val="24"/>
        </w:rPr>
        <w:t xml:space="preserve">:</w:t>
      </w:r>
    </w:p>
    <w:p>
      <w:pPr>
        <w:pStyle w:val="0"/>
        <w:spacing w:before="240" w:lineRule="auto"/>
        <w:ind w:firstLine="540"/>
        <w:jc w:val="both"/>
      </w:pPr>
      <w:r>
        <w:rPr>
          <w:sz w:val="24"/>
        </w:rPr>
        <w:t xml:space="preserve">а) в </w:t>
      </w:r>
      <w:hyperlink w:history="0" r:id="rId423"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в </w:t>
      </w:r>
      <w:hyperlink w:history="0" r:id="rId424"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абзаце первом</w:t>
        </w:r>
      </w:hyperlink>
      <w:r>
        <w:rPr>
          <w:sz w:val="24"/>
        </w:rPr>
        <w:t xml:space="preserve"> слова "пунктами 2, 2.1, 2.2 и 4" заменить словами "пунктами 2, 2.1 и 2.2", слова "пунктами 2, 2.2 и 4" заменить словами "пунктами 2 и 2.2";</w:t>
      </w:r>
    </w:p>
    <w:p>
      <w:pPr>
        <w:pStyle w:val="0"/>
        <w:spacing w:before="240" w:lineRule="auto"/>
        <w:ind w:firstLine="540"/>
        <w:jc w:val="both"/>
      </w:pPr>
      <w:hyperlink w:history="0" r:id="rId425"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абзац двадцатый</w:t>
        </w:r>
      </w:hyperlink>
      <w:r>
        <w:rPr>
          <w:sz w:val="24"/>
        </w:rPr>
        <w:t xml:space="preserve"> признать утратившим силу;</w:t>
      </w:r>
    </w:p>
    <w:p>
      <w:pPr>
        <w:pStyle w:val="0"/>
        <w:spacing w:before="240" w:lineRule="auto"/>
        <w:ind w:firstLine="540"/>
        <w:jc w:val="both"/>
      </w:pPr>
      <w:r>
        <w:rPr>
          <w:sz w:val="24"/>
        </w:rPr>
        <w:t xml:space="preserve">б) в </w:t>
      </w:r>
      <w:hyperlink w:history="0" r:id="rId426"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абзаце первом пункта 10</w:t>
        </w:r>
      </w:hyperlink>
      <w:r>
        <w:rPr>
          <w:sz w:val="24"/>
        </w:rPr>
        <w:t xml:space="preserve"> слова "пунктами 2, 2.1 и 4" заменить словами "пунктами 2 и 2.1", слова "пунктами 2 и 4" заменить словами "пунктом 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7" w:name="P1017"/>
    <w:bookmarkEnd w:id="1017"/>
    <w:p>
      <w:pPr>
        <w:pStyle w:val="0"/>
        <w:spacing w:before="300" w:lineRule="auto"/>
        <w:ind w:firstLine="540"/>
        <w:jc w:val="both"/>
      </w:pPr>
      <w:r>
        <w:rPr>
          <w:sz w:val="24"/>
        </w:rPr>
        <w:t xml:space="preserve">25) </w:t>
      </w:r>
      <w:hyperlink w:history="0" r:id="rId427"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 5 статьи 199</w:t>
        </w:r>
      </w:hyperlink>
      <w:r>
        <w:rPr>
          <w:sz w:val="24"/>
        </w:rPr>
        <w:t xml:space="preserve"> признать утратившим силу;</w:t>
      </w:r>
    </w:p>
    <w:p>
      <w:pPr>
        <w:pStyle w:val="0"/>
        <w:spacing w:before="240" w:lineRule="auto"/>
        <w:ind w:firstLine="540"/>
        <w:jc w:val="both"/>
      </w:pPr>
      <w:r>
        <w:rPr>
          <w:sz w:val="24"/>
        </w:rPr>
        <w:t xml:space="preserve">26) в </w:t>
      </w:r>
      <w:hyperlink w:history="0" r:id="rId42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200</w:t>
        </w:r>
      </w:hyperlink>
      <w:r>
        <w:rPr>
          <w:sz w:val="24"/>
        </w:rPr>
        <w:t xml:space="preserve">:</w:t>
      </w:r>
    </w:p>
    <w:p>
      <w:pPr>
        <w:pStyle w:val="0"/>
        <w:spacing w:before="240" w:lineRule="auto"/>
        <w:ind w:firstLine="540"/>
        <w:jc w:val="both"/>
      </w:pPr>
      <w:r>
        <w:rPr>
          <w:sz w:val="24"/>
        </w:rPr>
        <w:t xml:space="preserve">а) в </w:t>
      </w:r>
      <w:hyperlink w:history="0" r:id="rId429" w:tooltip="&quot;Налоговый кодекс Российской Федерации (часть вторая)&quot; от 05.08.2000 N 117-ФЗ (ред. от 28.11.2025) {КонсультантПлюс}">
        <w:r>
          <w:rPr>
            <w:sz w:val="24"/>
            <w:color w:val="0000ff"/>
          </w:rPr>
          <w:t xml:space="preserve">пункте 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и 3 пп. "а" п. 26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вступают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2" w:name="P1022"/>
    <w:bookmarkEnd w:id="1022"/>
    <w:p>
      <w:pPr>
        <w:pStyle w:val="0"/>
        <w:spacing w:before="300" w:lineRule="auto"/>
        <w:ind w:firstLine="540"/>
        <w:jc w:val="both"/>
      </w:pPr>
      <w:hyperlink w:history="0" r:id="rId430"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абзац первый</w:t>
        </w:r>
      </w:hyperlink>
      <w:r>
        <w:rPr>
          <w:sz w:val="24"/>
        </w:rPr>
        <w:t xml:space="preserve"> изложить в следующей редакции:</w:t>
      </w:r>
    </w:p>
    <w:bookmarkStart w:id="1023" w:name="P1023"/>
    <w:bookmarkEnd w:id="1023"/>
    <w:p>
      <w:pPr>
        <w:pStyle w:val="0"/>
        <w:spacing w:before="240" w:lineRule="auto"/>
        <w:ind w:firstLine="540"/>
        <w:jc w:val="both"/>
      </w:pPr>
      <w:r>
        <w:rPr>
          <w:sz w:val="24"/>
        </w:rPr>
        <w:t xml:space="preserve">"2. Вычетам подлежат суммы акциза, предъявленные продавцами и уплаченные налогоплательщиком при приобретении подакцизных товаров либо уплаченные налогоплательщиком при совершении операций, предусмотренных подпунктом 22 пункта 1 статьи 182 настоящего Кодекса, и (или) при ввозе подакцизных товаров на территорию Российской Федерации и иные территории и объекты, находящиеся под ее юрисдикцией, приобретших статус товаров Евразийского экономического союза, в дальнейшем использованных в качестве сырья для производства подакцизных товаров, если иное не установлено настоящим пунктом.";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и 5 пп. "а"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6" w:name="P1026"/>
    <w:bookmarkEnd w:id="1026"/>
    <w:p>
      <w:pPr>
        <w:pStyle w:val="0"/>
        <w:spacing w:before="300" w:lineRule="auto"/>
        <w:ind w:firstLine="540"/>
        <w:jc w:val="both"/>
      </w:pPr>
      <w:hyperlink w:history="0" r:id="rId43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шестым следующего содержания:</w:t>
      </w:r>
    </w:p>
    <w:bookmarkStart w:id="1027" w:name="P1027"/>
    <w:bookmarkEnd w:id="1027"/>
    <w:p>
      <w:pPr>
        <w:pStyle w:val="0"/>
        <w:spacing w:before="240" w:lineRule="auto"/>
        <w:ind w:firstLine="540"/>
        <w:jc w:val="both"/>
      </w:pPr>
      <w:r>
        <w:rPr>
          <w:sz w:val="24"/>
        </w:rPr>
        <w:t xml:space="preserve">"Указанные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сброженных материалов.";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0" w:name="P1030"/>
    <w:bookmarkEnd w:id="1030"/>
    <w:p>
      <w:pPr>
        <w:pStyle w:val="0"/>
        <w:spacing w:before="300" w:lineRule="auto"/>
        <w:ind w:firstLine="540"/>
        <w:jc w:val="both"/>
      </w:pPr>
      <w:r>
        <w:rPr>
          <w:sz w:val="24"/>
        </w:rPr>
        <w:t xml:space="preserve">б) </w:t>
      </w:r>
      <w:hyperlink w:history="0" r:id="rId432" w:tooltip="&quot;Налоговый кодекс Российской Федерации (часть вторая)&quot; от 05.08.2000 N 117-ФЗ (ред. от 28.11.2025) {КонсультантПлюс}">
        <w:r>
          <w:rPr>
            <w:sz w:val="24"/>
            <w:color w:val="0000ff"/>
          </w:rPr>
          <w:t xml:space="preserve">пункт 3</w:t>
        </w:r>
      </w:hyperlink>
      <w:r>
        <w:rPr>
          <w:sz w:val="24"/>
        </w:rPr>
        <w:t xml:space="preserve"> дополнить абзацем шестым следующего содержания:</w:t>
      </w:r>
    </w:p>
    <w:p>
      <w:pPr>
        <w:pStyle w:val="0"/>
        <w:spacing w:before="240" w:lineRule="auto"/>
        <w:ind w:firstLine="540"/>
        <w:jc w:val="both"/>
      </w:pPr>
      <w:r>
        <w:rPr>
          <w:sz w:val="24"/>
        </w:rPr>
        <w:t xml:space="preserve">"Указанные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сброженных материалов.";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w:t>
      </w:r>
      <w:hyperlink w:history="0" r:id="rId433" w:tooltip="&quot;Налоговый кодекс Российской Федерации (часть вторая)&quot; от 05.08.2000 N 117-ФЗ (ред. от 28.11.2025) {КонсультантПлюс}">
        <w:r>
          <w:rPr>
            <w:sz w:val="24"/>
            <w:color w:val="0000ff"/>
          </w:rPr>
          <w:t xml:space="preserve">пункт 5</w:t>
        </w:r>
      </w:hyperlink>
      <w:r>
        <w:rPr>
          <w:sz w:val="24"/>
        </w:rPr>
        <w:t xml:space="preserve"> после слов "специальными марками" дополнить словами "и (или) средствами идентификации в соответствии с требованиями Федерального </w:t>
      </w:r>
      <w:hyperlink w:history="0" r:id="rId43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закона</w:t>
        </w:r>
      </w:hyperlink>
      <w:r>
        <w:rPr>
          <w:sz w:val="24"/>
        </w:rPr>
        <w:t xml:space="preserve"> от 28 декабря 2009 года N 381-ФЗ "Об основах государственного регулирования торговой 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7" w:name="P1037"/>
    <w:bookmarkEnd w:id="1037"/>
    <w:p>
      <w:pPr>
        <w:pStyle w:val="0"/>
        <w:spacing w:before="300" w:lineRule="auto"/>
        <w:ind w:firstLine="540"/>
        <w:jc w:val="both"/>
      </w:pPr>
      <w:r>
        <w:rPr>
          <w:sz w:val="24"/>
        </w:rPr>
        <w:t xml:space="preserve">г) в </w:t>
      </w:r>
      <w:hyperlink w:history="0" r:id="rId435" w:tooltip="&quot;Налоговый кодекс Российской Федерации (часть вторая)&quot; от 05.08.2000 N 117-ФЗ (ред. от 28.11.2025) {КонсультантПлюс}">
        <w:r>
          <w:rPr>
            <w:sz w:val="24"/>
            <w:color w:val="0000ff"/>
          </w:rPr>
          <w:t xml:space="preserve">пункте 11</w:t>
        </w:r>
      </w:hyperlink>
      <w:r>
        <w:rPr>
          <w:sz w:val="24"/>
        </w:rPr>
        <w:t xml:space="preserve"> слова "подпунктами 1 - 4, 6 и 7" заменить словами "подпунктами 1 - 4, 6 - 8";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26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0" w:name="P1040"/>
    <w:bookmarkEnd w:id="1040"/>
    <w:p>
      <w:pPr>
        <w:pStyle w:val="0"/>
        <w:spacing w:before="300" w:lineRule="auto"/>
        <w:ind w:firstLine="540"/>
        <w:jc w:val="both"/>
      </w:pPr>
      <w:r>
        <w:rPr>
          <w:sz w:val="24"/>
        </w:rPr>
        <w:t xml:space="preserve">д) </w:t>
      </w:r>
      <w:hyperlink w:history="0" r:id="rId436"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пункты 16</w:t>
        </w:r>
      </w:hyperlink>
      <w:r>
        <w:rPr>
          <w:sz w:val="24"/>
        </w:rPr>
        <w:t xml:space="preserve"> - </w:t>
      </w:r>
      <w:hyperlink w:history="0" r:id="rId437"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18</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3" w:name="P1043"/>
    <w:bookmarkEnd w:id="1043"/>
    <w:p>
      <w:pPr>
        <w:pStyle w:val="0"/>
        <w:spacing w:before="300" w:lineRule="auto"/>
        <w:ind w:firstLine="540"/>
        <w:jc w:val="both"/>
      </w:pPr>
      <w:r>
        <w:rPr>
          <w:sz w:val="24"/>
        </w:rPr>
        <w:t xml:space="preserve">е) в </w:t>
      </w:r>
      <w:hyperlink w:history="0" r:id="rId438" w:tooltip="&quot;Налоговый кодекс Российской Федерации (часть вторая)&quot; от 05.08.2000 N 117-ФЗ (ред. от 28.11.2025) {КонсультантПлюс}">
        <w:r>
          <w:rPr>
            <w:sz w:val="24"/>
            <w:color w:val="0000ff"/>
          </w:rPr>
          <w:t xml:space="preserve">пункте 19</w:t>
        </w:r>
      </w:hyperlink>
      <w:r>
        <w:rPr>
          <w:sz w:val="24"/>
        </w:rPr>
        <w:t xml:space="preserve">:</w:t>
      </w:r>
    </w:p>
    <w:p>
      <w:pPr>
        <w:pStyle w:val="0"/>
        <w:spacing w:before="240" w:lineRule="auto"/>
        <w:ind w:firstLine="540"/>
        <w:jc w:val="both"/>
      </w:pPr>
      <w:hyperlink w:history="0" r:id="rId439"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"19. При исчислении акциза на реализованную на территории Российской Федерации алкогольную продукцию вычетам подлежат умноженные на коэффициент, установленный настоящим пунктом, 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производства указанной продукции, при представлении документов, предусмотренных пунктом 19 статьи 201 настоящего Кодекса. При этом сумма вычета не может превышать значение, определенное как произведение ставки акциза, применяемой в отношении реализованной алкогольной продукции, при производстве которой были использованы соответствующие приобретенные подакцизные товары, и объема таких использованных товаров.";</w:t>
      </w:r>
    </w:p>
    <w:p>
      <w:pPr>
        <w:pStyle w:val="0"/>
        <w:spacing w:before="240" w:lineRule="auto"/>
        <w:ind w:firstLine="540"/>
        <w:jc w:val="both"/>
      </w:pPr>
      <w:r>
        <w:rPr>
          <w:sz w:val="24"/>
        </w:rPr>
        <w:t xml:space="preserve">в </w:t>
      </w:r>
      <w:hyperlink w:history="0" r:id="rId440"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слова "равный 3," заменить словами "равный 3,8,";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"ж"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 </w:t>
      </w:r>
      <w:hyperlink w:history="0" r:id="rId441" w:tooltip="&quot;Налоговый кодекс Российской Федерации (часть вторая)&quot; от 05.08.2000 N 117-ФЗ (ред. от 28.11.2025) {КонсультантПлюс}">
        <w:r>
          <w:rPr>
            <w:sz w:val="24"/>
            <w:color w:val="0000ff"/>
          </w:rPr>
          <w:t xml:space="preserve">пункте 20</w:t>
        </w:r>
      </w:hyperlink>
      <w:r>
        <w:rPr>
          <w:sz w:val="24"/>
        </w:rPr>
        <w:t xml:space="preserve">:</w:t>
      </w:r>
    </w:p>
    <w:p>
      <w:pPr>
        <w:pStyle w:val="0"/>
        <w:spacing w:before="240" w:lineRule="auto"/>
        <w:ind w:firstLine="540"/>
        <w:jc w:val="both"/>
      </w:pPr>
      <w:hyperlink w:history="0" r:id="rId442" w:tooltip="&quot;Налоговый кодекс Российской Федерации (часть вторая)&quot; от 05.08.2000 N 117-ФЗ (ред. от 28.11.2025)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"Если иное не установлено абзацем шестым настоящего пункта, при использовании полученных (оприходованных, в том числе считающихся оприходованными на основании абзаца второго подпункта 26 пункта 1 статьи 182 настоящего Кодекса) бензола, параксилола или ортоксилола для производства продукции нефтехимии коэффициент применяется в следующих размерах:";</w:t>
      </w:r>
    </w:p>
    <w:p>
      <w:pPr>
        <w:pStyle w:val="0"/>
        <w:spacing w:before="240" w:lineRule="auto"/>
        <w:ind w:firstLine="540"/>
        <w:jc w:val="both"/>
      </w:pPr>
      <w:hyperlink w:history="0" r:id="rId44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новыми абзацами шестым и седьмым следующего содержания:</w:t>
      </w:r>
    </w:p>
    <w:p>
      <w:pPr>
        <w:pStyle w:val="0"/>
        <w:spacing w:before="240" w:lineRule="auto"/>
        <w:ind w:firstLine="540"/>
        <w:jc w:val="both"/>
      </w:pPr>
      <w:r>
        <w:rPr>
          <w:sz w:val="24"/>
        </w:rPr>
        <w:t xml:space="preserve">"При использовании полученного (оприходованного, в том числе считающегося оприходованным на основании абзаца второго подпункта 26 пункта 1 статьи 182 настоящего Кодекса) параксилола для производства терефталевой кислоты, являющейся конечным продуктом и (или) сырьем для дальнейшего производства в едином технологическом процессе полиэтилентерефталата (далее в настоящей главе - ТФК, ПЭТФ), другой полиэфирной продукции, побочной продукции и отходов указанных производств (далее в настоящей главе - полиэфирное производство), применяется коэффициент, равный 5,4.</w:t>
      </w:r>
    </w:p>
    <w:p>
      <w:pPr>
        <w:pStyle w:val="0"/>
        <w:spacing w:before="240" w:lineRule="auto"/>
        <w:ind w:firstLine="540"/>
        <w:jc w:val="both"/>
      </w:pPr>
      <w:r>
        <w:rPr>
          <w:sz w:val="24"/>
        </w:rPr>
        <w:t xml:space="preserve">Указанный в абзаце шестом настоящего пункта размер коэффициента применяется в течение 15 лет начиная с налогового периода, в котором в соответствии с данными налогового учета был получен (оприходован) параксилол для полиэфирного производства, при условии использования параксилола на производственных мощностях, необходимых для осуществления полиэфирного производства с проектной мощностью производства ТФК не менее 1 миллиона тонн в год, введенных в эксплуатацию в период с 1 января 2029 года с первоначальной стоимостью на момент такого ввода не менее 250 миллиардов рублей (с учетом первоначальной стоимости производственной мощности по производству параксилола на момент ее ввода в эксплуатацию, но не ранее 1 января 2027 года).";</w:t>
      </w:r>
    </w:p>
    <w:p>
      <w:pPr>
        <w:pStyle w:val="0"/>
        <w:spacing w:before="240" w:lineRule="auto"/>
        <w:ind w:firstLine="540"/>
        <w:jc w:val="both"/>
      </w:pPr>
      <w:hyperlink w:history="0" r:id="rId444" w:tooltip="&quot;Налоговый кодекс Российской Федерации (часть вторая)&quot; от 05.08.2000 N 117-ФЗ (ред. от 28.11.2025) {КонсультантПлюс}">
        <w:r>
          <w:rPr>
            <w:sz w:val="24"/>
            <w:color w:val="0000ff"/>
          </w:rPr>
          <w:t xml:space="preserve">абзац шестой</w:t>
        </w:r>
      </w:hyperlink>
      <w:r>
        <w:rPr>
          <w:sz w:val="24"/>
        </w:rPr>
        <w:t xml:space="preserve"> считать абзацем восьмым;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"з"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8" w:name="P1058"/>
    <w:bookmarkEnd w:id="1058"/>
    <w:p>
      <w:pPr>
        <w:pStyle w:val="0"/>
        <w:spacing w:before="300" w:lineRule="auto"/>
        <w:ind w:firstLine="540"/>
        <w:jc w:val="both"/>
      </w:pPr>
      <w:r>
        <w:rPr>
          <w:sz w:val="24"/>
        </w:rPr>
        <w:t xml:space="preserve">з) </w:t>
      </w:r>
      <w:hyperlink w:history="0" r:id="rId445" w:tooltip="&quot;Налоговый кодекс Российской Федерации (часть вторая)&quot; от 05.08.2000 N 117-ФЗ (ред. от 28.11.2025) {КонсультантПлюс}">
        <w:r>
          <w:rPr>
            <w:sz w:val="24"/>
            <w:color w:val="0000ff"/>
          </w:rPr>
          <w:t xml:space="preserve">абзац девятнадцатый пункта 21</w:t>
        </w:r>
      </w:hyperlink>
      <w:r>
        <w:rPr>
          <w:sz w:val="24"/>
        </w:rPr>
        <w:t xml:space="preserve"> дополнить словами ", 72 800 рублям за 1 тонну на период с 1 января по 31 декабря 2028 года включительно";</w:t>
      </w:r>
    </w:p>
    <w:p>
      <w:pPr>
        <w:pStyle w:val="0"/>
        <w:spacing w:before="240" w:lineRule="auto"/>
        <w:ind w:firstLine="540"/>
        <w:jc w:val="both"/>
      </w:pPr>
      <w:r>
        <w:rPr>
          <w:sz w:val="24"/>
        </w:rPr>
        <w:t xml:space="preserve">и) в </w:t>
      </w:r>
      <w:hyperlink w:history="0" r:id="rId44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27</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"и"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2" w:name="P1062"/>
    <w:bookmarkEnd w:id="1062"/>
    <w:p>
      <w:pPr>
        <w:pStyle w:val="0"/>
        <w:spacing w:before="300" w:lineRule="auto"/>
        <w:ind w:firstLine="540"/>
        <w:jc w:val="both"/>
      </w:pPr>
      <w:r>
        <w:rPr>
          <w:sz w:val="24"/>
        </w:rPr>
        <w:t xml:space="preserve">в </w:t>
      </w:r>
      <w:hyperlink w:history="0" r:id="rId447" w:tooltip="&quot;Налоговый кодекс Российской Федерации (часть вторая)&quot; от 05.08.2000 N 117-ФЗ (ред. от 28.11.2025) {КонсультантПлюс}">
        <w:r>
          <w:rPr>
            <w:sz w:val="24"/>
            <w:color w:val="0000ff"/>
          </w:rPr>
          <w:t xml:space="preserve">абзаце шестнадцатом</w:t>
        </w:r>
      </w:hyperlink>
      <w:r>
        <w:rPr>
          <w:sz w:val="24"/>
        </w:rPr>
        <w:t xml:space="preserve"> слова "нефти "Юралс" на мировых рынках, выраженный" заменить словами "нефти сорта "Юралс", выраженный";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"и"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w:t>
      </w:r>
      <w:hyperlink w:history="0" r:id="rId448" w:tooltip="&quot;Налоговый кодекс Российской Федерации (часть вторая)&quot; от 05.08.2000 N 117-ФЗ (ред. от 28.11.2025) {КонсультантПлюс}">
        <w:r>
          <w:rPr>
            <w:sz w:val="24"/>
            <w:color w:val="0000ff"/>
          </w:rPr>
          <w:t xml:space="preserve">абзаце семнадцатом</w:t>
        </w:r>
      </w:hyperlink>
      <w:r>
        <w:rPr>
          <w:sz w:val="24"/>
        </w:rPr>
        <w:t xml:space="preserve"> слова "1 января 2027 года" заменить словами "1 января 2029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пп. "и"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49" w:tooltip="&quot;Налоговый кодекс Российской Федерации (часть вторая)&quot; от 05.08.2000 N 117-ФЗ (ред. от 28.11.2025) {КонсультантПлюс}">
        <w:r>
          <w:rPr>
            <w:sz w:val="24"/>
            <w:color w:val="0000ff"/>
          </w:rPr>
          <w:t xml:space="preserve">абзац двадцать третий</w:t>
        </w:r>
      </w:hyperlink>
      <w:r>
        <w:rPr>
          <w:sz w:val="24"/>
        </w:rPr>
        <w:t xml:space="preserve"> дополнить словами ", 66 100 рублям за 1 тонну на период с 1 января по 31 декабря 2028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пп. "и"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1" w:name="P1071"/>
    <w:bookmarkEnd w:id="1071"/>
    <w:p>
      <w:pPr>
        <w:pStyle w:val="0"/>
        <w:spacing w:before="300" w:lineRule="auto"/>
        <w:ind w:firstLine="540"/>
        <w:jc w:val="both"/>
      </w:pPr>
      <w:hyperlink w:history="0" r:id="rId450" w:tooltip="&quot;Налоговый кодекс Российской Федерации (часть вторая)&quot; от 05.08.2000 N 117-ФЗ (ред. от 28.11.2025) {КонсультантПлюс}">
        <w:r>
          <w:rPr>
            <w:sz w:val="24"/>
            <w:color w:val="0000ff"/>
          </w:rPr>
          <w:t xml:space="preserve">абзац тридцатый</w:t>
        </w:r>
      </w:hyperlink>
      <w:r>
        <w:rPr>
          <w:sz w:val="24"/>
        </w:rPr>
        <w:t xml:space="preserve"> дополнить словами ", 62 600 рублям за 1 тонну на период с 1 января по 31 декабря 2028 года включительно";</w:t>
      </w:r>
    </w:p>
    <w:p>
      <w:pPr>
        <w:pStyle w:val="0"/>
        <w:spacing w:before="240" w:lineRule="auto"/>
        <w:ind w:firstLine="540"/>
        <w:jc w:val="both"/>
      </w:pPr>
      <w:r>
        <w:rPr>
          <w:sz w:val="24"/>
        </w:rPr>
        <w:t xml:space="preserve">в </w:t>
      </w:r>
      <w:hyperlink w:history="0" r:id="rId45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сорок третьем</w:t>
        </w:r>
      </w:hyperlink>
      <w:r>
        <w:rPr>
          <w:sz w:val="24"/>
        </w:rPr>
        <w:t xml:space="preserve"> слова "10 процентов" заменить словами "20 процентов";</w:t>
      </w:r>
    </w:p>
    <w:p>
      <w:pPr>
        <w:pStyle w:val="0"/>
        <w:spacing w:before="240" w:lineRule="auto"/>
        <w:ind w:firstLine="540"/>
        <w:jc w:val="both"/>
      </w:pPr>
      <w:r>
        <w:rPr>
          <w:sz w:val="24"/>
        </w:rPr>
        <w:t xml:space="preserve">в </w:t>
      </w:r>
      <w:hyperlink w:history="0" r:id="rId45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сорок четвертом</w:t>
        </w:r>
      </w:hyperlink>
      <w:r>
        <w:rPr>
          <w:sz w:val="24"/>
        </w:rPr>
        <w:t xml:space="preserve"> слова "20 процентов" заменить словами "30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пп. "и"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6" w:name="P1076"/>
    <w:bookmarkEnd w:id="1076"/>
    <w:p>
      <w:pPr>
        <w:pStyle w:val="0"/>
        <w:spacing w:before="300" w:lineRule="auto"/>
        <w:ind w:firstLine="540"/>
        <w:jc w:val="both"/>
      </w:pPr>
      <w:r>
        <w:rPr>
          <w:sz w:val="24"/>
        </w:rPr>
        <w:t xml:space="preserve">в </w:t>
      </w:r>
      <w:hyperlink w:history="0" r:id="rId453" w:tooltip="&quot;Налоговый кодекс Российской Федерации (часть вторая)&quot; от 05.08.2000 N 117-ФЗ (ред. от 28.11.2025) {КонсультантПлюс}">
        <w:r>
          <w:rPr>
            <w:sz w:val="24"/>
            <w:color w:val="0000ff"/>
          </w:rPr>
          <w:t xml:space="preserve">абзаце пятьдесят седьмом</w:t>
        </w:r>
      </w:hyperlink>
      <w:r>
        <w:rPr>
          <w:sz w:val="24"/>
        </w:rPr>
        <w:t xml:space="preserve"> слова "пунктом 18 статьи 343" заменить словами "пунктом 19 статьи 343";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"к"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9" w:name="P1079"/>
    <w:bookmarkEnd w:id="1079"/>
    <w:p>
      <w:pPr>
        <w:pStyle w:val="0"/>
        <w:spacing w:before="300" w:lineRule="auto"/>
        <w:ind w:firstLine="540"/>
        <w:jc w:val="both"/>
      </w:pPr>
      <w:r>
        <w:rPr>
          <w:sz w:val="24"/>
        </w:rPr>
        <w:t xml:space="preserve">к) в </w:t>
      </w:r>
      <w:hyperlink w:history="0" r:id="rId454" w:tooltip="&quot;Налоговый кодекс Российской Федерации (часть вторая)&quot; от 05.08.2000 N 117-ФЗ (ред. от 28.11.2025) {КонсультантПлюс}">
        <w:r>
          <w:rPr>
            <w:sz w:val="24"/>
            <w:color w:val="0000ff"/>
          </w:rPr>
          <w:t xml:space="preserve">пункте 27.1</w:t>
        </w:r>
      </w:hyperlink>
      <w:r>
        <w:rPr>
          <w:sz w:val="24"/>
        </w:rPr>
        <w:t xml:space="preserve">:</w:t>
      </w:r>
    </w:p>
    <w:p>
      <w:pPr>
        <w:pStyle w:val="0"/>
        <w:spacing w:before="240" w:lineRule="auto"/>
        <w:ind w:firstLine="540"/>
        <w:jc w:val="both"/>
      </w:pPr>
      <w:hyperlink w:history="0" r:id="rId455" w:tooltip="&quot;Налоговый кодекс Российской Федерации (часть вторая)&quot; от 05.08.2000 N 117-ФЗ (ред. от 28.11.2025) {КонсультантПлюс}">
        <w:r>
          <w:rPr>
            <w:sz w:val="24"/>
            <w:color w:val="0000ff"/>
          </w:rPr>
          <w:t xml:space="preserve">абзац третий</w:t>
        </w:r>
      </w:hyperlink>
      <w:r>
        <w:rPr>
          <w:sz w:val="24"/>
        </w:rPr>
        <w:t xml:space="preserve"> после слов "до 1 октября 2021 года" дополнить словами "или с 1 января по 30 сентября 2026 года", после слов "инвестиционное соглашение" дополнить словами "; соглашение, заключенное с 1 января по 30 сентября 2026 года, - новое инвестиционное соглашение", после слов "в инвестиционном соглашении" дополнить словами "(новом инвестиционном соглашении)";</w:t>
      </w:r>
    </w:p>
    <w:p>
      <w:pPr>
        <w:pStyle w:val="0"/>
        <w:spacing w:before="240" w:lineRule="auto"/>
        <w:ind w:firstLine="540"/>
        <w:jc w:val="both"/>
      </w:pPr>
      <w:hyperlink w:history="0" r:id="rId456" w:tooltip="&quot;Налоговый кодекс Российской Федерации (часть вторая)&quot; от 05.08.2000 N 117-ФЗ (ред. от 28.11.2025) {КонсультантПлюс}">
        <w:r>
          <w:rPr>
            <w:sz w:val="24"/>
            <w:color w:val="0000ff"/>
          </w:rPr>
          <w:t xml:space="preserve">абзац пятый</w:t>
        </w:r>
      </w:hyperlink>
      <w:r>
        <w:rPr>
          <w:sz w:val="24"/>
        </w:rPr>
        <w:t xml:space="preserve"> после слов "указанного в инвестиционном соглашении" дополнить словами "(новом инвестиционном соглашении)";</w:t>
      </w:r>
    </w:p>
    <w:p>
      <w:pPr>
        <w:pStyle w:val="0"/>
        <w:spacing w:before="240" w:lineRule="auto"/>
        <w:ind w:firstLine="540"/>
        <w:jc w:val="both"/>
      </w:pPr>
      <w:hyperlink w:history="0" r:id="rId457" w:tooltip="&quot;Налоговый кодекс Российской Федерации (часть вторая)&quot; от 05.08.2000 N 117-ФЗ (ред. от 28.11.2025) {КонсультантПлюс}">
        <w:r>
          <w:rPr>
            <w:sz w:val="24"/>
            <w:color w:val="0000ff"/>
          </w:rPr>
          <w:t xml:space="preserve">абзац шестой</w:t>
        </w:r>
      </w:hyperlink>
      <w:r>
        <w:rPr>
          <w:sz w:val="24"/>
        </w:rPr>
        <w:t xml:space="preserve"> после слов "указанного в инвестиционном соглашении" дополнить словами "(новом инвестиционном соглашении)";</w:t>
      </w:r>
    </w:p>
    <w:p>
      <w:pPr>
        <w:pStyle w:val="0"/>
        <w:spacing w:before="240" w:lineRule="auto"/>
        <w:ind w:firstLine="540"/>
        <w:jc w:val="both"/>
      </w:pPr>
      <w:hyperlink w:history="0" r:id="rId458" w:tooltip="&quot;Налоговый кодекс Российской Федерации (часть вторая)&quot; от 05.08.2000 N 117-ФЗ (ред. от 28.11.2025) {КонсультантПлюс}">
        <w:r>
          <w:rPr>
            <w:sz w:val="24"/>
            <w:color w:val="0000ff"/>
          </w:rPr>
          <w:t xml:space="preserve">абзац восьмой</w:t>
        </w:r>
      </w:hyperlink>
      <w:r>
        <w:rPr>
          <w:sz w:val="24"/>
        </w:rPr>
        <w:t xml:space="preserve"> после слов "инвестиционного соглашения" дополнить словами "(нового инвестиционного соглашения)";</w:t>
      </w:r>
    </w:p>
    <w:p>
      <w:pPr>
        <w:pStyle w:val="0"/>
        <w:spacing w:before="240" w:lineRule="auto"/>
        <w:ind w:firstLine="540"/>
        <w:jc w:val="both"/>
      </w:pPr>
      <w:hyperlink w:history="0" r:id="rId459" w:tooltip="&quot;Налоговый кодекс Российской Федерации (часть вторая)&quot; от 05.08.2000 N 117-ФЗ (ред. от 28.11.2025) {КонсультантПлюс}">
        <w:r>
          <w:rPr>
            <w:sz w:val="24"/>
            <w:color w:val="0000ff"/>
          </w:rPr>
          <w:t xml:space="preserve">абзац девятый</w:t>
        </w:r>
      </w:hyperlink>
      <w:r>
        <w:rPr>
          <w:sz w:val="24"/>
        </w:rPr>
        <w:t xml:space="preserve"> после слов "инвестиционного соглашения" дополнить словами "(нового инвестиционного соглашения)", после слов "в инвестиционном соглашении" дополнить словами "(новом инвестиционном соглашении)";</w:t>
      </w:r>
    </w:p>
    <w:p>
      <w:pPr>
        <w:pStyle w:val="0"/>
        <w:spacing w:before="240" w:lineRule="auto"/>
        <w:ind w:firstLine="540"/>
        <w:jc w:val="both"/>
      </w:pPr>
      <w:hyperlink w:history="0" r:id="rId460" w:tooltip="&quot;Налоговый кодекс Российской Федерации (часть вторая)&quot; от 05.08.2000 N 117-ФЗ (ред. от 28.11.2025) {КонсультантПлюс}">
        <w:r>
          <w:rPr>
            <w:sz w:val="24"/>
            <w:color w:val="0000ff"/>
          </w:rPr>
          <w:t xml:space="preserve">абзац тринадцатый</w:t>
        </w:r>
      </w:hyperlink>
      <w:r>
        <w:rPr>
          <w:sz w:val="24"/>
        </w:rPr>
        <w:t xml:space="preserve"> после слов "с 1 января 2019 года" дополнить словами "(с 1 января 2025 года для налогоплательщика, заключившего новое инвестиционное соглашение)";</w:t>
      </w:r>
    </w:p>
    <w:p>
      <w:pPr>
        <w:pStyle w:val="0"/>
        <w:spacing w:before="240" w:lineRule="auto"/>
        <w:ind w:firstLine="540"/>
        <w:jc w:val="both"/>
      </w:pPr>
      <w:hyperlink w:history="0" r:id="rId461" w:tooltip="&quot;Налоговый кодекс Российской Федерации (часть вторая)&quot; от 05.08.2000 N 117-ФЗ (ред. от 28.11.2025) {КонсультантПлюс}">
        <w:r>
          <w:rPr>
            <w:sz w:val="24"/>
            <w:color w:val="0000ff"/>
          </w:rPr>
          <w:t xml:space="preserve">абзац пятнадцатый</w:t>
        </w:r>
      </w:hyperlink>
      <w:r>
        <w:rPr>
          <w:sz w:val="24"/>
        </w:rPr>
        <w:t xml:space="preserve"> после слов "к инвестиционному соглашению" дополнить словами ", к новому инвестиционному соглашению", после слов "в инвестиционном соглашении" дополнить словами ", в новом инвестиционном соглашении", после слов "инвестиционного соглашения" дополнить словами ", нового инвестиционного соглашения", после слов "в таком инвестиционном соглашении" дополнить словами ", в таком новом инвестиционном соглашении";</w:t>
      </w:r>
    </w:p>
    <w:p>
      <w:pPr>
        <w:pStyle w:val="0"/>
        <w:spacing w:before="240" w:lineRule="auto"/>
        <w:ind w:firstLine="540"/>
        <w:jc w:val="both"/>
      </w:pPr>
      <w:r>
        <w:rPr>
          <w:sz w:val="24"/>
        </w:rPr>
        <w:t xml:space="preserve">в </w:t>
      </w:r>
      <w:hyperlink w:history="0" r:id="rId462" w:tooltip="&quot;Налоговый кодекс Российской Федерации (часть вторая)&quot; от 05.08.2000 N 117-ФЗ (ред. от 28.11.2025) {КонсультантПлюс}">
        <w:r>
          <w:rPr>
            <w:sz w:val="24"/>
            <w:color w:val="0000ff"/>
          </w:rPr>
          <w:t xml:space="preserve">абзаце семнадцатом</w:t>
        </w:r>
      </w:hyperlink>
      <w:r>
        <w:rPr>
          <w:sz w:val="24"/>
        </w:rPr>
        <w:t xml:space="preserve"> слова "двадцать шестом" заменить словами "тридцать первом";</w:t>
      </w:r>
    </w:p>
    <w:p>
      <w:pPr>
        <w:pStyle w:val="0"/>
        <w:spacing w:before="240" w:lineRule="auto"/>
        <w:ind w:firstLine="540"/>
        <w:jc w:val="both"/>
      </w:pPr>
      <w:r>
        <w:rPr>
          <w:sz w:val="24"/>
        </w:rPr>
        <w:t xml:space="preserve">в </w:t>
      </w:r>
      <w:hyperlink w:history="0" r:id="rId463" w:tooltip="&quot;Налоговый кодекс Российской Федерации (часть вторая)&quot; от 05.08.2000 N 117-ФЗ (ред. от 28.11.2025) {КонсультантПлюс}">
        <w:r>
          <w:rPr>
            <w:sz w:val="24"/>
            <w:color w:val="0000ff"/>
          </w:rPr>
          <w:t xml:space="preserve">абзаце восемнадцатом</w:t>
        </w:r>
      </w:hyperlink>
      <w:r>
        <w:rPr>
          <w:sz w:val="24"/>
        </w:rPr>
        <w:t xml:space="preserve"> слова "двадцать шестом" заменить словами "тридцать первом";</w:t>
      </w:r>
    </w:p>
    <w:p>
      <w:pPr>
        <w:pStyle w:val="0"/>
        <w:spacing w:before="240" w:lineRule="auto"/>
        <w:ind w:firstLine="540"/>
        <w:jc w:val="both"/>
      </w:pPr>
      <w:hyperlink w:history="0" r:id="rId46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новыми абзацами двадцатым и двадцать первым следующего содержания:</w:t>
      </w:r>
    </w:p>
    <w:p>
      <w:pPr>
        <w:pStyle w:val="0"/>
        <w:spacing w:before="240" w:lineRule="auto"/>
        <w:ind w:firstLine="540"/>
        <w:jc w:val="both"/>
      </w:pPr>
      <w:r>
        <w:rPr>
          <w:sz w:val="24"/>
        </w:rPr>
        <w:t xml:space="preserve">"Инвестиционная надбавка для нефтеперерабатывающего завода К</w:t>
      </w:r>
      <w:r>
        <w:rPr>
          <w:sz w:val="24"/>
          <w:vertAlign w:val="subscript"/>
        </w:rPr>
        <w:t xml:space="preserve">ИНВ</w:t>
      </w:r>
      <w:r>
        <w:rPr>
          <w:sz w:val="24"/>
        </w:rPr>
        <w:t xml:space="preserve">, указанного в новом инвестиционном соглашении, принимается равной нулю в налоговом периоде, на 1-е число которого совокупная сумма инвестиционной надбавки для нефтеперерабатывающих заводов К</w:t>
      </w:r>
      <w:r>
        <w:rPr>
          <w:sz w:val="24"/>
          <w:vertAlign w:val="subscript"/>
        </w:rPr>
        <w:t xml:space="preserve">ИНВ</w:t>
      </w:r>
      <w:r>
        <w:rPr>
          <w:sz w:val="24"/>
        </w:rPr>
        <w:t xml:space="preserve">, исчисленной налогоплательщиком за все предшествующие налоговые периоды с начала применения инвестиционной надбавки для соответствующего нефтеперерабатывающего завода по соответствующему новому инвестиционному соглашению, превышает с учетом выданных авансов (без учета налога на добавленную стоимость) сумму фактически оплаченных начиная с 1 января 2025 года налогоплательщиком и (или) взаимозависимыми с ним лицами затрат (без учета налога на добавленную стоимость) в рамках соответствующего нового инвестиционного соглашения, а также в налоговых периодах, начинающихся с 1 января 2036 года.</w:t>
      </w:r>
    </w:p>
    <w:p>
      <w:pPr>
        <w:pStyle w:val="0"/>
        <w:spacing w:before="240" w:lineRule="auto"/>
        <w:ind w:firstLine="540"/>
        <w:jc w:val="both"/>
      </w:pPr>
      <w:r>
        <w:rPr>
          <w:sz w:val="24"/>
        </w:rPr>
        <w:t xml:space="preserve">В случае, если выданный аванс учитывался при проверке условий применения инвестиционной надбавки для нефтеперерабатывающего завода К</w:t>
      </w:r>
      <w:r>
        <w:rPr>
          <w:sz w:val="24"/>
          <w:vertAlign w:val="subscript"/>
        </w:rPr>
        <w:t xml:space="preserve">ИНВ</w:t>
      </w:r>
      <w:r>
        <w:rPr>
          <w:sz w:val="24"/>
        </w:rPr>
        <w:t xml:space="preserve">, предусмотренных настоящим пунктом, и был возвращен полностью или частично налогоплательщику и (или) иным лицам, выданный аванс в размере такого возврата не учитывается при проверке указанных условий за все налоговые периоды начиная с налогового периода выдачи такого аванса.";</w:t>
      </w:r>
    </w:p>
    <w:p>
      <w:pPr>
        <w:pStyle w:val="0"/>
        <w:spacing w:before="240" w:lineRule="auto"/>
        <w:ind w:firstLine="540"/>
        <w:jc w:val="both"/>
      </w:pPr>
      <w:hyperlink w:history="0" r:id="rId465" w:tooltip="&quot;Налоговый кодекс Российской Федерации (часть вторая)&quot; от 05.08.2000 N 117-ФЗ (ред. от 28.11.2025) {КонсультантПлюс}">
        <w:r>
          <w:rPr>
            <w:sz w:val="24"/>
            <w:color w:val="0000ff"/>
          </w:rPr>
          <w:t xml:space="preserve">абзац двадцатый</w:t>
        </w:r>
      </w:hyperlink>
      <w:r>
        <w:rPr>
          <w:sz w:val="24"/>
        </w:rPr>
        <w:t xml:space="preserve"> считать абзацем двадцать вторым и в нем слова "абзацем двадцать первым" заменить словами "абзацем двадцать третьим";</w:t>
      </w:r>
    </w:p>
    <w:p>
      <w:pPr>
        <w:pStyle w:val="0"/>
        <w:spacing w:before="240" w:lineRule="auto"/>
        <w:ind w:firstLine="540"/>
        <w:jc w:val="both"/>
      </w:pPr>
      <w:hyperlink w:history="0" r:id="rId466" w:tooltip="&quot;Налоговый кодекс Российской Федерации (часть вторая)&quot; от 05.08.2000 N 117-ФЗ (ред. от 28.11.2025) {КонсультантПлюс}">
        <w:r>
          <w:rPr>
            <w:sz w:val="24"/>
            <w:color w:val="0000ff"/>
          </w:rPr>
          <w:t xml:space="preserve">абзац двадцать первый</w:t>
        </w:r>
      </w:hyperlink>
      <w:r>
        <w:rPr>
          <w:sz w:val="24"/>
        </w:rPr>
        <w:t xml:space="preserve"> считать абзацем двадцать третьим;</w:t>
      </w:r>
    </w:p>
    <w:p>
      <w:pPr>
        <w:pStyle w:val="0"/>
        <w:spacing w:before="240" w:lineRule="auto"/>
        <w:ind w:firstLine="540"/>
        <w:jc w:val="both"/>
      </w:pPr>
      <w:hyperlink w:history="0" r:id="rId467" w:tooltip="&quot;Налоговый кодекс Российской Федерации (часть вторая)&quot; от 05.08.2000 N 117-ФЗ (ред. от 28.11.2025) {КонсультантПлюс}">
        <w:r>
          <w:rPr>
            <w:sz w:val="24"/>
            <w:color w:val="0000ff"/>
          </w:rPr>
          <w:t xml:space="preserve">абзац двадцать второй</w:t>
        </w:r>
      </w:hyperlink>
      <w:r>
        <w:rPr>
          <w:sz w:val="24"/>
        </w:rPr>
        <w:t xml:space="preserve"> считать абзацем двадцать четвертым и в нем слова "абзацем двадцать третьим" заменить словами "абзацем двадцать пятым";</w:t>
      </w:r>
    </w:p>
    <w:p>
      <w:pPr>
        <w:pStyle w:val="0"/>
        <w:spacing w:before="240" w:lineRule="auto"/>
        <w:ind w:firstLine="540"/>
        <w:jc w:val="both"/>
      </w:pPr>
      <w:hyperlink w:history="0" r:id="rId468" w:tooltip="&quot;Налоговый кодекс Российской Федерации (часть вторая)&quot; от 05.08.2000 N 117-ФЗ (ред. от 28.11.2025) {КонсультантПлюс}">
        <w:r>
          <w:rPr>
            <w:sz w:val="24"/>
            <w:color w:val="0000ff"/>
          </w:rPr>
          <w:t xml:space="preserve">абзац двадцать третий</w:t>
        </w:r>
      </w:hyperlink>
      <w:r>
        <w:rPr>
          <w:sz w:val="24"/>
        </w:rPr>
        <w:t xml:space="preserve"> считать абзацем двадцать пятым;</w:t>
      </w:r>
    </w:p>
    <w:p>
      <w:pPr>
        <w:pStyle w:val="0"/>
        <w:spacing w:before="240" w:lineRule="auto"/>
        <w:ind w:firstLine="540"/>
        <w:jc w:val="both"/>
      </w:pPr>
      <w:hyperlink w:history="0" r:id="rId46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двадцать шестым следующего содержания:</w:t>
      </w:r>
    </w:p>
    <w:p>
      <w:pPr>
        <w:pStyle w:val="0"/>
        <w:spacing w:before="240" w:lineRule="auto"/>
        <w:ind w:firstLine="540"/>
        <w:jc w:val="both"/>
      </w:pPr>
      <w:r>
        <w:rPr>
          <w:sz w:val="24"/>
        </w:rPr>
        <w:t xml:space="preserve">"Для налоговых периодов, дата начала которых приходится на периоды начиная с 1 января 2026 года, инвестиционную надбавку для нефтеперерабатывающего завода К</w:t>
      </w:r>
      <w:r>
        <w:rPr>
          <w:sz w:val="24"/>
          <w:vertAlign w:val="subscript"/>
        </w:rPr>
        <w:t xml:space="preserve">ИНВ</w:t>
      </w:r>
      <w:r>
        <w:rPr>
          <w:sz w:val="24"/>
        </w:rPr>
        <w:t xml:space="preserve"> в отношении нефтеперерабатывающего завода, указанного в инвестиционном соглашении и расположенного в Дальневосточном федеральном округе, допускается определять без учета ограничения, установленного абзацами семнадцатым - девятнадцатым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"л"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0" w:name="P1100"/>
    <w:bookmarkEnd w:id="1100"/>
    <w:p>
      <w:pPr>
        <w:pStyle w:val="0"/>
        <w:spacing w:before="300" w:lineRule="auto"/>
        <w:ind w:firstLine="540"/>
        <w:jc w:val="both"/>
      </w:pPr>
      <w:r>
        <w:rPr>
          <w:sz w:val="24"/>
        </w:rPr>
        <w:t xml:space="preserve">л) в </w:t>
      </w:r>
      <w:hyperlink w:history="0" r:id="rId470" w:tooltip="&quot;Налоговый кодекс Российской Федерации (часть вторая)&quot; от 05.08.2000 N 117-ФЗ (ред. от 28.11.2025) {КонсультантПлюс}">
        <w:r>
          <w:rPr>
            <w:sz w:val="24"/>
            <w:color w:val="0000ff"/>
          </w:rPr>
          <w:t xml:space="preserve">пункте 27.2</w:t>
        </w:r>
      </w:hyperlink>
      <w:r>
        <w:rPr>
          <w:sz w:val="24"/>
        </w:rPr>
        <w:t xml:space="preserve">:</w:t>
      </w:r>
    </w:p>
    <w:p>
      <w:pPr>
        <w:pStyle w:val="0"/>
        <w:spacing w:before="240" w:lineRule="auto"/>
        <w:ind w:firstLine="540"/>
        <w:jc w:val="both"/>
      </w:pPr>
      <w:hyperlink w:history="0" r:id="rId471"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слов "В инвестиционном соглашении" дополнить словами "(новом инвестиционном соглашении)";</w:t>
      </w:r>
    </w:p>
    <w:p>
      <w:pPr>
        <w:pStyle w:val="0"/>
        <w:spacing w:before="240" w:lineRule="auto"/>
        <w:ind w:firstLine="540"/>
        <w:jc w:val="both"/>
      </w:pPr>
      <w:hyperlink w:history="0" r:id="rId472" w:tooltip="&quot;Налоговый кодекс Российской Федерации (часть вторая)&quot; от 05.08.2000 N 117-ФЗ (ред. от 28.11.2025) {КонсультантПлюс}">
        <w:r>
          <w:rPr>
            <w:sz w:val="24"/>
            <w:color w:val="0000ff"/>
          </w:rPr>
          <w:t xml:space="preserve">абзац третий</w:t>
        </w:r>
      </w:hyperlink>
      <w:r>
        <w:rPr>
          <w:sz w:val="24"/>
        </w:rPr>
        <w:t xml:space="preserve"> после слов "инвестиционного соглашения" дополнить словами "(нового инвестиционного соглашения)", после слов "инвестиционном соглашении" дополнить словами "(новом инвестиционном соглашении)";</w:t>
      </w:r>
    </w:p>
    <w:p>
      <w:pPr>
        <w:pStyle w:val="0"/>
        <w:spacing w:before="240" w:lineRule="auto"/>
        <w:ind w:firstLine="540"/>
        <w:jc w:val="both"/>
      </w:pPr>
      <w:hyperlink w:history="0" r:id="rId473" w:tooltip="&quot;Налоговый кодекс Российской Федерации (часть вторая)&quot; от 05.08.2000 N 117-ФЗ (ред. от 28.11.2025) {КонсультантПлюс}">
        <w:r>
          <w:rPr>
            <w:sz w:val="24"/>
            <w:color w:val="0000ff"/>
          </w:rPr>
          <w:t xml:space="preserve">абзац пятый</w:t>
        </w:r>
      </w:hyperlink>
      <w:r>
        <w:rPr>
          <w:sz w:val="24"/>
        </w:rPr>
        <w:t xml:space="preserve"> после слов "Инвестиционное соглашение" дополнить словами "(новое инвестиционное соглашение)";</w:t>
      </w:r>
    </w:p>
    <w:p>
      <w:pPr>
        <w:pStyle w:val="0"/>
        <w:spacing w:before="240" w:lineRule="auto"/>
        <w:ind w:firstLine="540"/>
        <w:jc w:val="both"/>
      </w:pPr>
      <w:hyperlink w:history="0" r:id="rId474" w:tooltip="&quot;Налоговый кодекс Российской Федерации (часть вторая)&quot; от 05.08.2000 N 117-ФЗ (ред. от 28.11.2025) {КонсультантПлюс}">
        <w:r>
          <w:rPr>
            <w:sz w:val="24"/>
            <w:color w:val="0000ff"/>
          </w:rPr>
          <w:t xml:space="preserve">абзац шестой</w:t>
        </w:r>
      </w:hyperlink>
      <w:r>
        <w:rPr>
          <w:sz w:val="24"/>
        </w:rPr>
        <w:t xml:space="preserve"> после слов "инвестиционного соглашения" дополнить словами "(нового инвестиционного соглашения)";</w:t>
      </w:r>
    </w:p>
    <w:p>
      <w:pPr>
        <w:pStyle w:val="0"/>
        <w:spacing w:before="240" w:lineRule="auto"/>
        <w:ind w:firstLine="540"/>
        <w:jc w:val="both"/>
      </w:pPr>
      <w:hyperlink w:history="0" r:id="rId47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восьмым следующего содержания:</w:t>
      </w:r>
    </w:p>
    <w:p>
      <w:pPr>
        <w:pStyle w:val="0"/>
        <w:spacing w:before="240" w:lineRule="auto"/>
        <w:ind w:firstLine="540"/>
        <w:jc w:val="both"/>
      </w:pPr>
      <w:r>
        <w:rPr>
          <w:sz w:val="24"/>
        </w:rPr>
        <w:t xml:space="preserve">"новое инвестиционное соглашение действует с момента его заключения до даты окончания действия соглашения, установленной таким соглашением, но не ранее 1 января 2036 года;";</w:t>
      </w:r>
    </w:p>
    <w:p>
      <w:pPr>
        <w:pStyle w:val="0"/>
        <w:spacing w:before="240" w:lineRule="auto"/>
        <w:ind w:firstLine="540"/>
        <w:jc w:val="both"/>
      </w:pPr>
      <w:hyperlink w:history="0" r:id="rId476" w:tooltip="&quot;Налоговый кодекс Российской Федерации (часть вторая)&quot; от 05.08.2000 N 117-ФЗ (ред. от 28.11.2025) {КонсультантПлюс}">
        <w:r>
          <w:rPr>
            <w:sz w:val="24"/>
            <w:color w:val="0000ff"/>
          </w:rPr>
          <w:t xml:space="preserve">абзац восьмой</w:t>
        </w:r>
      </w:hyperlink>
      <w:r>
        <w:rPr>
          <w:sz w:val="24"/>
        </w:rPr>
        <w:t xml:space="preserve"> считать абзацем девятым и дополнить его словами "(с 1 июля 2027 года не допускается вносить изменения в новые инвестиционные соглашения в части организаций - получателей инвестиционной надбавки для нефтеперерабатывающих заводов К</w:t>
      </w:r>
      <w:r>
        <w:rPr>
          <w:sz w:val="24"/>
          <w:vertAlign w:val="subscript"/>
        </w:rPr>
        <w:t xml:space="preserve">ИНВ</w:t>
      </w:r>
      <w:r>
        <w:rPr>
          <w:sz w:val="24"/>
        </w:rPr>
        <w:t xml:space="preserve">)";</w:t>
      </w:r>
    </w:p>
    <w:p>
      <w:pPr>
        <w:pStyle w:val="0"/>
        <w:spacing w:before="240" w:lineRule="auto"/>
        <w:ind w:firstLine="540"/>
        <w:jc w:val="both"/>
      </w:pPr>
      <w:hyperlink w:history="0" r:id="rId477" w:tooltip="&quot;Налоговый кодекс Российской Федерации (часть вторая)&quot; от 05.08.2000 N 117-ФЗ (ред. от 28.11.2025) {КонсультантПлюс}">
        <w:r>
          <w:rPr>
            <w:sz w:val="24"/>
            <w:color w:val="0000ff"/>
          </w:rPr>
          <w:t xml:space="preserve">абзац девятый</w:t>
        </w:r>
      </w:hyperlink>
      <w:r>
        <w:rPr>
          <w:sz w:val="24"/>
        </w:rPr>
        <w:t xml:space="preserve"> считать абзацем десятым;</w:t>
      </w:r>
    </w:p>
    <w:p>
      <w:pPr>
        <w:pStyle w:val="0"/>
        <w:spacing w:before="240" w:lineRule="auto"/>
        <w:ind w:firstLine="540"/>
        <w:jc w:val="both"/>
      </w:pPr>
      <w:hyperlink w:history="0" r:id="rId47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одиннадцатым следующего содержания:</w:t>
      </w:r>
    </w:p>
    <w:p>
      <w:pPr>
        <w:pStyle w:val="0"/>
        <w:spacing w:before="240" w:lineRule="auto"/>
        <w:ind w:firstLine="540"/>
        <w:jc w:val="both"/>
      </w:pPr>
      <w:r>
        <w:rPr>
          <w:sz w:val="24"/>
        </w:rPr>
        <w:t xml:space="preserve">"с 1 января 2028 года не допускается вносить изменения в новые инвестиционные соглашения в отношении объектов основных средств, создаваемых в рамках новых инвестиционных соглашений;";</w:t>
      </w:r>
    </w:p>
    <w:p>
      <w:pPr>
        <w:pStyle w:val="0"/>
        <w:spacing w:before="240" w:lineRule="auto"/>
        <w:ind w:firstLine="540"/>
        <w:jc w:val="both"/>
      </w:pPr>
      <w:hyperlink w:history="0" r:id="rId479" w:tooltip="&quot;Налоговый кодекс Российской Федерации (часть вторая)&quot; от 05.08.2000 N 117-ФЗ (ред. от 28.11.2025) {КонсультантПлюс}">
        <w:r>
          <w:rPr>
            <w:sz w:val="24"/>
            <w:color w:val="0000ff"/>
          </w:rPr>
          <w:t xml:space="preserve">абзац десятый</w:t>
        </w:r>
      </w:hyperlink>
      <w:r>
        <w:rPr>
          <w:sz w:val="24"/>
        </w:rPr>
        <w:t xml:space="preserve"> считать абзацем двенадцатым и его после слов "в инвестиционном соглашении" дополнить словами "(в новом инвестиционном соглашении)";</w:t>
      </w:r>
    </w:p>
    <w:p>
      <w:pPr>
        <w:pStyle w:val="0"/>
        <w:spacing w:before="240" w:lineRule="auto"/>
        <w:ind w:firstLine="540"/>
        <w:jc w:val="both"/>
      </w:pPr>
      <w:hyperlink w:history="0" r:id="rId480" w:tooltip="&quot;Налоговый кодекс Российской Федерации (часть вторая)&quot; от 05.08.2000 N 117-ФЗ (ред. от 28.11.2025) {КонсультантПлюс}">
        <w:r>
          <w:rPr>
            <w:sz w:val="24"/>
            <w:color w:val="0000ff"/>
          </w:rPr>
          <w:t xml:space="preserve">абзац одиннадцатый</w:t>
        </w:r>
      </w:hyperlink>
      <w:r>
        <w:rPr>
          <w:sz w:val="24"/>
        </w:rPr>
        <w:t xml:space="preserve"> считать абзацем тринадцатым и его после слов "инвестиционного соглашения" дополнить словами "(нового инвестиционного соглашения)";</w:t>
      </w:r>
    </w:p>
    <w:p>
      <w:pPr>
        <w:pStyle w:val="0"/>
        <w:spacing w:before="240" w:lineRule="auto"/>
        <w:ind w:firstLine="540"/>
        <w:jc w:val="both"/>
      </w:pPr>
      <w:hyperlink w:history="0" r:id="rId481" w:tooltip="&quot;Налоговый кодекс Российской Федерации (часть вторая)&quot; от 05.08.2000 N 117-ФЗ (ред. от 28.11.2025) {КонсультантПлюс}">
        <w:r>
          <w:rPr>
            <w:sz w:val="24"/>
            <w:color w:val="0000ff"/>
          </w:rPr>
          <w:t xml:space="preserve">абзац двенадцатый</w:t>
        </w:r>
      </w:hyperlink>
      <w:r>
        <w:rPr>
          <w:sz w:val="24"/>
        </w:rPr>
        <w:t xml:space="preserve"> считать абзацем четырнадцатым;</w:t>
      </w:r>
    </w:p>
    <w:p>
      <w:pPr>
        <w:pStyle w:val="0"/>
        <w:spacing w:before="240" w:lineRule="auto"/>
        <w:ind w:firstLine="540"/>
        <w:jc w:val="both"/>
      </w:pPr>
      <w:hyperlink w:history="0" r:id="rId48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пятнадцатым следующего содержания:</w:t>
      </w:r>
    </w:p>
    <w:p>
      <w:pPr>
        <w:pStyle w:val="0"/>
        <w:spacing w:before="240" w:lineRule="auto"/>
        <w:ind w:firstLine="540"/>
        <w:jc w:val="both"/>
      </w:pPr>
      <w:r>
        <w:rPr>
          <w:sz w:val="24"/>
        </w:rPr>
        <w:t xml:space="preserve">"не допускается указывать в новом инвестиционном соглашении нефтеперерабатывающий завод, указанный в ранее заключенных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инвестиционных соглашениях, кроме соглашения о модернизации нефтеперерабатывающих мощностей, заключенного в соответствии с пунктом 5 статьи 179.7 настоящего Кодекса, полное выполнение которого подтверждено в порядке, предусмотренном пунктом 5.4 статьи 179.7 настоящего Кодекса;";</w:t>
      </w:r>
    </w:p>
    <w:p>
      <w:pPr>
        <w:pStyle w:val="0"/>
        <w:spacing w:before="240" w:lineRule="auto"/>
        <w:ind w:firstLine="540"/>
        <w:jc w:val="both"/>
      </w:pPr>
      <w:hyperlink w:history="0" r:id="rId483" w:tooltip="&quot;Налоговый кодекс Российской Федерации (часть вторая)&quot; от 05.08.2000 N 117-ФЗ (ред. от 28.11.2025) {КонсультантПлюс}">
        <w:r>
          <w:rPr>
            <w:sz w:val="24"/>
            <w:color w:val="0000ff"/>
          </w:rPr>
          <w:t xml:space="preserve">абзац тринадцатый</w:t>
        </w:r>
      </w:hyperlink>
      <w:r>
        <w:rPr>
          <w:sz w:val="24"/>
        </w:rPr>
        <w:t xml:space="preserve"> считать абзацем шестнадцатым;</w:t>
      </w:r>
    </w:p>
    <w:p>
      <w:pPr>
        <w:pStyle w:val="0"/>
        <w:spacing w:before="240" w:lineRule="auto"/>
        <w:ind w:firstLine="540"/>
        <w:jc w:val="both"/>
      </w:pPr>
      <w:hyperlink w:history="0" r:id="rId48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семнадцатым следующего содержания:</w:t>
      </w:r>
    </w:p>
    <w:p>
      <w:pPr>
        <w:pStyle w:val="0"/>
        <w:spacing w:before="240" w:lineRule="auto"/>
        <w:ind w:firstLine="540"/>
        <w:jc w:val="both"/>
      </w:pPr>
      <w:r>
        <w:rPr>
          <w:sz w:val="24"/>
        </w:rPr>
        <w:t xml:space="preserve">"не допускается включать в перечень создаваемых объектов основных средств, предусмотренный новым инвестиционным соглашением, объекты основных средств, являющиеся предметом соглашений о модернизации нефтеперерабатывающих мощностей, заключенных в соответствии с пунктом 5 статьи 179.7 настоящего Кодекса.";</w:t>
      </w:r>
    </w:p>
    <w:p>
      <w:pPr>
        <w:pStyle w:val="0"/>
        <w:spacing w:before="240" w:lineRule="auto"/>
        <w:ind w:firstLine="540"/>
        <w:jc w:val="both"/>
      </w:pPr>
      <w:hyperlink w:history="0" r:id="rId485" w:tooltip="&quot;Налоговый кодекс Российской Федерации (часть вторая)&quot; от 05.08.2000 N 117-ФЗ (ред. от 28.11.2025) {КонсультантПлюс}">
        <w:r>
          <w:rPr>
            <w:sz w:val="24"/>
            <w:color w:val="0000ff"/>
          </w:rPr>
          <w:t xml:space="preserve">абзац четырнадцатый</w:t>
        </w:r>
      </w:hyperlink>
      <w:r>
        <w:rPr>
          <w:sz w:val="24"/>
        </w:rPr>
        <w:t xml:space="preserve"> считать абзацем восемнадцатым и его после слов "Инвестиционное соглашение" дополнить словами "(новое инвестиционное соглашение)";</w:t>
      </w:r>
    </w:p>
    <w:p>
      <w:pPr>
        <w:pStyle w:val="0"/>
        <w:spacing w:before="240" w:lineRule="auto"/>
        <w:ind w:firstLine="540"/>
        <w:jc w:val="both"/>
      </w:pPr>
      <w:hyperlink w:history="0" r:id="rId486" w:tooltip="&quot;Налоговый кодекс Российской Федерации (часть вторая)&quot; от 05.08.2000 N 117-ФЗ (ред. от 28.11.2025) {КонсультантПлюс}">
        <w:r>
          <w:rPr>
            <w:sz w:val="24"/>
            <w:color w:val="0000ff"/>
          </w:rPr>
          <w:t xml:space="preserve">абзац пятнадцатый</w:t>
        </w:r>
      </w:hyperlink>
      <w:r>
        <w:rPr>
          <w:sz w:val="24"/>
        </w:rPr>
        <w:t xml:space="preserve"> считать абзацем девятнадцатым и дополнить его словами "(нового инвестиционного соглашения)";</w:t>
      </w:r>
    </w:p>
    <w:p>
      <w:pPr>
        <w:pStyle w:val="0"/>
        <w:spacing w:before="240" w:lineRule="auto"/>
        <w:ind w:firstLine="540"/>
        <w:jc w:val="both"/>
      </w:pPr>
      <w:hyperlink w:history="0" r:id="rId487" w:tooltip="&quot;Налоговый кодекс Российской Федерации (часть вторая)&quot; от 05.08.2000 N 117-ФЗ (ред. от 28.11.2025) {КонсультантПлюс}">
        <w:r>
          <w:rPr>
            <w:sz w:val="24"/>
            <w:color w:val="0000ff"/>
          </w:rPr>
          <w:t xml:space="preserve">абзац шестнадцатый</w:t>
        </w:r>
      </w:hyperlink>
      <w:r>
        <w:rPr>
          <w:sz w:val="24"/>
        </w:rPr>
        <w:t xml:space="preserve"> считать абзацем двадцатым;</w:t>
      </w:r>
    </w:p>
    <w:p>
      <w:pPr>
        <w:pStyle w:val="0"/>
        <w:spacing w:before="240" w:lineRule="auto"/>
        <w:ind w:firstLine="540"/>
        <w:jc w:val="both"/>
      </w:pPr>
      <w:hyperlink w:history="0" r:id="rId488" w:tooltip="&quot;Налоговый кодекс Российской Федерации (часть вторая)&quot; от 05.08.2000 N 117-ФЗ (ред. от 28.11.2025) {КонсультантПлюс}">
        <w:r>
          <w:rPr>
            <w:sz w:val="24"/>
            <w:color w:val="0000ff"/>
          </w:rPr>
          <w:t xml:space="preserve">абзац семнадцатый</w:t>
        </w:r>
      </w:hyperlink>
      <w:r>
        <w:rPr>
          <w:sz w:val="24"/>
        </w:rPr>
        <w:t xml:space="preserve"> считать абзацем двадцать первым и в нем слова "абзаце двадцать шестом" заменить словами "абзаце тридцать первом";</w:t>
      </w:r>
    </w:p>
    <w:p>
      <w:pPr>
        <w:pStyle w:val="0"/>
        <w:spacing w:before="240" w:lineRule="auto"/>
        <w:ind w:firstLine="540"/>
        <w:jc w:val="both"/>
      </w:pPr>
      <w:hyperlink w:history="0" r:id="rId48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двадцать вторым следующего содержания:</w:t>
      </w:r>
    </w:p>
    <w:p>
      <w:pPr>
        <w:pStyle w:val="0"/>
        <w:spacing w:before="240" w:lineRule="auto"/>
        <w:ind w:firstLine="540"/>
        <w:jc w:val="both"/>
      </w:pPr>
      <w:r>
        <w:rPr>
          <w:sz w:val="24"/>
        </w:rPr>
        <w:t xml:space="preserve">"если совокупная первоначальная стоимость объектов основных средств, являющихся предметом нового инвестиционного соглашения и введенных в эксплуатацию в период с 1 января 2027 года по 31 декабря 2033 года включительно, оказалась менее величины, равной произведению 50 миллиардов рублей и величины Д</w:t>
      </w:r>
      <w:r>
        <w:rPr>
          <w:sz w:val="24"/>
          <w:vertAlign w:val="subscript"/>
        </w:rPr>
        <w:t xml:space="preserve">ФИН</w:t>
      </w:r>
      <w:r>
        <w:rPr>
          <w:sz w:val="24"/>
        </w:rPr>
        <w:t xml:space="preserve">, определяемой для налогоплательщика в порядке, установленном пунктом 27.1 настоящей статьи.";</w:t>
      </w:r>
    </w:p>
    <w:p>
      <w:pPr>
        <w:pStyle w:val="0"/>
        <w:spacing w:before="240" w:lineRule="auto"/>
        <w:ind w:firstLine="540"/>
        <w:jc w:val="both"/>
      </w:pPr>
      <w:hyperlink w:history="0" r:id="rId490" w:tooltip="&quot;Налоговый кодекс Российской Федерации (часть вторая)&quot; от 05.08.2000 N 117-ФЗ (ред. от 28.11.2025) {КонсультантПлюс}">
        <w:r>
          <w:rPr>
            <w:sz w:val="24"/>
            <w:color w:val="0000ff"/>
          </w:rPr>
          <w:t xml:space="preserve">абзац восемнадцатый</w:t>
        </w:r>
      </w:hyperlink>
      <w:r>
        <w:rPr>
          <w:sz w:val="24"/>
        </w:rPr>
        <w:t xml:space="preserve"> считать абзацем двадцать третьим;</w:t>
      </w:r>
    </w:p>
    <w:p>
      <w:pPr>
        <w:pStyle w:val="0"/>
        <w:spacing w:before="240" w:lineRule="auto"/>
        <w:ind w:firstLine="540"/>
        <w:jc w:val="both"/>
      </w:pPr>
      <w:hyperlink w:history="0" r:id="rId491" w:tooltip="&quot;Налоговый кодекс Российской Федерации (часть вторая)&quot; от 05.08.2000 N 117-ФЗ (ред. от 28.11.2025) {КонсультантПлюс}">
        <w:r>
          <w:rPr>
            <w:sz w:val="24"/>
            <w:color w:val="0000ff"/>
          </w:rPr>
          <w:t xml:space="preserve">абзац девятнадцатый</w:t>
        </w:r>
      </w:hyperlink>
      <w:r>
        <w:rPr>
          <w:sz w:val="24"/>
        </w:rPr>
        <w:t xml:space="preserve"> считать абзацем двадцать четвертым и его после слов "инвестиционного соглашения" дополнить словами "(нового инвестиционного соглашения)", дополнить словами "(за исключением процесса, указанного в абзаце тридцать первом настоящего пункта, применительно к новому инвестиционному соглашению)";</w:t>
      </w:r>
    </w:p>
    <w:p>
      <w:pPr>
        <w:pStyle w:val="0"/>
        <w:spacing w:before="240" w:lineRule="auto"/>
        <w:ind w:firstLine="540"/>
        <w:jc w:val="both"/>
      </w:pPr>
      <w:hyperlink w:history="0" r:id="rId492" w:tooltip="&quot;Налоговый кодекс Российской Федерации (часть вторая)&quot; от 05.08.2000 N 117-ФЗ (ред. от 28.11.2025) {КонсультантПлюс}">
        <w:r>
          <w:rPr>
            <w:sz w:val="24"/>
            <w:color w:val="0000ff"/>
          </w:rPr>
          <w:t xml:space="preserve">абзацы двадцатый</w:t>
        </w:r>
      </w:hyperlink>
      <w:r>
        <w:rPr>
          <w:sz w:val="24"/>
        </w:rPr>
        <w:t xml:space="preserve"> - </w:t>
      </w:r>
      <w:hyperlink w:history="0" r:id="rId493" w:tooltip="&quot;Налоговый кодекс Российской Федерации (часть вторая)&quot; от 05.08.2000 N 117-ФЗ (ред. от 28.11.2025) {КонсультантПлюс}">
        <w:r>
          <w:rPr>
            <w:sz w:val="24"/>
            <w:color w:val="0000ff"/>
          </w:rPr>
          <w:t xml:space="preserve">тридцать первый</w:t>
        </w:r>
      </w:hyperlink>
      <w:r>
        <w:rPr>
          <w:sz w:val="24"/>
        </w:rPr>
        <w:t xml:space="preserve"> считать соответственно абзацами двадцать пятым - тридцать шестым;</w:t>
      </w:r>
    </w:p>
    <w:p>
      <w:pPr>
        <w:pStyle w:val="0"/>
        <w:spacing w:before="240" w:lineRule="auto"/>
        <w:ind w:firstLine="540"/>
        <w:jc w:val="both"/>
      </w:pPr>
      <w:hyperlink w:history="0" r:id="rId494" w:tooltip="&quot;Налоговый кодекс Российской Федерации (часть вторая)&quot; от 05.08.2000 N 117-ФЗ (ред. от 28.11.2025) {КонсультантПлюс}">
        <w:r>
          <w:rPr>
            <w:sz w:val="24"/>
            <w:color w:val="0000ff"/>
          </w:rPr>
          <w:t xml:space="preserve">абзац тридцать второй</w:t>
        </w:r>
      </w:hyperlink>
      <w:r>
        <w:rPr>
          <w:sz w:val="24"/>
        </w:rPr>
        <w:t xml:space="preserve"> считать абзацем тридцать седьмым и его после слов "инвестиционного соглашения" дополнить словами "(нового инвестиционного соглашения)", после слов "инвестиционным соглашением" дополнить словами "(новым инвестиционным соглашением)";</w:t>
      </w:r>
    </w:p>
    <w:p>
      <w:pPr>
        <w:pStyle w:val="0"/>
        <w:spacing w:before="240" w:lineRule="auto"/>
        <w:ind w:firstLine="540"/>
        <w:jc w:val="both"/>
      </w:pPr>
      <w:hyperlink w:history="0" r:id="rId495" w:tooltip="&quot;Налоговый кодекс Российской Федерации (часть вторая)&quot; от 05.08.2000 N 117-ФЗ (ред. от 28.11.2025) {КонсультантПлюс}">
        <w:r>
          <w:rPr>
            <w:sz w:val="24"/>
            <w:color w:val="0000ff"/>
          </w:rPr>
          <w:t xml:space="preserve">абзац тридцать третий</w:t>
        </w:r>
      </w:hyperlink>
      <w:r>
        <w:rPr>
          <w:sz w:val="24"/>
        </w:rPr>
        <w:t xml:space="preserve"> считать абзацем тридцать восьмым и дополнить его словами "и применяются также к новому инвестиционному соглашению";</w:t>
      </w:r>
    </w:p>
    <w:p>
      <w:pPr>
        <w:pStyle w:val="0"/>
        <w:spacing w:before="240" w:lineRule="auto"/>
        <w:ind w:firstLine="540"/>
        <w:jc w:val="both"/>
      </w:pPr>
      <w:hyperlink w:history="0" r:id="rId496" w:tooltip="&quot;Налоговый кодекс Российской Федерации (часть вторая)&quot; от 05.08.2000 N 117-ФЗ (ред. от 28.11.2025) {КонсультантПлюс}">
        <w:r>
          <w:rPr>
            <w:sz w:val="24"/>
            <w:color w:val="0000ff"/>
          </w:rPr>
          <w:t xml:space="preserve">абзац тридцать четвертый</w:t>
        </w:r>
      </w:hyperlink>
      <w:r>
        <w:rPr>
          <w:sz w:val="24"/>
        </w:rPr>
        <w:t xml:space="preserve"> считать абзацем тридцать девятым и в нем после слов "инвестиционных соглашениях" дополнить словами "(новых инвестиционных соглашениях)", после слов "инвестиционные соглашения" дополнить словами "(новые инвестиционные соглашения)", слова "заключения инвестиционного соглашения (внесения изменений в инвестиционное соглашение)" заменить словами "заключения такого соглашения (внесения изменений в такое соглашение)";</w:t>
      </w:r>
    </w:p>
    <w:p>
      <w:pPr>
        <w:pStyle w:val="0"/>
        <w:spacing w:before="240" w:lineRule="auto"/>
        <w:ind w:firstLine="540"/>
        <w:jc w:val="both"/>
      </w:pPr>
      <w:r>
        <w:rPr>
          <w:sz w:val="24"/>
        </w:rPr>
        <w:t xml:space="preserve">м) </w:t>
      </w:r>
      <w:hyperlink w:history="0" r:id="rId49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пунктом 27.4 следующего содержания:</w:t>
      </w:r>
    </w:p>
    <w:p>
      <w:pPr>
        <w:pStyle w:val="0"/>
        <w:spacing w:before="240" w:lineRule="auto"/>
        <w:ind w:firstLine="540"/>
        <w:jc w:val="both"/>
      </w:pPr>
      <w:r>
        <w:rPr>
          <w:sz w:val="24"/>
        </w:rPr>
        <w:t xml:space="preserve">"27.4. Вычетам подлежат суммы акциза, умноженные на коэффициент 2, исчисленные налогоплательщиком при совершении им операции, указанной в подпункте 34.1 пункта 1 статьи 182 настоящего Кодекса, увеличенные на величину К</w:t>
      </w:r>
      <w:r>
        <w:rPr>
          <w:sz w:val="24"/>
          <w:vertAlign w:val="subscript"/>
        </w:rPr>
        <w:t xml:space="preserve">ДЕМП</w:t>
      </w:r>
      <w:r>
        <w:rPr>
          <w:sz w:val="24"/>
        </w:rPr>
        <w:t xml:space="preserve">, определяемую в соответствии с пунктом 27 настоящей статьи с учетом особенностей, установленных настоящим пунктом, при условии представления документов, предусмотренных пунктом 28.2 статьи 201 настоящего Кодекса.</w:t>
      </w:r>
    </w:p>
    <w:p>
      <w:pPr>
        <w:pStyle w:val="0"/>
        <w:spacing w:before="240" w:lineRule="auto"/>
        <w:ind w:firstLine="540"/>
        <w:jc w:val="both"/>
      </w:pPr>
      <w:r>
        <w:rPr>
          <w:sz w:val="24"/>
        </w:rPr>
        <w:t xml:space="preserve">Для определения величины К</w:t>
      </w:r>
      <w:r>
        <w:rPr>
          <w:sz w:val="24"/>
          <w:vertAlign w:val="subscript"/>
        </w:rPr>
        <w:t xml:space="preserve">ДЕМП</w:t>
      </w:r>
      <w:r>
        <w:rPr>
          <w:sz w:val="24"/>
        </w:rPr>
        <w:t xml:space="preserve"> в целях настоящего пункта объем высокооктанового (по исследовательскому методу 92 и более) автомобильного бензина класса 5 (V</w:t>
      </w:r>
      <w:r>
        <w:rPr>
          <w:sz w:val="24"/>
          <w:vertAlign w:val="subscript"/>
        </w:rPr>
        <w:t xml:space="preserve">АБ</w:t>
      </w:r>
      <w:r>
        <w:rPr>
          <w:sz w:val="24"/>
        </w:rPr>
        <w:t xml:space="preserve">) и дизельного топлива класса 5 (V</w:t>
      </w:r>
      <w:r>
        <w:rPr>
          <w:sz w:val="24"/>
          <w:vertAlign w:val="subscript"/>
        </w:rPr>
        <w:t xml:space="preserve">ДТ</w:t>
      </w:r>
      <w:r>
        <w:rPr>
          <w:sz w:val="24"/>
        </w:rPr>
        <w:t xml:space="preserve">) определяется как объем (в тоннах) высокооктанового (по исследовательскому методу 92 и более) автомобильного бензина класса 5 и дизельного топлива класса 5 соответственно, произведенных из нефтяного сырья, переданного налогоплательщиком на давальческую переработку за пределами территории Российской Федерации, по которым им был уплачен акциз и которые были реализованы в налоговом периоде на территории Российской Федерации.</w:t>
      </w:r>
    </w:p>
    <w:p>
      <w:pPr>
        <w:pStyle w:val="0"/>
        <w:spacing w:before="240" w:lineRule="auto"/>
        <w:ind w:firstLine="540"/>
        <w:jc w:val="both"/>
      </w:pPr>
      <w:r>
        <w:rPr>
          <w:sz w:val="24"/>
        </w:rPr>
        <w:t xml:space="preserve">В случае возврата высокооктанового (по исследовательскому методу 92 и более) автомобильного бензина класса 5 и (или) дизельного топлива класса 5, указанных в настоящем пункте, значения показателей V</w:t>
      </w:r>
      <w:r>
        <w:rPr>
          <w:sz w:val="24"/>
          <w:vertAlign w:val="subscript"/>
        </w:rPr>
        <w:t xml:space="preserve">АБ</w:t>
      </w:r>
      <w:r>
        <w:rPr>
          <w:sz w:val="24"/>
        </w:rPr>
        <w:t xml:space="preserve"> и (или) V</w:t>
      </w:r>
      <w:r>
        <w:rPr>
          <w:sz w:val="24"/>
          <w:vertAlign w:val="subscript"/>
        </w:rPr>
        <w:t xml:space="preserve">ДТ</w:t>
      </w:r>
      <w:r>
        <w:rPr>
          <w:sz w:val="24"/>
        </w:rPr>
        <w:t xml:space="preserve"> за налоговый период, в котором произведен такой возврат, уменьшаются на объем (в тоннах) возврата соответствующего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"н" п. 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7" w:name="P1137"/>
    <w:bookmarkEnd w:id="1137"/>
    <w:p>
      <w:pPr>
        <w:pStyle w:val="0"/>
        <w:spacing w:before="300" w:lineRule="auto"/>
        <w:ind w:firstLine="540"/>
        <w:jc w:val="both"/>
      </w:pPr>
      <w:r>
        <w:rPr>
          <w:sz w:val="24"/>
        </w:rPr>
        <w:t xml:space="preserve">н) </w:t>
      </w:r>
      <w:hyperlink w:history="0" r:id="rId498" w:tooltip="&quot;Налоговый кодекс Российской Федерации (часть вторая)&quot; от 05.08.2000 N 117-ФЗ (ред. от 28.11.2025) {КонсультантПлюс}">
        <w:r>
          <w:rPr>
            <w:sz w:val="24"/>
            <w:color w:val="0000ff"/>
          </w:rPr>
          <w:t xml:space="preserve">пункт 31</w:t>
        </w:r>
      </w:hyperlink>
      <w:r>
        <w:rPr>
          <w:sz w:val="24"/>
        </w:rPr>
        <w:t xml:space="preserve"> изложить в следующей редакции:</w:t>
      </w:r>
    </w:p>
    <w:p>
      <w:pPr>
        <w:pStyle w:val="0"/>
        <w:spacing w:before="240" w:lineRule="auto"/>
        <w:ind w:firstLine="540"/>
        <w:jc w:val="both"/>
      </w:pPr>
      <w:r>
        <w:rPr>
          <w:sz w:val="24"/>
        </w:rPr>
        <w:t xml:space="preserve">"31.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w:t>
      </w:r>
      <w:r>
        <w:rPr>
          <w:sz w:val="24"/>
          <w:vertAlign w:val="subscript"/>
        </w:rPr>
        <w:t xml:space="preserve">ВД</w:t>
      </w:r>
      <w:r>
        <w:rPr>
          <w:sz w:val="24"/>
        </w:rPr>
        <w:t xml:space="preserve">, при представлении документов, предусмотренных пунктом 29 статьи 201 настоящего Кодекса.</w:t>
      </w:r>
    </w:p>
    <w:p>
      <w:pPr>
        <w:pStyle w:val="0"/>
        <w:spacing w:before="240" w:lineRule="auto"/>
        <w:ind w:firstLine="540"/>
        <w:jc w:val="both"/>
      </w:pPr>
      <w:r>
        <w:rPr>
          <w:sz w:val="24"/>
        </w:rPr>
        <w:t xml:space="preserve">Если иное не установлено настоящим пунктом, коэффициент К</w:t>
      </w:r>
      <w:r>
        <w:rPr>
          <w:sz w:val="24"/>
          <w:vertAlign w:val="subscript"/>
        </w:rPr>
        <w:t xml:space="preserve">ВД</w:t>
      </w:r>
      <w:r>
        <w:rPr>
          <w:sz w:val="24"/>
        </w:rPr>
        <w:t xml:space="preserve"> определяется налогоплательщиком самостоятельно по следующей формуле:</w:t>
      </w:r>
    </w:p>
    <w:p>
      <w:pPr>
        <w:pStyle w:val="0"/>
        <w:ind w:firstLine="540"/>
        <w:jc w:val="both"/>
      </w:pPr>
      <w:r>
        <w:rPr>
          <w:sz w:val="24"/>
        </w:rPr>
      </w:r>
    </w:p>
    <w:p>
      <w:pPr>
        <w:pStyle w:val="0"/>
        <w:ind w:firstLine="540"/>
        <w:jc w:val="both"/>
      </w:pPr>
      <w:r>
        <w:rPr>
          <w:sz w:val="24"/>
        </w:rPr>
        <w:t xml:space="preserve">К</w:t>
      </w:r>
      <w:r>
        <w:rPr>
          <w:sz w:val="24"/>
          <w:vertAlign w:val="subscript"/>
        </w:rPr>
        <w:t xml:space="preserve">ВД</w:t>
      </w:r>
      <w:r>
        <w:rPr>
          <w:sz w:val="24"/>
        </w:rPr>
        <w:t xml:space="preserve"> = 1 + К</w:t>
      </w:r>
      <w:r>
        <w:rPr>
          <w:sz w:val="24"/>
          <w:vertAlign w:val="subscript"/>
        </w:rPr>
        <w:t xml:space="preserve">ГВП</w:t>
      </w:r>
      <w:r>
        <w:rPr>
          <w:sz w:val="24"/>
        </w:rPr>
        <w:t xml:space="preserve"> / К</w:t>
      </w:r>
      <w:r>
        <w:rPr>
          <w:sz w:val="24"/>
          <w:vertAlign w:val="subscript"/>
        </w:rPr>
        <w:t xml:space="preserve">В</w:t>
      </w:r>
      <w:r>
        <w:rPr>
          <w:sz w:val="24"/>
        </w:rPr>
        <w:t xml:space="preserve">,</w:t>
      </w:r>
    </w:p>
    <w:p>
      <w:pPr>
        <w:pStyle w:val="0"/>
        <w:ind w:firstLine="540"/>
        <w:jc w:val="both"/>
      </w:pPr>
      <w:r>
        <w:rPr>
          <w:sz w:val="24"/>
        </w:rPr>
      </w:r>
    </w:p>
    <w:p>
      <w:pPr>
        <w:pStyle w:val="0"/>
        <w:ind w:firstLine="540"/>
        <w:jc w:val="both"/>
      </w:pPr>
      <w:r>
        <w:rPr>
          <w:sz w:val="24"/>
        </w:rPr>
        <w:t xml:space="preserve">где К</w:t>
      </w:r>
      <w:r>
        <w:rPr>
          <w:sz w:val="24"/>
          <w:vertAlign w:val="subscript"/>
        </w:rPr>
        <w:t xml:space="preserve">В</w:t>
      </w:r>
      <w:r>
        <w:rPr>
          <w:sz w:val="24"/>
        </w:rPr>
        <w:t xml:space="preserve"> - коэффициент, равный:</w:t>
      </w:r>
    </w:p>
    <w:p>
      <w:pPr>
        <w:pStyle w:val="0"/>
        <w:spacing w:before="240" w:lineRule="auto"/>
        <w:ind w:firstLine="540"/>
        <w:jc w:val="both"/>
      </w:pPr>
      <w:r>
        <w:rPr>
          <w:sz w:val="24"/>
        </w:rPr>
        <w:t xml:space="preserve">0,6664 -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w:t>
      </w:r>
    </w:p>
    <w:p>
      <w:pPr>
        <w:pStyle w:val="0"/>
        <w:spacing w:before="240" w:lineRule="auto"/>
        <w:ind w:firstLine="540"/>
        <w:jc w:val="both"/>
      </w:pPr>
      <w:r>
        <w:rPr>
          <w:sz w:val="24"/>
        </w:rPr>
        <w:t xml:space="preserve">0,64 -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w:t>
      </w:r>
    </w:p>
    <w:p>
      <w:pPr>
        <w:pStyle w:val="0"/>
        <w:spacing w:before="240" w:lineRule="auto"/>
        <w:ind w:firstLine="540"/>
        <w:jc w:val="both"/>
      </w:pPr>
      <w:r>
        <w:rPr>
          <w:sz w:val="24"/>
        </w:rPr>
        <w:t xml:space="preserve">0,615 - с 1 января по 31 декабря 2028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w:t>
      </w:r>
    </w:p>
    <w:p>
      <w:pPr>
        <w:pStyle w:val="0"/>
        <w:spacing w:before="240" w:lineRule="auto"/>
        <w:ind w:firstLine="540"/>
        <w:jc w:val="both"/>
      </w:pPr>
      <w:r>
        <w:rPr>
          <w:sz w:val="24"/>
        </w:rPr>
        <w:t xml:space="preserve">0,2177 -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w:t>
      </w:r>
    </w:p>
    <w:p>
      <w:pPr>
        <w:pStyle w:val="0"/>
        <w:spacing w:before="240" w:lineRule="auto"/>
        <w:ind w:firstLine="540"/>
        <w:jc w:val="both"/>
      </w:pPr>
      <w:r>
        <w:rPr>
          <w:sz w:val="24"/>
        </w:rPr>
        <w:t xml:space="preserve">0,2091 - с 1 января по 31 декабря 2027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w:t>
      </w:r>
    </w:p>
    <w:p>
      <w:pPr>
        <w:pStyle w:val="0"/>
        <w:spacing w:before="240" w:lineRule="auto"/>
        <w:ind w:firstLine="540"/>
        <w:jc w:val="both"/>
      </w:pPr>
      <w:r>
        <w:rPr>
          <w:sz w:val="24"/>
        </w:rPr>
        <w:t xml:space="preserve">0,2012 - с 1 января по 31 декабря 2028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w:t>
      </w:r>
    </w:p>
    <w:p>
      <w:pPr>
        <w:pStyle w:val="0"/>
        <w:spacing w:before="240" w:lineRule="auto"/>
        <w:ind w:firstLine="540"/>
        <w:jc w:val="both"/>
      </w:pPr>
      <w:r>
        <w:rPr>
          <w:sz w:val="24"/>
        </w:rPr>
        <w:t xml:space="preserve">0,2147 -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w:t>
      </w:r>
    </w:p>
    <w:p>
      <w:pPr>
        <w:pStyle w:val="0"/>
        <w:spacing w:before="240" w:lineRule="auto"/>
        <w:ind w:firstLine="540"/>
        <w:jc w:val="both"/>
      </w:pPr>
      <w:r>
        <w:rPr>
          <w:sz w:val="24"/>
        </w:rPr>
        <w:t xml:space="preserve">0,2064 - с 1 января по 31 декабря 2027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w:t>
      </w:r>
    </w:p>
    <w:p>
      <w:pPr>
        <w:pStyle w:val="0"/>
        <w:spacing w:before="240" w:lineRule="auto"/>
        <w:ind w:firstLine="540"/>
        <w:jc w:val="both"/>
      </w:pPr>
      <w:r>
        <w:rPr>
          <w:sz w:val="24"/>
        </w:rPr>
        <w:t xml:space="preserve">0,1975 - с 1 января по 31 декабря 2028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w:t>
      </w:r>
    </w:p>
    <w:p>
      <w:pPr>
        <w:pStyle w:val="0"/>
        <w:spacing w:before="240" w:lineRule="auto"/>
        <w:ind w:firstLine="540"/>
        <w:jc w:val="both"/>
      </w:pPr>
      <w:r>
        <w:rPr>
          <w:sz w:val="24"/>
        </w:rPr>
        <w:t xml:space="preserve">0,186 -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w:t>
      </w:r>
    </w:p>
    <w:p>
      <w:pPr>
        <w:pStyle w:val="0"/>
        <w:spacing w:before="240" w:lineRule="auto"/>
        <w:ind w:firstLine="540"/>
        <w:jc w:val="both"/>
      </w:pPr>
      <w:r>
        <w:rPr>
          <w:sz w:val="24"/>
        </w:rPr>
        <w:t xml:space="preserve">0,173 -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w:t>
      </w:r>
    </w:p>
    <w:p>
      <w:pPr>
        <w:pStyle w:val="0"/>
        <w:spacing w:before="240" w:lineRule="auto"/>
        <w:ind w:firstLine="540"/>
        <w:jc w:val="both"/>
      </w:pPr>
      <w:r>
        <w:rPr>
          <w:sz w:val="24"/>
        </w:rPr>
        <w:t xml:space="preserve">0,167 - с 1 января по 31 декабря 2028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w:t>
      </w:r>
    </w:p>
    <w:p>
      <w:pPr>
        <w:pStyle w:val="0"/>
        <w:spacing w:before="240" w:lineRule="auto"/>
        <w:ind w:firstLine="540"/>
        <w:jc w:val="both"/>
      </w:pPr>
      <w:r>
        <w:rPr>
          <w:sz w:val="24"/>
        </w:rPr>
        <w:t xml:space="preserve">0,21 -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w:t>
      </w:r>
    </w:p>
    <w:p>
      <w:pPr>
        <w:pStyle w:val="0"/>
        <w:spacing w:before="240" w:lineRule="auto"/>
        <w:ind w:firstLine="540"/>
        <w:jc w:val="both"/>
      </w:pPr>
      <w:r>
        <w:rPr>
          <w:sz w:val="24"/>
        </w:rPr>
        <w:t xml:space="preserve">0,195 -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w:t>
      </w:r>
    </w:p>
    <w:p>
      <w:pPr>
        <w:pStyle w:val="0"/>
        <w:spacing w:before="240" w:lineRule="auto"/>
        <w:ind w:firstLine="540"/>
        <w:jc w:val="both"/>
      </w:pPr>
      <w:r>
        <w:rPr>
          <w:sz w:val="24"/>
        </w:rPr>
        <w:t xml:space="preserve">0,188 - с 1 января по 31 декабря 2028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w:t>
      </w:r>
    </w:p>
    <w:p>
      <w:pPr>
        <w:pStyle w:val="0"/>
        <w:spacing w:before="240" w:lineRule="auto"/>
        <w:ind w:firstLine="540"/>
        <w:jc w:val="both"/>
      </w:pPr>
      <w:r>
        <w:rPr>
          <w:sz w:val="24"/>
        </w:rPr>
        <w:t xml:space="preserve">0,65 - с 1 января 2022 года при использовании винограда для производства спиртных напитков по технологии полного цикла, реализованных на территории Российской Федерации в налоговом периоде;</w:t>
      </w:r>
    </w:p>
    <w:p>
      <w:pPr>
        <w:pStyle w:val="0"/>
        <w:spacing w:before="240" w:lineRule="auto"/>
        <w:ind w:firstLine="540"/>
        <w:jc w:val="both"/>
      </w:pPr>
      <w:r>
        <w:rPr>
          <w:sz w:val="24"/>
        </w:rPr>
        <w:t xml:space="preserve">К</w:t>
      </w:r>
      <w:r>
        <w:rPr>
          <w:sz w:val="24"/>
          <w:vertAlign w:val="subscript"/>
        </w:rPr>
        <w:t xml:space="preserve">ГВП</w:t>
      </w:r>
      <w:r>
        <w:rPr>
          <w:sz w:val="24"/>
        </w:rPr>
        <w:t xml:space="preserve"> определяется налогоплательщиком самостоятельно по следующей формуле:</w:t>
      </w:r>
    </w:p>
    <w:p>
      <w:pPr>
        <w:pStyle w:val="0"/>
        <w:ind w:firstLine="540"/>
        <w:jc w:val="both"/>
      </w:pPr>
      <w:r>
        <w:rPr>
          <w:sz w:val="24"/>
        </w:rPr>
      </w:r>
    </w:p>
    <w:p>
      <w:pPr>
        <w:pStyle w:val="0"/>
        <w:ind w:firstLine="540"/>
        <w:jc w:val="both"/>
      </w:pPr>
      <w:r>
        <w:rPr>
          <w:sz w:val="24"/>
        </w:rPr>
        <w:t xml:space="preserve">К</w:t>
      </w:r>
      <w:r>
        <w:rPr>
          <w:sz w:val="24"/>
          <w:vertAlign w:val="subscript"/>
        </w:rPr>
        <w:t xml:space="preserve">ГВП</w:t>
      </w:r>
      <w:r>
        <w:rPr>
          <w:sz w:val="24"/>
        </w:rPr>
        <w:t xml:space="preserve"> = V</w:t>
      </w:r>
      <w:r>
        <w:rPr>
          <w:sz w:val="24"/>
          <w:vertAlign w:val="subscript"/>
        </w:rPr>
        <w:t xml:space="preserve">ГВП</w:t>
      </w:r>
      <w:r>
        <w:rPr>
          <w:sz w:val="24"/>
        </w:rPr>
        <w:t xml:space="preserve"> / V</w:t>
      </w:r>
      <w:r>
        <w:rPr>
          <w:sz w:val="24"/>
          <w:vertAlign w:val="subscript"/>
        </w:rPr>
        <w:t xml:space="preserve">ВД</w:t>
      </w:r>
      <w:r>
        <w:rPr>
          <w:sz w:val="24"/>
        </w:rPr>
        <w:t xml:space="preserve">,</w:t>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ГВП</w:t>
      </w:r>
      <w:r>
        <w:rPr>
          <w:sz w:val="24"/>
        </w:rPr>
        <w:t xml:space="preserve"> - объем произведенных из винограда и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w:t>
      </w:r>
    </w:p>
    <w:p>
      <w:pPr>
        <w:pStyle w:val="0"/>
        <w:spacing w:before="240" w:lineRule="auto"/>
        <w:ind w:firstLine="540"/>
        <w:jc w:val="both"/>
      </w:pPr>
      <w:r>
        <w:rPr>
          <w:sz w:val="24"/>
        </w:rPr>
        <w:t xml:space="preserve">V</w:t>
      </w:r>
      <w:r>
        <w:rPr>
          <w:sz w:val="24"/>
          <w:vertAlign w:val="subscript"/>
        </w:rPr>
        <w:t xml:space="preserve">ВД</w:t>
      </w:r>
      <w:r>
        <w:rPr>
          <w:sz w:val="24"/>
        </w:rPr>
        <w:t xml:space="preserve">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w:t>
      </w:r>
    </w:p>
    <w:p>
      <w:pPr>
        <w:pStyle w:val="0"/>
        <w:spacing w:before="240" w:lineRule="auto"/>
        <w:ind w:firstLine="540"/>
        <w:jc w:val="both"/>
      </w:pPr>
      <w:r>
        <w:rPr>
          <w:sz w:val="24"/>
        </w:rPr>
        <w:t xml:space="preserve">Рассчитанное значение коэффициента К</w:t>
      </w:r>
      <w:r>
        <w:rPr>
          <w:sz w:val="24"/>
          <w:vertAlign w:val="subscript"/>
        </w:rPr>
        <w:t xml:space="preserve">ВД</w:t>
      </w:r>
      <w:r>
        <w:rPr>
          <w:sz w:val="24"/>
        </w:rPr>
        <w:t xml:space="preserve"> округляется до целого значения в соответствии с действующим порядком округления.</w:t>
      </w:r>
    </w:p>
    <w:p>
      <w:pPr>
        <w:pStyle w:val="0"/>
        <w:spacing w:before="240" w:lineRule="auto"/>
        <w:ind w:firstLine="540"/>
        <w:jc w:val="both"/>
      </w:pPr>
      <w:r>
        <w:rPr>
          <w:sz w:val="24"/>
        </w:rPr>
        <w:t xml:space="preserve">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и 4.2 пункта 1 статьи 183 настоящего Кодекса, осуществляется с применением коэффициента К</w:t>
      </w:r>
      <w:r>
        <w:rPr>
          <w:sz w:val="24"/>
          <w:vertAlign w:val="subscript"/>
        </w:rPr>
        <w:t xml:space="preserve">ВД</w:t>
      </w:r>
      <w:r>
        <w:rPr>
          <w:sz w:val="24"/>
        </w:rPr>
        <w:t xml:space="preserve">, равного 1.";</w:t>
      </w:r>
    </w:p>
    <w:p>
      <w:pPr>
        <w:pStyle w:val="0"/>
        <w:spacing w:before="240" w:lineRule="auto"/>
        <w:ind w:firstLine="540"/>
        <w:jc w:val="both"/>
      </w:pPr>
      <w:r>
        <w:rPr>
          <w:sz w:val="24"/>
        </w:rPr>
        <w:t xml:space="preserve">27) в </w:t>
      </w:r>
      <w:hyperlink w:history="0" r:id="rId49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201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27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1" w:name="P1171"/>
    <w:bookmarkEnd w:id="1171"/>
    <w:p>
      <w:pPr>
        <w:pStyle w:val="0"/>
        <w:spacing w:before="300" w:lineRule="auto"/>
        <w:ind w:firstLine="540"/>
        <w:jc w:val="both"/>
      </w:pPr>
      <w:r>
        <w:rPr>
          <w:sz w:val="24"/>
        </w:rPr>
        <w:t xml:space="preserve">а) в </w:t>
      </w:r>
      <w:hyperlink w:history="0" r:id="rId500" w:tooltip="&quot;Налоговый кодекс Российской Федерации (часть вторая)&quot; от 05.08.2000 N 117-ФЗ (ред. от 28.11.2025) {КонсультантПлюс}">
        <w:r>
          <w:rPr>
            <w:sz w:val="24"/>
            <w:color w:val="0000ff"/>
          </w:rPr>
          <w:t xml:space="preserve">пункте 11</w:t>
        </w:r>
      </w:hyperlink>
      <w:r>
        <w:rPr>
          <w:sz w:val="24"/>
        </w:rPr>
        <w:t xml:space="preserve">:</w:t>
      </w:r>
    </w:p>
    <w:p>
      <w:pPr>
        <w:pStyle w:val="0"/>
        <w:spacing w:before="240" w:lineRule="auto"/>
        <w:ind w:firstLine="540"/>
        <w:jc w:val="both"/>
      </w:pPr>
      <w:hyperlink w:history="0" r:id="rId501" w:tooltip="&quot;Налоговый кодекс Российской Федерации (часть вторая)&quot; от 05.08.2000 N 117-ФЗ (ред. от 28.11.2025) {КонсультантПлюс}">
        <w:r>
          <w:rPr>
            <w:sz w:val="24"/>
            <w:color w:val="0000ff"/>
          </w:rPr>
          <w:t xml:space="preserve">подпункт 3</w:t>
        </w:r>
      </w:hyperlink>
      <w:r>
        <w:rPr>
          <w:sz w:val="24"/>
        </w:rPr>
        <w:t xml:space="preserve"> после слов "полиграфических красок" дополнить словами "и (или) свидетельство на производство автомобильного бензина";</w:t>
      </w:r>
    </w:p>
    <w:p>
      <w:pPr>
        <w:pStyle w:val="0"/>
        <w:spacing w:before="240" w:lineRule="auto"/>
        <w:ind w:firstLine="540"/>
        <w:jc w:val="both"/>
      </w:pPr>
      <w:hyperlink w:history="0" r:id="rId50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7 следующего содержания:</w:t>
      </w:r>
    </w:p>
    <w:p>
      <w:pPr>
        <w:pStyle w:val="0"/>
        <w:spacing w:before="240" w:lineRule="auto"/>
        <w:ind w:firstLine="540"/>
        <w:jc w:val="both"/>
      </w:pPr>
      <w:r>
        <w:rPr>
          <w:sz w:val="24"/>
        </w:rPr>
        <w:t xml:space="preserve">"7) реестра документов, подтверждающих факт реализации налогоплательщиком, имеющим свидетельство на производство автомобильного бензина, произведенного им высокооктанового (по исследовательскому методу 92 и более) автомобильного бензина класса 5, при производстве которого использован этиловый спирт.";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27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7" w:name="P1177"/>
    <w:bookmarkEnd w:id="1177"/>
    <w:p>
      <w:pPr>
        <w:pStyle w:val="0"/>
        <w:spacing w:before="300" w:lineRule="auto"/>
        <w:ind w:firstLine="540"/>
        <w:jc w:val="both"/>
      </w:pPr>
      <w:r>
        <w:rPr>
          <w:sz w:val="24"/>
        </w:rPr>
        <w:t xml:space="preserve">б) </w:t>
      </w:r>
      <w:hyperlink w:history="0" r:id="rId503"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пункты 17</w:t>
        </w:r>
      </w:hyperlink>
      <w:r>
        <w:rPr>
          <w:sz w:val="24"/>
        </w:rPr>
        <w:t xml:space="preserve"> и </w:t>
      </w:r>
      <w:hyperlink w:history="0" r:id="rId504"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18</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0" w:name="P1180"/>
    <w:bookmarkEnd w:id="1180"/>
    <w:p>
      <w:pPr>
        <w:pStyle w:val="0"/>
        <w:spacing w:before="300" w:lineRule="auto"/>
        <w:ind w:firstLine="540"/>
        <w:jc w:val="both"/>
      </w:pPr>
      <w:r>
        <w:rPr>
          <w:sz w:val="24"/>
        </w:rPr>
        <w:t xml:space="preserve">в) </w:t>
      </w:r>
      <w:hyperlink w:history="0" r:id="rId505" w:tooltip="&quot;Налоговый кодекс Российской Федерации (часть вторая)&quot; от 05.08.2000 N 117-ФЗ (ред. от 28.11.2025) {КонсультантПлюс}">
        <w:r>
          <w:rPr>
            <w:sz w:val="24"/>
            <w:color w:val="0000ff"/>
          </w:rPr>
          <w:t xml:space="preserve">пункт 20</w:t>
        </w:r>
      </w:hyperlink>
      <w:r>
        <w:rPr>
          <w:sz w:val="24"/>
        </w:rPr>
        <w:t xml:space="preserve"> дополнить подпунктом 8 следующего содержания:</w:t>
      </w:r>
    </w:p>
    <w:p>
      <w:pPr>
        <w:pStyle w:val="0"/>
        <w:spacing w:before="240" w:lineRule="auto"/>
        <w:ind w:firstLine="540"/>
        <w:jc w:val="both"/>
      </w:pPr>
      <w:r>
        <w:rPr>
          <w:sz w:val="24"/>
        </w:rPr>
        <w:t xml:space="preserve">"8) при использовании параксилола для полиэфирного производства с применением размера коэффициента, предусмотренного абзацем шестым пункта 20 статьи 200 настоящего Кодекса:</w:t>
      </w:r>
    </w:p>
    <w:p>
      <w:pPr>
        <w:pStyle w:val="0"/>
        <w:spacing w:before="240" w:lineRule="auto"/>
        <w:ind w:firstLine="540"/>
        <w:jc w:val="both"/>
      </w:pPr>
      <w:r>
        <w:rPr>
          <w:sz w:val="24"/>
        </w:rPr>
        <w:t xml:space="preserve">копий документов, подтверждающих стоимостные и технологические характеристики производственных мощностей, необходимых для осуществления полиэфирного производства и для производства параксилола, указанные в абзаце седьмом пункта 20 статьи 200 настоящего Кодекса, копий документов, подтверждающих ввод в эксплуатацию таких производственных мощностей;</w:t>
      </w:r>
    </w:p>
    <w:p>
      <w:pPr>
        <w:pStyle w:val="0"/>
        <w:spacing w:before="240" w:lineRule="auto"/>
        <w:ind w:firstLine="540"/>
        <w:jc w:val="both"/>
      </w:pPr>
      <w:r>
        <w:rPr>
          <w:sz w:val="24"/>
        </w:rPr>
        <w:t xml:space="preserve">копий документов, указанных в подпунктах 5 и 6 настоящего пункта, подтверждающих факт использования параксилола для полиэфирного производства налогоплательщиком (иной организацией, оказывающей налогоплательщику услуги по производству ТФК, и (или) ПЭТФ, и (или) другой полиэфирной продукции);</w:t>
      </w:r>
    </w:p>
    <w:p>
      <w:pPr>
        <w:pStyle w:val="0"/>
        <w:spacing w:before="240" w:lineRule="auto"/>
        <w:ind w:firstLine="540"/>
        <w:jc w:val="both"/>
      </w:pPr>
      <w:r>
        <w:rPr>
          <w:sz w:val="24"/>
        </w:rPr>
        <w:t xml:space="preserve">копий документов, подтверждающих оприходование (постановку на бухгалтерский учет) ТФК, и (или) ПЭТФ, и (или) другой полиэфирной продукции, а также побочной продукции и отходов соответствующих производств налогоплательщиком (копии договора налогоплательщика с организацией, оказывающей налогоплательщику услуги по производству ТФК, и (или) ПЭТФ, и (или) другой полиэфирной продукции, копии акта приема-передачи указанной готовой продукции, а также побочной продукции и отходов соответствующих производств).";</w:t>
      </w:r>
    </w:p>
    <w:p>
      <w:pPr>
        <w:pStyle w:val="0"/>
        <w:spacing w:before="240" w:lineRule="auto"/>
        <w:ind w:firstLine="540"/>
        <w:jc w:val="both"/>
      </w:pPr>
      <w:r>
        <w:rPr>
          <w:sz w:val="24"/>
        </w:rPr>
        <w:t xml:space="preserve">г) </w:t>
      </w:r>
      <w:hyperlink w:history="0" r:id="rId50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пунктом 28.2 следующего содержания:</w:t>
      </w:r>
    </w:p>
    <w:p>
      <w:pPr>
        <w:pStyle w:val="0"/>
        <w:spacing w:before="240" w:lineRule="auto"/>
        <w:ind w:firstLine="540"/>
        <w:jc w:val="both"/>
      </w:pPr>
      <w:r>
        <w:rPr>
          <w:sz w:val="24"/>
        </w:rPr>
        <w:t xml:space="preserve">"28.2. Налоговый вычет, предусмотренный пунктом 27.4 статьи 200 настоящего Кодекса, производится при представлении налогоплательщиком в налоговые органы следующих документов:</w:t>
      </w:r>
    </w:p>
    <w:p>
      <w:pPr>
        <w:pStyle w:val="0"/>
        <w:spacing w:before="240" w:lineRule="auto"/>
        <w:ind w:firstLine="540"/>
        <w:jc w:val="both"/>
      </w:pPr>
      <w:r>
        <w:rPr>
          <w:sz w:val="24"/>
        </w:rPr>
        <w:t xml:space="preserve">1) копии документа, подтверждающего статус собственника нефтяного сырья;</w:t>
      </w:r>
    </w:p>
    <w:p>
      <w:pPr>
        <w:pStyle w:val="0"/>
        <w:spacing w:before="240" w:lineRule="auto"/>
        <w:ind w:firstLine="540"/>
        <w:jc w:val="both"/>
      </w:pPr>
      <w:r>
        <w:rPr>
          <w:sz w:val="24"/>
        </w:rPr>
        <w:t xml:space="preserve">2) копии спецификации на давальческую переработку нефти в соответствии с международным договором Российской Федерации;</w:t>
      </w:r>
    </w:p>
    <w:p>
      <w:pPr>
        <w:pStyle w:val="0"/>
        <w:spacing w:before="240" w:lineRule="auto"/>
        <w:ind w:firstLine="540"/>
        <w:jc w:val="both"/>
      </w:pPr>
      <w:r>
        <w:rPr>
          <w:sz w:val="24"/>
        </w:rPr>
        <w:t xml:space="preserve">3) производственного баланса лица, осуществляющего давальческую переработку за пределами территории Российской Федерации, в части нефтяного сырья, принадлежащего налогоплательщику на праве собственности;</w:t>
      </w:r>
    </w:p>
    <w:p>
      <w:pPr>
        <w:pStyle w:val="0"/>
        <w:spacing w:before="240" w:lineRule="auto"/>
        <w:ind w:firstLine="540"/>
        <w:jc w:val="both"/>
      </w:pPr>
      <w:r>
        <w:rPr>
          <w:sz w:val="24"/>
        </w:rPr>
        <w:t xml:space="preserve">4) реестра документов, подтверждающих получение собственником нефтяного сырья произведенных в результате его давальческой переработки за пределами территории Российской Федерации нефтепродуктов;</w:t>
      </w:r>
    </w:p>
    <w:p>
      <w:pPr>
        <w:pStyle w:val="0"/>
        <w:spacing w:before="240" w:lineRule="auto"/>
        <w:ind w:firstLine="540"/>
        <w:jc w:val="both"/>
      </w:pPr>
      <w:r>
        <w:rPr>
          <w:sz w:val="24"/>
        </w:rPr>
        <w:t xml:space="preserve">5) реестра документов, подтверждающих реализацию на территории Российской Федерации высокооктанового (по исследовательскому методу 92 и более) автомобильного бензина класса 5 и (или) дизельного топлива класса 5, указанных в пункте 27.4 статьи 200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4" w:name="P1194"/>
    <w:bookmarkEnd w:id="1194"/>
    <w:p>
      <w:pPr>
        <w:pStyle w:val="0"/>
        <w:spacing w:before="300" w:lineRule="auto"/>
        <w:ind w:firstLine="540"/>
        <w:jc w:val="both"/>
      </w:pPr>
      <w:r>
        <w:rPr>
          <w:sz w:val="24"/>
        </w:rPr>
        <w:t xml:space="preserve">28) </w:t>
      </w:r>
      <w:hyperlink w:history="0" r:id="rId507"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 6 статьи 203</w:t>
        </w:r>
      </w:hyperlink>
      <w:r>
        <w:rPr>
          <w:sz w:val="24"/>
        </w:rPr>
        <w:t xml:space="preserve"> признать утратившим силу;</w:t>
      </w:r>
    </w:p>
    <w:p>
      <w:pPr>
        <w:pStyle w:val="0"/>
        <w:spacing w:before="240" w:lineRule="auto"/>
        <w:ind w:firstLine="540"/>
        <w:jc w:val="both"/>
      </w:pPr>
      <w:r>
        <w:rPr>
          <w:sz w:val="24"/>
        </w:rPr>
        <w:t xml:space="preserve">29) в </w:t>
      </w:r>
      <w:hyperlink w:history="0" r:id="rId50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203.1</w:t>
        </w:r>
      </w:hyperlink>
      <w:r>
        <w:rPr>
          <w:sz w:val="24"/>
        </w:rPr>
        <w:t xml:space="preserve">:</w:t>
      </w:r>
    </w:p>
    <w:p>
      <w:pPr>
        <w:pStyle w:val="0"/>
        <w:spacing w:before="240" w:lineRule="auto"/>
        <w:ind w:firstLine="540"/>
        <w:jc w:val="both"/>
      </w:pPr>
      <w:r>
        <w:rPr>
          <w:sz w:val="24"/>
        </w:rPr>
        <w:t xml:space="preserve">а) </w:t>
      </w:r>
      <w:hyperlink w:history="0" r:id="rId50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 1</w:t>
        </w:r>
      </w:hyperlink>
      <w:r>
        <w:rPr>
          <w:sz w:val="24"/>
        </w:rPr>
        <w:t xml:space="preserve"> дополнить подпунктом 11 следующего содержания:</w:t>
      </w:r>
    </w:p>
    <w:p>
      <w:pPr>
        <w:pStyle w:val="0"/>
        <w:spacing w:before="240" w:lineRule="auto"/>
        <w:ind w:firstLine="540"/>
        <w:jc w:val="both"/>
      </w:pPr>
      <w:r>
        <w:rPr>
          <w:sz w:val="24"/>
        </w:rPr>
        <w:t xml:space="preserve">"11) являющимся собственниками нефтяного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29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0" w:name="P1200"/>
    <w:bookmarkEnd w:id="1200"/>
    <w:p>
      <w:pPr>
        <w:pStyle w:val="0"/>
        <w:spacing w:before="300" w:lineRule="auto"/>
        <w:ind w:firstLine="540"/>
        <w:jc w:val="both"/>
      </w:pPr>
      <w:r>
        <w:rPr>
          <w:sz w:val="24"/>
        </w:rPr>
        <w:t xml:space="preserve">б) в </w:t>
      </w:r>
      <w:hyperlink w:history="0" r:id="rId510"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 пункта 2</w:t>
        </w:r>
      </w:hyperlink>
      <w:r>
        <w:rPr>
          <w:sz w:val="24"/>
        </w:rPr>
        <w:t xml:space="preserve"> слова "Вместо банковской гарантии, представляемой гарантом, налогоплательщик" заменить словом "Налогоплательщиком", слова "представляет в налоговый орган" заменить словами "в налоговый орган может быть представлен (могут быть представлены)";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3" w:name="P1203"/>
    <w:bookmarkEnd w:id="1203"/>
    <w:p>
      <w:pPr>
        <w:pStyle w:val="0"/>
        <w:spacing w:before="300" w:lineRule="auto"/>
        <w:ind w:firstLine="540"/>
        <w:jc w:val="both"/>
      </w:pPr>
      <w:r>
        <w:rPr>
          <w:sz w:val="24"/>
        </w:rPr>
        <w:t xml:space="preserve">в) в </w:t>
      </w:r>
      <w:hyperlink w:history="0" r:id="rId511"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14</w:t>
        </w:r>
      </w:hyperlink>
      <w:r>
        <w:rPr>
          <w:sz w:val="24"/>
        </w:rPr>
        <w:t xml:space="preserve"> слова "третьего дня" заменить словами "третьего календарного дня", дополнить словом "(включительно)";</w:t>
      </w:r>
    </w:p>
    <w:p>
      <w:pPr>
        <w:pStyle w:val="0"/>
        <w:spacing w:before="240" w:lineRule="auto"/>
        <w:ind w:firstLine="540"/>
        <w:jc w:val="both"/>
      </w:pPr>
      <w:r>
        <w:rPr>
          <w:sz w:val="24"/>
        </w:rPr>
        <w:t xml:space="preserve">30) в </w:t>
      </w:r>
      <w:hyperlink w:history="0" r:id="rId51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204</w:t>
        </w:r>
      </w:hyperlink>
      <w:r>
        <w:rPr>
          <w:sz w:val="24"/>
        </w:rPr>
        <w:t xml:space="preserve">:</w:t>
      </w:r>
    </w:p>
    <w:p>
      <w:pPr>
        <w:pStyle w:val="0"/>
        <w:spacing w:before="240" w:lineRule="auto"/>
        <w:ind w:firstLine="540"/>
        <w:jc w:val="both"/>
      </w:pPr>
      <w:r>
        <w:rPr>
          <w:sz w:val="24"/>
        </w:rPr>
        <w:t xml:space="preserve">а) в </w:t>
      </w:r>
      <w:hyperlink w:history="0" r:id="rId51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3.3</w:t>
        </w:r>
      </w:hyperlink>
      <w:r>
        <w:rPr>
          <w:sz w:val="24"/>
        </w:rPr>
        <w:t xml:space="preserve"> слова "подпунктом 34 пункта 1 статьи 182" заменить словами "подпунктами 34 и 34.1 пункта 1 статьи 182";</w:t>
      </w:r>
    </w:p>
    <w:p>
      <w:pPr>
        <w:pStyle w:val="0"/>
        <w:spacing w:before="240" w:lineRule="auto"/>
        <w:ind w:firstLine="540"/>
        <w:jc w:val="both"/>
      </w:pPr>
      <w:r>
        <w:rPr>
          <w:sz w:val="24"/>
        </w:rPr>
        <w:t xml:space="preserve">б) в </w:t>
      </w:r>
      <w:hyperlink w:history="0" r:id="rId51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седьмом пункта 4</w:t>
        </w:r>
      </w:hyperlink>
      <w:r>
        <w:rPr>
          <w:sz w:val="24"/>
        </w:rPr>
        <w:t xml:space="preserve"> слова "и 34 пункта 1" заменить словами ", 34 и 34.1 пункта 1";</w:t>
      </w:r>
    </w:p>
    <w:p>
      <w:pPr>
        <w:pStyle w:val="0"/>
        <w:spacing w:before="240" w:lineRule="auto"/>
        <w:ind w:firstLine="540"/>
        <w:jc w:val="both"/>
      </w:pPr>
      <w:r>
        <w:rPr>
          <w:sz w:val="24"/>
        </w:rPr>
        <w:t xml:space="preserve">в) в </w:t>
      </w:r>
      <w:hyperlink w:history="0" r:id="rId51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третьем пункта 5</w:t>
        </w:r>
      </w:hyperlink>
      <w:r>
        <w:rPr>
          <w:sz w:val="24"/>
        </w:rPr>
        <w:t xml:space="preserve"> слова "подпунктом 34 пункта 1" заменить словами "подпунктами 34 и 34.1 пункта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 "ж" п. 30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вступают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0" w:name="P1210"/>
    <w:bookmarkEnd w:id="1210"/>
    <w:p>
      <w:pPr>
        <w:pStyle w:val="0"/>
        <w:spacing w:before="300" w:lineRule="auto"/>
        <w:ind w:firstLine="540"/>
        <w:jc w:val="both"/>
      </w:pPr>
      <w:r>
        <w:rPr>
          <w:sz w:val="24"/>
        </w:rPr>
        <w:t xml:space="preserve">г) </w:t>
      </w:r>
      <w:hyperlink w:history="0" r:id="rId516"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пункты 6</w:t>
        </w:r>
      </w:hyperlink>
      <w:r>
        <w:rPr>
          <w:sz w:val="24"/>
        </w:rPr>
        <w:t xml:space="preserve"> - </w:t>
      </w:r>
      <w:hyperlink w:history="0" r:id="rId517"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17</w:t>
        </w:r>
      </w:hyperlink>
      <w:r>
        <w:rPr>
          <w:sz w:val="24"/>
        </w:rPr>
        <w:t xml:space="preserve"> признать утратившими силу;</w:t>
      </w:r>
    </w:p>
    <w:p>
      <w:pPr>
        <w:pStyle w:val="0"/>
        <w:spacing w:before="240" w:lineRule="auto"/>
        <w:ind w:firstLine="540"/>
        <w:jc w:val="both"/>
      </w:pPr>
      <w:r>
        <w:rPr>
          <w:sz w:val="24"/>
        </w:rPr>
        <w:t xml:space="preserve">д) </w:t>
      </w:r>
      <w:hyperlink w:history="0" r:id="rId518"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подпункт 3 пункта 18</w:t>
        </w:r>
      </w:hyperlink>
      <w:r>
        <w:rPr>
          <w:sz w:val="24"/>
        </w:rPr>
        <w:t xml:space="preserve"> признать утратившим силу;</w:t>
      </w:r>
    </w:p>
    <w:p>
      <w:pPr>
        <w:pStyle w:val="0"/>
        <w:spacing w:before="240" w:lineRule="auto"/>
        <w:ind w:firstLine="540"/>
        <w:jc w:val="both"/>
      </w:pPr>
      <w:r>
        <w:rPr>
          <w:sz w:val="24"/>
        </w:rPr>
        <w:t xml:space="preserve">е) </w:t>
      </w:r>
      <w:hyperlink w:history="0" r:id="rId519"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 19</w:t>
        </w:r>
      </w:hyperlink>
      <w:r>
        <w:rPr>
          <w:sz w:val="24"/>
        </w:rPr>
        <w:t xml:space="preserve"> изложить в следующей редакции:</w:t>
      </w:r>
    </w:p>
    <w:p>
      <w:pPr>
        <w:pStyle w:val="0"/>
        <w:spacing w:before="240" w:lineRule="auto"/>
        <w:ind w:firstLine="540"/>
        <w:jc w:val="both"/>
      </w:pPr>
      <w:r>
        <w:rPr>
          <w:sz w:val="24"/>
        </w:rPr>
        <w:t xml:space="preserve">"19. В налоговой декларации по акцизам, представляемой производителями алкогольной и (или) спиртосодержащей продукции, указываются сведения за истекший налоговый период об объемах этилового спирта, приобретенных у каждого продавца, идентификационный номер налогоплательщика-продавца, код причины постановки на учет продавца этилового спирта, объем приобретенного этилового спирта (в литрах безводного спирта).";</w:t>
      </w:r>
    </w:p>
    <w:bookmarkStart w:id="1214" w:name="P1214"/>
    <w:bookmarkEnd w:id="1214"/>
    <w:p>
      <w:pPr>
        <w:pStyle w:val="0"/>
        <w:spacing w:before="240" w:lineRule="auto"/>
        <w:ind w:firstLine="540"/>
        <w:jc w:val="both"/>
      </w:pPr>
      <w:r>
        <w:rPr>
          <w:sz w:val="24"/>
        </w:rPr>
        <w:t xml:space="preserve">ж) </w:t>
      </w:r>
      <w:hyperlink w:history="0" r:id="rId520"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пункты 20</w:t>
        </w:r>
      </w:hyperlink>
      <w:r>
        <w:rPr>
          <w:sz w:val="24"/>
        </w:rPr>
        <w:t xml:space="preserve"> и </w:t>
      </w:r>
      <w:hyperlink w:history="0" r:id="rId521"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21</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300" w:lineRule="auto"/>
        <w:ind w:firstLine="540"/>
        <w:jc w:val="both"/>
      </w:pPr>
      <w:r>
        <w:rPr>
          <w:sz w:val="24"/>
        </w:rPr>
        <w:t xml:space="preserve">31) в </w:t>
      </w:r>
      <w:hyperlink w:history="0" r:id="rId522" w:tooltip="&quot;Налоговый кодекс Российской Федерации (часть вторая)&quot; от 05.08.2000 N 117-ФЗ (ред. от 28.11.2025) {КонсультантПлюс}">
        <w:r>
          <w:rPr>
            <w:sz w:val="24"/>
            <w:color w:val="0000ff"/>
          </w:rPr>
          <w:t xml:space="preserve">пункте 6.2 статьи 210</w:t>
        </w:r>
      </w:hyperlink>
      <w:r>
        <w:rPr>
          <w:sz w:val="24"/>
        </w:rPr>
        <w:t xml:space="preserve">:</w:t>
      </w:r>
    </w:p>
    <w:p>
      <w:pPr>
        <w:pStyle w:val="0"/>
        <w:spacing w:before="240" w:lineRule="auto"/>
        <w:ind w:firstLine="540"/>
        <w:jc w:val="both"/>
      </w:pPr>
      <w:r>
        <w:rPr>
          <w:sz w:val="24"/>
        </w:rPr>
        <w:t xml:space="preserve">а) </w:t>
      </w:r>
      <w:hyperlink w:history="0" r:id="rId52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вторым следующего содержания:</w:t>
      </w:r>
    </w:p>
    <w:p>
      <w:pPr>
        <w:pStyle w:val="0"/>
        <w:spacing w:before="240" w:lineRule="auto"/>
        <w:ind w:firstLine="540"/>
        <w:jc w:val="both"/>
      </w:pPr>
      <w:r>
        <w:rPr>
          <w:sz w:val="24"/>
        </w:rPr>
        <w:t xml:space="preserve">"В случае, если налогоплательщику осуществляются выплаты, установленные законодательством Российской Федерации, законодательными актами субъектов Российской Федерации, размер которых в соответствии с законодательством Российской Федерации, законодательными актами субъектов Российской Федерации определяется исходя из средней заработной платы (среднего заработка), в налоговую базу, в отношении которой применяется налоговая ставка, предусмотренная пунктом 1.2 статьи 224 настоящего Кодекса, включается также налоговая база по доходам в виде части таких выплат, относящейся к указанным в настоящем пункте районным коэффициентам и процентным надбавкам, применяемым непосредственно к суммам, которые в соответствии с законодательством Российской Федерации, законодательными актами субъектов Российской Федерации учитываются для целей определения такой выплаты. Аналогичный порядок применяется к выплатам, установленным законодательством Российской Федерации, законодательными актами субъектов Российской Федерации, определяемым исходя из денежного довольствия или денежного содержания, а также их составляющих. Порядок, предусмотренный настоящим абзацем, применяется к соответствующим выплатам, если на такие выплаты не распространяется положение абзаца первого настоящего пункта.";</w:t>
      </w:r>
    </w:p>
    <w:p>
      <w:pPr>
        <w:pStyle w:val="0"/>
        <w:spacing w:before="240" w:lineRule="auto"/>
        <w:ind w:firstLine="540"/>
        <w:jc w:val="both"/>
      </w:pPr>
      <w:r>
        <w:rPr>
          <w:sz w:val="24"/>
        </w:rPr>
        <w:t xml:space="preserve">б) </w:t>
      </w:r>
      <w:hyperlink w:history="0" r:id="rId524" w:tooltip="&quot;Налоговый кодекс Российской Федерации (часть вторая)&quot; от 05.08.2000 N 117-ФЗ (ред. от 28.11.2025) {КонсультантПлюс}">
        <w:r>
          <w:rPr>
            <w:sz w:val="24"/>
            <w:color w:val="0000ff"/>
          </w:rPr>
          <w:t xml:space="preserve">абзац второй</w:t>
        </w:r>
      </w:hyperlink>
      <w:r>
        <w:rPr>
          <w:sz w:val="24"/>
        </w:rPr>
        <w:t xml:space="preserve"> считать абзацем третьим;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3" w:name="P1223"/>
    <w:bookmarkEnd w:id="1223"/>
    <w:p>
      <w:pPr>
        <w:pStyle w:val="0"/>
        <w:spacing w:before="300" w:lineRule="auto"/>
        <w:ind w:firstLine="540"/>
        <w:jc w:val="both"/>
      </w:pPr>
      <w:r>
        <w:rPr>
          <w:sz w:val="24"/>
        </w:rPr>
        <w:t xml:space="preserve">32) в </w:t>
      </w:r>
      <w:hyperlink w:history="0" r:id="rId525" w:tooltip="&quot;Налоговый кодекс Российской Федерации (часть вторая)&quot; от 05.08.2000 N 117-ФЗ (ред. от 28.11.2025) {КонсультантПлюс}">
        <w:r>
          <w:rPr>
            <w:sz w:val="24"/>
            <w:color w:val="0000ff"/>
          </w:rPr>
          <w:t xml:space="preserve">статье 212</w:t>
        </w:r>
      </w:hyperlink>
      <w:r>
        <w:rPr>
          <w:sz w:val="24"/>
        </w:rPr>
        <w:t xml:space="preserve">:</w:t>
      </w:r>
    </w:p>
    <w:p>
      <w:pPr>
        <w:pStyle w:val="0"/>
        <w:spacing w:before="240" w:lineRule="auto"/>
        <w:ind w:firstLine="540"/>
        <w:jc w:val="both"/>
      </w:pPr>
      <w:r>
        <w:rPr>
          <w:sz w:val="24"/>
        </w:rPr>
        <w:t xml:space="preserve">а) в </w:t>
      </w:r>
      <w:hyperlink w:history="0" r:id="rId526" w:tooltip="&quot;Налоговый кодекс Российской Федерации (часть вторая)&quot; от 05.08.2000 N 117-ФЗ (ред. от 28.11.2025) {КонсультантПлюс}">
        <w:r>
          <w:rPr>
            <w:sz w:val="24"/>
            <w:color w:val="0000ff"/>
          </w:rPr>
          <w:t xml:space="preserve">абзаце первом подпункта 1 пункта 2</w:t>
        </w:r>
      </w:hyperlink>
      <w:r>
        <w:rPr>
          <w:sz w:val="24"/>
        </w:rPr>
        <w:t xml:space="preserve"> слова "соответствующего изменения договора" заменить словами "соответствующего изменения";</w:t>
      </w:r>
    </w:p>
    <w:p>
      <w:pPr>
        <w:pStyle w:val="0"/>
        <w:spacing w:before="240" w:lineRule="auto"/>
        <w:ind w:firstLine="540"/>
        <w:jc w:val="both"/>
      </w:pPr>
      <w:r>
        <w:rPr>
          <w:sz w:val="24"/>
        </w:rPr>
        <w:t xml:space="preserve">б) </w:t>
      </w:r>
      <w:hyperlink w:history="0" r:id="rId527" w:tooltip="&quot;Налоговый кодекс Российской Федерации (часть вторая)&quot; от 05.08.2000 N 117-ФЗ (ред. от 28.11.2025) {КонсультантПлюс}">
        <w:r>
          <w:rPr>
            <w:sz w:val="24"/>
            <w:color w:val="0000ff"/>
          </w:rPr>
          <w:t xml:space="preserve">абзац второй пункта 4</w:t>
        </w:r>
      </w:hyperlink>
      <w:r>
        <w:rPr>
          <w:sz w:val="24"/>
        </w:rPr>
        <w:t xml:space="preserve"> дополнить предложением следующего содержания: "В случае, если в качестве взноса в уставный капитал при учреждении российского общества или при увеличении его уставного капитала этому обществу передаются акции, доли участия в уставном капитале российских организаций, в отношении которых соблюдаются условия, указанные в абзаце первом пункта 17.2 статьи 217 настоящего Кодекса, в целях абзаца первого настоящего пункта налоговая база определяется как превышение рыночной стоимости приобретенных долей участия в уставном капитале над рыночной стоимостью переданных акций (долей участия в уставном капитале) на момент такой передачи.";</w:t>
      </w:r>
    </w:p>
    <w:p>
      <w:pPr>
        <w:pStyle w:val="0"/>
        <w:spacing w:before="240" w:lineRule="auto"/>
        <w:ind w:firstLine="540"/>
        <w:jc w:val="both"/>
      </w:pPr>
      <w:r>
        <w:rPr>
          <w:sz w:val="24"/>
        </w:rPr>
        <w:t xml:space="preserve">33) в </w:t>
      </w:r>
      <w:hyperlink w:history="0" r:id="rId52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214.1</w:t>
        </w:r>
      </w:hyperlink>
      <w:r>
        <w:rPr>
          <w:sz w:val="24"/>
        </w:rPr>
        <w:t xml:space="preserve">:</w:t>
      </w:r>
    </w:p>
    <w:p>
      <w:pPr>
        <w:pStyle w:val="0"/>
        <w:spacing w:before="240" w:lineRule="auto"/>
        <w:ind w:firstLine="540"/>
        <w:jc w:val="both"/>
      </w:pPr>
      <w:r>
        <w:rPr>
          <w:sz w:val="24"/>
        </w:rPr>
        <w:t xml:space="preserve">а) в </w:t>
      </w:r>
      <w:hyperlink w:history="0" r:id="rId52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10.1</w:t>
        </w:r>
      </w:hyperlink>
      <w:r>
        <w:rPr>
          <w:sz w:val="24"/>
        </w:rPr>
        <w:t xml:space="preserve">:</w:t>
      </w:r>
    </w:p>
    <w:p>
      <w:pPr>
        <w:pStyle w:val="0"/>
        <w:spacing w:before="240" w:lineRule="auto"/>
        <w:ind w:firstLine="540"/>
        <w:jc w:val="both"/>
      </w:pPr>
      <w:hyperlink w:history="0" r:id="rId53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первый</w:t>
        </w:r>
      </w:hyperlink>
      <w:r>
        <w:rPr>
          <w:sz w:val="24"/>
        </w:rPr>
        <w:t xml:space="preserve"> дополнить словами ", в том числе с учетом установленных в пункте 2.6 статьи 277 настоящего Кодекса особенностей";</w:t>
      </w:r>
    </w:p>
    <w:p>
      <w:pPr>
        <w:pStyle w:val="0"/>
        <w:spacing w:before="240" w:lineRule="auto"/>
        <w:ind w:firstLine="540"/>
        <w:jc w:val="both"/>
      </w:pPr>
      <w:hyperlink w:history="0" r:id="rId53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третий</w:t>
        </w:r>
      </w:hyperlink>
      <w:r>
        <w:rPr>
          <w:sz w:val="24"/>
        </w:rPr>
        <w:t xml:space="preserve"> дополнить словами ", в том числе с учетом установленных в пункте 2.6 статьи 277 настоящего Кодекса особенностей";</w:t>
      </w:r>
    </w:p>
    <w:p>
      <w:pPr>
        <w:pStyle w:val="0"/>
        <w:spacing w:before="240" w:lineRule="auto"/>
        <w:ind w:firstLine="540"/>
        <w:jc w:val="both"/>
      </w:pPr>
      <w:hyperlink w:history="0" r:id="rId53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пятый</w:t>
        </w:r>
      </w:hyperlink>
      <w:r>
        <w:rPr>
          <w:sz w:val="24"/>
        </w:rPr>
        <w:t xml:space="preserve"> после слов "в пункте 2.6 статьи 277 настоящего Кодекса," дополнить словами "в том числе с учетом установленных пунктом 2.6 статьи 277 настоящего Кодекса особенностей,";</w:t>
      </w:r>
    </w:p>
    <w:p>
      <w:pPr>
        <w:pStyle w:val="0"/>
        <w:spacing w:before="240" w:lineRule="auto"/>
        <w:ind w:firstLine="540"/>
        <w:jc w:val="both"/>
      </w:pPr>
      <w:r>
        <w:rPr>
          <w:sz w:val="24"/>
        </w:rPr>
        <w:t xml:space="preserve">в </w:t>
      </w:r>
      <w:hyperlink w:history="0" r:id="rId53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шестом</w:t>
        </w:r>
      </w:hyperlink>
      <w:r>
        <w:rPr>
          <w:sz w:val="24"/>
        </w:rPr>
        <w:t xml:space="preserve"> после слов "в пункте 2.6 статьи 277 настоящего Кодекса," дополнить словами "в том числе с учетом установленных пунктом 2.6 статьи 277 настоящего Кодекса особенностей,", слова "45 календарных дней с даты получения такой экономически значимой организацией собственных акций" заменить словами "сроков, установленных пунктом 2.6 статьи 277 настоящего Кодекса,";</w:t>
      </w:r>
    </w:p>
    <w:p>
      <w:pPr>
        <w:pStyle w:val="0"/>
        <w:spacing w:before="240" w:lineRule="auto"/>
        <w:ind w:firstLine="540"/>
        <w:jc w:val="both"/>
      </w:pPr>
      <w:hyperlink w:history="0" r:id="rId53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абзацем восьмым следующего содержания:</w:t>
      </w:r>
    </w:p>
    <w:p>
      <w:pPr>
        <w:pStyle w:val="0"/>
        <w:spacing w:before="240" w:lineRule="auto"/>
        <w:ind w:firstLine="540"/>
        <w:jc w:val="both"/>
      </w:pPr>
      <w:r>
        <w:rPr>
          <w:sz w:val="24"/>
        </w:rPr>
        <w:t xml:space="preserve">"В целях настоящего пункта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 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18.1 статьи 217 настоящего Кодекса не взимался, или суммы, с которых был исчислен и уплачен налог при получении этих ценных бумаг (долей в уставном капитале) в порядке дарения.";</w:t>
      </w:r>
    </w:p>
    <w:p>
      <w:pPr>
        <w:pStyle w:val="0"/>
        <w:spacing w:before="240" w:lineRule="auto"/>
        <w:ind w:firstLine="540"/>
        <w:jc w:val="both"/>
      </w:pPr>
      <w:r>
        <w:rPr>
          <w:sz w:val="24"/>
        </w:rPr>
        <w:t xml:space="preserve">б) в </w:t>
      </w:r>
      <w:hyperlink w:history="0" r:id="rId535" w:tooltip="&quot;Налоговый кодекс Российской Федерации (часть вторая)&quot; от 05.08.2000 N 117-ФЗ (ред. от 28.11.2025) {КонсультантПлюс}">
        <w:r>
          <w:rPr>
            <w:sz w:val="24"/>
            <w:color w:val="0000ff"/>
          </w:rPr>
          <w:t xml:space="preserve">пункте 13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и 3 пп. "б" п. 33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вступают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7" w:name="P1237"/>
    <w:bookmarkEnd w:id="1237"/>
    <w:p>
      <w:pPr>
        <w:pStyle w:val="0"/>
        <w:spacing w:before="300" w:lineRule="auto"/>
        <w:ind w:firstLine="540"/>
        <w:jc w:val="both"/>
      </w:pPr>
      <w:hyperlink w:history="0" r:id="rId536"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третий</w:t>
        </w:r>
      </w:hyperlink>
      <w:r>
        <w:rPr>
          <w:sz w:val="24"/>
        </w:rPr>
        <w:t xml:space="preserve"> изложить в следующей редакции:</w:t>
      </w:r>
    </w:p>
    <w:bookmarkStart w:id="1238" w:name="P1238"/>
    <w:bookmarkEnd w:id="1238"/>
    <w:p>
      <w:pPr>
        <w:pStyle w:val="0"/>
        <w:spacing w:before="240" w:lineRule="auto"/>
        <w:ind w:firstLine="540"/>
        <w:jc w:val="both"/>
      </w:pPr>
      <w:r>
        <w:rPr>
          <w:sz w:val="24"/>
        </w:rPr>
        <w:t xml:space="preserve">"При реализации ценных бумаг и производных финансовых инструментов расходы в виде стоимости приобретения ценных бумаг и производных финансовых инструментов признаются по стоимости первых по времени приобретений (ФИФО). При этом по операциям с ценными бумагами и производными финансовыми инструментами, осуществляемым в интересах налогоплательщика брокером, указанные в настоящем абзаце расходы признаются по стоимости первых по времени приобретений (ФИФО) по соответствующему договору на брокерское обслуживание.";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пп. "б" п. 33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1" w:name="P1241"/>
    <w:bookmarkEnd w:id="1241"/>
    <w:p>
      <w:pPr>
        <w:pStyle w:val="0"/>
        <w:spacing w:before="300" w:lineRule="auto"/>
        <w:ind w:firstLine="540"/>
        <w:jc w:val="both"/>
      </w:pPr>
      <w:r>
        <w:rPr>
          <w:sz w:val="24"/>
        </w:rPr>
        <w:t xml:space="preserve">в </w:t>
      </w:r>
      <w:hyperlink w:history="0" r:id="rId537" w:tooltip="&quot;Налоговый кодекс Российской Федерации (часть вторая)&quot; от 05.08.2000 N 117-ФЗ (ред. от 28.11.2025) {КонсультантПлюс}">
        <w:r>
          <w:rPr>
            <w:sz w:val="24"/>
            <w:color w:val="0000ff"/>
          </w:rPr>
          <w:t xml:space="preserve">абзаце пятом</w:t>
        </w:r>
      </w:hyperlink>
      <w:r>
        <w:rPr>
          <w:sz w:val="24"/>
        </w:rPr>
        <w:t xml:space="preserve"> слова "При реализации акций (долей, паев)" заменить словами "При реализации акций", слова "приобретение акций (долей, паев)" заменить словами "приобретение акций (долей участия в уставном капитале, паев)";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4" w:name="P1244"/>
    <w:bookmarkEnd w:id="1244"/>
    <w:p>
      <w:pPr>
        <w:pStyle w:val="0"/>
        <w:spacing w:before="300" w:lineRule="auto"/>
        <w:ind w:firstLine="540"/>
        <w:jc w:val="both"/>
      </w:pPr>
      <w:r>
        <w:rPr>
          <w:sz w:val="24"/>
        </w:rPr>
        <w:t xml:space="preserve">34) </w:t>
      </w:r>
      <w:hyperlink w:history="0" r:id="rId538" w:tooltip="&quot;Налоговый кодекс Российской Федерации (часть вторая)&quot; от 05.08.2000 N 117-ФЗ (ред. от 28.11.2025) {КонсультантПлюс}">
        <w:r>
          <w:rPr>
            <w:sz w:val="24"/>
            <w:color w:val="0000ff"/>
          </w:rPr>
          <w:t xml:space="preserve">абзац третий пункта 4 статьи 214.2</w:t>
        </w:r>
      </w:hyperlink>
      <w:r>
        <w:rPr>
          <w:sz w:val="24"/>
        </w:rPr>
        <w:t xml:space="preserve"> изложить в следующей редакции:</w:t>
      </w:r>
    </w:p>
    <w:p>
      <w:pPr>
        <w:pStyle w:val="0"/>
        <w:spacing w:before="240" w:lineRule="auto"/>
        <w:ind w:firstLine="540"/>
        <w:jc w:val="both"/>
      </w:pPr>
      <w:r>
        <w:rPr>
          <w:sz w:val="24"/>
        </w:rPr>
        <w:t xml:space="preserve">"В случае досрочного расторжения договора банковского вклада после представления информации, предусмотренной настоящей статьей, и возврата по условиям такого договора банковского вклада налогоплательщиком банку полностью или частично фактически выплаченных процентов, а также в случае изменения каких-либо показателей в ранее представленной информации банк обязан представить в налоговый орган по месту своего нахождения уточненную информацию в электронной форме о суммах фактически выплаченных процентов за соответствующие налоговые периоды в срок не позднее одного месяца с даты расторжения такого договора банковского вклада или изменения каких-либо показателей в ранее представленной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35) в </w:t>
      </w:r>
      <w:hyperlink w:history="0" r:id="rId539"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1 статьи 214.7</w:t>
        </w:r>
      </w:hyperlink>
      <w:r>
        <w:rPr>
          <w:sz w:val="24"/>
        </w:rPr>
        <w:t xml:space="preserve"> слова ", равным или превышающим 15 000 рублей,"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1" w:name="P1251"/>
    <w:bookmarkEnd w:id="1251"/>
    <w:p>
      <w:pPr>
        <w:pStyle w:val="0"/>
        <w:spacing w:before="300" w:lineRule="auto"/>
        <w:ind w:firstLine="540"/>
        <w:jc w:val="both"/>
      </w:pPr>
      <w:r>
        <w:rPr>
          <w:sz w:val="24"/>
        </w:rPr>
        <w:t xml:space="preserve">36) </w:t>
      </w:r>
      <w:hyperlink w:history="0" r:id="rId540" w:tooltip="&quot;Налоговый кодекс Российской Федерации (часть вторая)&quot; от 05.08.2000 N 117-ФЗ (ред. от 28.11.2025) {КонсультантПлюс}">
        <w:r>
          <w:rPr>
            <w:sz w:val="24"/>
            <w:color w:val="0000ff"/>
          </w:rPr>
          <w:t xml:space="preserve">абзац второй пункта 2 статьи 214.10</w:t>
        </w:r>
      </w:hyperlink>
      <w:r>
        <w:rPr>
          <w:sz w:val="24"/>
        </w:rPr>
        <w:t xml:space="preserve"> после слов "на этот объект недвижимого имущества, или" дополнить словами "не определена";</w:t>
      </w:r>
    </w:p>
    <w:p>
      <w:pPr>
        <w:pStyle w:val="0"/>
        <w:spacing w:before="240" w:lineRule="auto"/>
        <w:ind w:firstLine="540"/>
        <w:jc w:val="both"/>
      </w:pPr>
      <w:r>
        <w:rPr>
          <w:sz w:val="24"/>
        </w:rPr>
        <w:t xml:space="preserve">37) в </w:t>
      </w:r>
      <w:hyperlink w:history="0" r:id="rId54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217</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5" w:name="P1255"/>
    <w:bookmarkEnd w:id="1255"/>
    <w:p>
      <w:pPr>
        <w:pStyle w:val="0"/>
        <w:spacing w:before="300" w:lineRule="auto"/>
        <w:ind w:firstLine="540"/>
        <w:jc w:val="both"/>
      </w:pPr>
      <w:r>
        <w:rPr>
          <w:sz w:val="24"/>
        </w:rPr>
        <w:t xml:space="preserve">а) в </w:t>
      </w:r>
      <w:hyperlink w:history="0" r:id="rId542" w:tooltip="&quot;Налоговый кодекс Российской Федерации (часть вторая)&quot; от 05.08.2000 N 117-ФЗ (ред. от 28.11.2025)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543" w:tooltip="&quot;Налоговый кодекс Российской Федерации (часть вторая)&quot; от 05.08.2000 N 117-ФЗ (ред. от 28.11.2025) {КонсультантПлюс}">
        <w:r>
          <w:rPr>
            <w:sz w:val="24"/>
            <w:color w:val="0000ff"/>
          </w:rPr>
          <w:t xml:space="preserve">абзац тринадцатый</w:t>
        </w:r>
      </w:hyperlink>
      <w:r>
        <w:rPr>
          <w:sz w:val="24"/>
        </w:rPr>
        <w:t xml:space="preserve"> после слов "получению виз," дополнить словами "оформлению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w:t>
      </w:r>
    </w:p>
    <w:p>
      <w:pPr>
        <w:pStyle w:val="0"/>
        <w:spacing w:before="240" w:lineRule="auto"/>
        <w:ind w:firstLine="540"/>
        <w:jc w:val="both"/>
      </w:pPr>
      <w:r>
        <w:rPr>
          <w:sz w:val="24"/>
        </w:rPr>
        <w:t xml:space="preserve">в </w:t>
      </w:r>
      <w:hyperlink w:history="0" r:id="rId544" w:tooltip="&quot;Налоговый кодекс Российской Федерации (часть вторая)&quot; от 05.08.2000 N 117-ФЗ (ред. от 28.11.2025) {КонсультантПлюс}">
        <w:r>
          <w:rPr>
            <w:sz w:val="24"/>
            <w:color w:val="0000ff"/>
          </w:rPr>
          <w:t xml:space="preserve">абзаце шестнадцатом</w:t>
        </w:r>
      </w:hyperlink>
      <w:r>
        <w:rPr>
          <w:sz w:val="24"/>
        </w:rPr>
        <w:t xml:space="preserve"> слово "статьи;" заменить словом "статьи.";</w:t>
      </w:r>
    </w:p>
    <w:p>
      <w:pPr>
        <w:pStyle w:val="0"/>
        <w:spacing w:before="240" w:lineRule="auto"/>
        <w:ind w:firstLine="540"/>
        <w:jc w:val="both"/>
      </w:pPr>
      <w:hyperlink w:history="0" r:id="rId54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семнадцатым следующего содержания:</w:t>
      </w:r>
    </w:p>
    <w:p>
      <w:pPr>
        <w:pStyle w:val="0"/>
        <w:spacing w:before="240" w:lineRule="auto"/>
        <w:ind w:firstLine="540"/>
        <w:jc w:val="both"/>
      </w:pPr>
      <w:r>
        <w:rPr>
          <w:sz w:val="24"/>
        </w:rPr>
        <w:t xml:space="preserve">"Не подлежат налогообложению доходы в виде возмещения стоимости утраченного имущества, но не более его рыночной стоимости, и (или) расходов, которые произведены или должны быть произведены налогоплательщиком на восстановление имущества, выплаченные лицом, по вине которого утрачено и (или) требует восстановления имущество, 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 в </w:t>
      </w:r>
      <w:hyperlink w:history="0" r:id="rId546" w:tooltip="&quot;Налоговый кодекс Российской Федерации (часть вторая)&quot; от 05.08.2000 N 117-ФЗ (ред. от 28.11.2025) {КонсультантПлюс}">
        <w:r>
          <w:rPr>
            <w:sz w:val="24"/>
            <w:color w:val="0000ff"/>
          </w:rPr>
          <w:t xml:space="preserve">пункте 17.1</w:t>
        </w:r>
      </w:hyperlink>
      <w:r>
        <w:rPr>
          <w:sz w:val="24"/>
        </w:rPr>
        <w:t xml:space="preserve">:</w:t>
      </w:r>
    </w:p>
    <w:p>
      <w:pPr>
        <w:pStyle w:val="0"/>
        <w:spacing w:before="240" w:lineRule="auto"/>
        <w:ind w:firstLine="540"/>
        <w:jc w:val="both"/>
      </w:pPr>
      <w:hyperlink w:history="0" r:id="rId547" w:tooltip="&quot;Налоговый кодекс Российской Федерации (часть вторая)&quot; от 05.08.2000 N 117-ФЗ (ред. от 28.11.2025) {КонсультантПлюс}">
        <w:r>
          <w:rPr>
            <w:sz w:val="24"/>
            <w:color w:val="0000ff"/>
          </w:rPr>
          <w:t xml:space="preserve">абзац третий</w:t>
        </w:r>
      </w:hyperlink>
      <w:r>
        <w:rPr>
          <w:sz w:val="24"/>
        </w:rPr>
        <w:t xml:space="preserve"> после слов "имущества, находившегося" дополнить словом "непрерывно";</w:t>
      </w:r>
    </w:p>
    <w:p>
      <w:pPr>
        <w:pStyle w:val="0"/>
        <w:spacing w:before="240" w:lineRule="auto"/>
        <w:ind w:firstLine="540"/>
        <w:jc w:val="both"/>
      </w:pPr>
      <w:hyperlink w:history="0" r:id="rId548" w:tooltip="&quot;Налоговый кодекс Российской Федерации (часть вторая)&quot; от 05.08.2000 N 117-ФЗ (ред. от 28.11.2025)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"Положения настоящего пункта не распространяются на доходы, получаемые физическими лицами от реализации ценных бумаг, цифровой валюты, на доходы, получаемые физическими лицами от продажи имущества (за исключением жилых домов, квартир, комнат, включая приватизированные жилые помещения, садовых домов или доли (долей) в них, транспортных средств), непосредственно используемого в предпринимательской деятельности, а также на доходы физических лиц, имевших в течение хотя бы одного дня налогового периода, в котором получен соответствующий доход, статус иностранного агента, приобретенный в соответствии с Федеральным </w:t>
      </w:r>
      <w:hyperlink w:history="0" r:id="rId54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(далее в целях настоящего Кодекса - статус иностранного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в </w:t>
      </w:r>
      <w:hyperlink w:history="0" r:id="rId550" w:tooltip="&quot;Налоговый кодекс Российской Федерации (часть вторая)&quot; от 05.08.2000 N 117-ФЗ (ред. от 28.11.2025) {КонсультантПлюс}">
        <w:r>
          <w:rPr>
            <w:sz w:val="24"/>
            <w:color w:val="0000ff"/>
          </w:rPr>
          <w:t xml:space="preserve">пункте 17.2</w:t>
        </w:r>
      </w:hyperlink>
      <w:r>
        <w:rPr>
          <w:sz w:val="24"/>
        </w:rPr>
        <w:t xml:space="preserve">:</w:t>
      </w:r>
    </w:p>
    <w:p>
      <w:pPr>
        <w:pStyle w:val="0"/>
        <w:spacing w:before="240" w:lineRule="auto"/>
        <w:ind w:firstLine="540"/>
        <w:jc w:val="both"/>
      </w:pPr>
      <w:hyperlink w:history="0" r:id="rId551"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"17.2) доходы, получаемые налогоплательщиком, признаваемым налоговым резидентом Российской Федерации, от реализации (за исключением случаев выхода (выбытия) из организации) долей участия в 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 по данным финансовой отчетности на последний день месяца, предшествующего месяцу реализации, прямо или косвенно состоит из недвижимого имущества, находящегося на территории Российской Федерации, и на дату реализации таких долей, акций они непрерывно принадлежали налогоплательщику на праве собственности или ином вещном праве более пяти лет.";</w:t>
      </w:r>
    </w:p>
    <w:p>
      <w:pPr>
        <w:pStyle w:val="0"/>
        <w:spacing w:before="240" w:lineRule="auto"/>
        <w:ind w:firstLine="540"/>
        <w:jc w:val="both"/>
      </w:pPr>
      <w:r>
        <w:rPr>
          <w:sz w:val="24"/>
        </w:rPr>
        <w:t xml:space="preserve">в </w:t>
      </w:r>
      <w:hyperlink w:history="0" r:id="rId552" w:tooltip="&quot;Налоговый кодекс Российской Федерации (часть вторая)&quot; от 05.08.2000 N 117-ФЗ (ред. от 28.11.2025) {КонсультантПлюс}">
        <w:r>
          <w:rPr>
            <w:sz w:val="24"/>
            <w:color w:val="0000ff"/>
          </w:rPr>
          <w:t xml:space="preserve">абзаце восьмом</w:t>
        </w:r>
      </w:hyperlink>
      <w:r>
        <w:rPr>
          <w:sz w:val="24"/>
        </w:rPr>
        <w:t xml:space="preserve"> слово "агентом;" заменить словом "агентом.";</w:t>
      </w:r>
    </w:p>
    <w:p>
      <w:pPr>
        <w:pStyle w:val="0"/>
        <w:spacing w:before="240" w:lineRule="auto"/>
        <w:ind w:firstLine="540"/>
        <w:jc w:val="both"/>
      </w:pPr>
      <w:hyperlink w:history="0" r:id="rId55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девятым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в </w:t>
      </w:r>
      <w:hyperlink w:history="0" r:id="rId554" w:tooltip="&quot;Налоговый кодекс Российской Федерации (часть вторая)&quot; от 05.08.2000 N 117-ФЗ (ред. от 28.11.2025) {КонсультантПлюс}">
        <w:r>
          <w:rPr>
            <w:sz w:val="24"/>
            <w:color w:val="0000ff"/>
          </w:rPr>
          <w:t xml:space="preserve">пункте 17.2-1</w:t>
        </w:r>
      </w:hyperlink>
      <w:r>
        <w:rPr>
          <w:sz w:val="24"/>
        </w:rPr>
        <w:t xml:space="preserve">:</w:t>
      </w:r>
    </w:p>
    <w:p>
      <w:pPr>
        <w:pStyle w:val="0"/>
        <w:spacing w:before="240" w:lineRule="auto"/>
        <w:ind w:firstLine="540"/>
        <w:jc w:val="both"/>
      </w:pPr>
      <w:r>
        <w:rPr>
          <w:sz w:val="24"/>
        </w:rPr>
        <w:t xml:space="preserve">в </w:t>
      </w:r>
      <w:hyperlink w:history="0" r:id="rId555" w:tooltip="&quot;Налоговый кодекс Российской Федерации (часть вторая)&quot; от 05.08.2000 N 117-ФЗ (ред. от 28.11.2025) {КонсультантПлюс}">
        <w:r>
          <w:rPr>
            <w:sz w:val="24"/>
            <w:color w:val="0000ff"/>
          </w:rPr>
          <w:t xml:space="preserve">абзаце седьмом</w:t>
        </w:r>
      </w:hyperlink>
      <w:r>
        <w:rPr>
          <w:sz w:val="24"/>
        </w:rPr>
        <w:t xml:space="preserve"> слово "агентом;" заменить словом "агентом.";</w:t>
      </w:r>
    </w:p>
    <w:p>
      <w:pPr>
        <w:pStyle w:val="0"/>
        <w:spacing w:before="240" w:lineRule="auto"/>
        <w:ind w:firstLine="540"/>
        <w:jc w:val="both"/>
      </w:pPr>
      <w:hyperlink w:history="0" r:id="rId556"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восьмым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в </w:t>
      </w:r>
      <w:hyperlink w:history="0" r:id="rId557" w:tooltip="&quot;Налоговый кодекс Российской Федерации (часть вторая)&quot; от 05.08.2000 N 117-ФЗ (ред. от 28.11.2025) {КонсультантПлюс}">
        <w:r>
          <w:rPr>
            <w:sz w:val="24"/>
            <w:color w:val="0000ff"/>
          </w:rPr>
          <w:t xml:space="preserve">пункте 18</w:t>
        </w:r>
      </w:hyperlink>
      <w:r>
        <w:rPr>
          <w:sz w:val="24"/>
        </w:rPr>
        <w:t xml:space="preserve">:</w:t>
      </w:r>
    </w:p>
    <w:p>
      <w:pPr>
        <w:pStyle w:val="0"/>
        <w:spacing w:before="240" w:lineRule="auto"/>
        <w:ind w:firstLine="540"/>
        <w:jc w:val="both"/>
      </w:pPr>
      <w:hyperlink w:history="0" r:id="rId558" w:tooltip="&quot;Налоговый кодекс Российской Федерации (часть вторая)&quot; от 05.08.2000 N 117-ФЗ (ред. от 28.11.2025) {КонсультантПлюс}">
        <w:r>
          <w:rPr>
            <w:sz w:val="24"/>
            <w:color w:val="0000ff"/>
          </w:rPr>
          <w:t xml:space="preserve">слово</w:t>
        </w:r>
      </w:hyperlink>
      <w:r>
        <w:rPr>
          <w:sz w:val="24"/>
        </w:rPr>
        <w:t xml:space="preserve"> "образцов;" заменить словом "образцов.";</w:t>
      </w:r>
    </w:p>
    <w:p>
      <w:pPr>
        <w:pStyle w:val="0"/>
        <w:spacing w:before="240" w:lineRule="auto"/>
        <w:ind w:firstLine="540"/>
        <w:jc w:val="both"/>
      </w:pPr>
      <w:hyperlink w:history="0" r:id="rId55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вторым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8" w:name="P1288"/>
    <w:bookmarkEnd w:id="1288"/>
    <w:p>
      <w:pPr>
        <w:pStyle w:val="0"/>
        <w:spacing w:before="300" w:lineRule="auto"/>
        <w:ind w:firstLine="540"/>
        <w:jc w:val="both"/>
      </w:pPr>
      <w:r>
        <w:rPr>
          <w:sz w:val="24"/>
        </w:rPr>
        <w:t xml:space="preserve">е) в </w:t>
      </w:r>
      <w:hyperlink w:history="0" r:id="rId560" w:tooltip="&quot;Налоговый кодекс Российской Федерации (часть вторая)&quot; от 05.08.2000 N 117-ФЗ (ред. от 28.11.2025) {КонсультантПлюс}">
        <w:r>
          <w:rPr>
            <w:sz w:val="24"/>
            <w:color w:val="0000ff"/>
          </w:rPr>
          <w:t xml:space="preserve">пункте 18.1</w:t>
        </w:r>
      </w:hyperlink>
      <w:r>
        <w:rPr>
          <w:sz w:val="24"/>
        </w:rPr>
        <w:t xml:space="preserve">:</w:t>
      </w:r>
    </w:p>
    <w:p>
      <w:pPr>
        <w:pStyle w:val="0"/>
        <w:spacing w:before="240" w:lineRule="auto"/>
        <w:ind w:firstLine="540"/>
        <w:jc w:val="both"/>
      </w:pPr>
      <w:r>
        <w:rPr>
          <w:sz w:val="24"/>
        </w:rPr>
        <w:t xml:space="preserve">в </w:t>
      </w:r>
      <w:hyperlink w:history="0" r:id="rId561"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слово "акций," заменить словами "ценных бумаг, производных финансовых инструментов,";</w:t>
      </w:r>
    </w:p>
    <w:p>
      <w:pPr>
        <w:pStyle w:val="0"/>
        <w:spacing w:before="240" w:lineRule="auto"/>
        <w:ind w:firstLine="540"/>
        <w:jc w:val="both"/>
      </w:pPr>
      <w:r>
        <w:rPr>
          <w:sz w:val="24"/>
        </w:rPr>
        <w:t xml:space="preserve">в </w:t>
      </w:r>
      <w:hyperlink w:history="0" r:id="rId562"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слово "сестрами);" заменить словом "сестрами).";</w:t>
      </w:r>
    </w:p>
    <w:p>
      <w:pPr>
        <w:pStyle w:val="0"/>
        <w:spacing w:before="240" w:lineRule="auto"/>
        <w:ind w:firstLine="540"/>
        <w:jc w:val="both"/>
      </w:pPr>
      <w:hyperlink w:history="0" r:id="rId56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третьим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
    <w:p>
      <w:pPr>
        <w:pStyle w:val="0"/>
        <w:spacing w:before="240" w:lineRule="auto"/>
        <w:ind w:firstLine="540"/>
        <w:jc w:val="both"/>
      </w:pPr>
      <w:r>
        <w:rPr>
          <w:sz w:val="24"/>
        </w:rPr>
        <w:t xml:space="preserve">ж) </w:t>
      </w:r>
      <w:hyperlink w:history="0" r:id="rId56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 37.2</w:t>
        </w:r>
      </w:hyperlink>
      <w:r>
        <w:rPr>
          <w:sz w:val="24"/>
        </w:rPr>
        <w:t xml:space="preserve"> после слов "работниками культуры" дополнить словами ", работниками сферы физической культуры и 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6" w:name="P1296"/>
    <w:bookmarkEnd w:id="1296"/>
    <w:p>
      <w:pPr>
        <w:pStyle w:val="0"/>
        <w:spacing w:before="300" w:lineRule="auto"/>
        <w:ind w:firstLine="540"/>
        <w:jc w:val="both"/>
      </w:pPr>
      <w:r>
        <w:rPr>
          <w:sz w:val="24"/>
        </w:rPr>
        <w:t xml:space="preserve">38) в </w:t>
      </w:r>
      <w:hyperlink w:history="0" r:id="rId565" w:tooltip="&quot;Налоговый кодекс Российской Федерации (часть вторая)&quot; от 05.08.2000 N 117-ФЗ (ред. от 28.11.2025) {КонсультантПлюс}">
        <w:r>
          <w:rPr>
            <w:sz w:val="24"/>
            <w:color w:val="0000ff"/>
          </w:rPr>
          <w:t xml:space="preserve">статье 217.1</w:t>
        </w:r>
      </w:hyperlink>
      <w:r>
        <w:rPr>
          <w:sz w:val="24"/>
        </w:rPr>
        <w:t xml:space="preserve">:</w:t>
      </w:r>
    </w:p>
    <w:p>
      <w:pPr>
        <w:pStyle w:val="0"/>
        <w:spacing w:before="240" w:lineRule="auto"/>
        <w:ind w:firstLine="540"/>
        <w:jc w:val="both"/>
      </w:pPr>
      <w:r>
        <w:rPr>
          <w:sz w:val="24"/>
        </w:rPr>
        <w:t xml:space="preserve">а) </w:t>
      </w:r>
      <w:hyperlink w:history="0" r:id="rId566"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2</w:t>
        </w:r>
      </w:hyperlink>
      <w:r>
        <w:rPr>
          <w:sz w:val="24"/>
        </w:rPr>
        <w:t xml:space="preserve"> после слов "такой объект" дополнить словом "непрерывно";</w:t>
      </w:r>
    </w:p>
    <w:p>
      <w:pPr>
        <w:pStyle w:val="0"/>
        <w:spacing w:before="240" w:lineRule="auto"/>
        <w:ind w:firstLine="540"/>
        <w:jc w:val="both"/>
      </w:pPr>
      <w:r>
        <w:rPr>
          <w:sz w:val="24"/>
        </w:rPr>
        <w:t xml:space="preserve">б) в </w:t>
      </w:r>
      <w:hyperlink w:history="0" r:id="rId567" w:tooltip="&quot;Налоговый кодекс Российской Федерации (часть вторая)&quot; от 05.08.2000 N 117-ФЗ (ред. от 28.11.2025) {КонсультантПлюс}">
        <w:r>
          <w:rPr>
            <w:sz w:val="24"/>
            <w:color w:val="0000ff"/>
          </w:rPr>
          <w:t xml:space="preserve">пункте 2.1</w:t>
        </w:r>
      </w:hyperlink>
      <w:r>
        <w:rPr>
          <w:sz w:val="24"/>
        </w:rPr>
        <w:t xml:space="preserve">:</w:t>
      </w:r>
    </w:p>
    <w:p>
      <w:pPr>
        <w:pStyle w:val="0"/>
        <w:spacing w:before="240" w:lineRule="auto"/>
        <w:ind w:firstLine="540"/>
        <w:jc w:val="both"/>
      </w:pPr>
      <w:hyperlink w:history="0" r:id="rId568" w:tooltip="&quot;Налоговый кодекс Российской Федерации (часть вторая)&quot; от 05.08.2000 N 117-ФЗ (ред. от 28.11.2025) {КонсультантПлюс}">
        <w:r>
          <w:rPr>
            <w:sz w:val="24"/>
            <w:color w:val="0000ff"/>
          </w:rPr>
          <w:t xml:space="preserve">абзац второй</w:t>
        </w:r>
      </w:hyperlink>
      <w:r>
        <w:rPr>
          <w:sz w:val="24"/>
        </w:rPr>
        <w:t xml:space="preserve"> после слов "образовательную деятельность" дополнить словами ", или вне зависимости от возраста, если дети признаны судом недееспособными", дополнить словами ", а детей, родившихся после даты осуществления указанной государственной регистрации, на 30 апреля следующего календарного года, после календарного года, в котором осуществлена указанная государственная регистрация";</w:t>
      </w:r>
    </w:p>
    <w:p>
      <w:pPr>
        <w:pStyle w:val="0"/>
        <w:spacing w:before="240" w:lineRule="auto"/>
        <w:ind w:firstLine="540"/>
        <w:jc w:val="both"/>
      </w:pPr>
      <w:r>
        <w:rPr>
          <w:sz w:val="24"/>
        </w:rPr>
        <w:t xml:space="preserve">в </w:t>
      </w:r>
      <w:hyperlink w:history="0" r:id="rId569" w:tooltip="&quot;Налоговый кодекс Российской Федерации (часть вторая)&quot; от 05.08.2000 N 117-ФЗ (ред. от 28.11.2025) {КонсультантПлюс}">
        <w:r>
          <w:rPr>
            <w:sz w:val="24"/>
            <w:color w:val="0000ff"/>
          </w:rPr>
          <w:t xml:space="preserve">абзаце шестом</w:t>
        </w:r>
      </w:hyperlink>
      <w:r>
        <w:rPr>
          <w:sz w:val="24"/>
        </w:rPr>
        <w:t xml:space="preserve"> слова "с общей площадью, превышающей общую площадь" заменить словами "с общей площадью или кадастровой стоимостью, превышающими общую площадь или кадастровую стоимость";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в </w:t>
      </w:r>
      <w:hyperlink w:history="0" r:id="rId570" w:tooltip="&quot;Налоговый кодекс Российской Федерации (часть вторая)&quot; от 05.08.2000 N 117-ФЗ (ред. от 28.11.2025) {КонсультантПлюс}">
        <w:r>
          <w:rPr>
            <w:sz w:val="24"/>
            <w:color w:val="0000ff"/>
          </w:rPr>
          <w:t xml:space="preserve">пункте 1 статьи 218</w:t>
        </w:r>
      </w:hyperlink>
      <w:r>
        <w:rPr>
          <w:sz w:val="24"/>
        </w:rPr>
        <w:t xml:space="preserve">:</w:t>
      </w:r>
    </w:p>
    <w:p>
      <w:pPr>
        <w:pStyle w:val="0"/>
        <w:spacing w:before="240" w:lineRule="auto"/>
        <w:ind w:firstLine="540"/>
        <w:jc w:val="both"/>
      </w:pPr>
      <w:r>
        <w:rPr>
          <w:sz w:val="24"/>
        </w:rPr>
        <w:t xml:space="preserve">а) </w:t>
      </w:r>
      <w:hyperlink w:history="0" r:id="rId571" w:tooltip="&quot;Налоговый кодекс Российской Федерации (часть вторая)&quot; от 05.08.2000 N 117-ФЗ (ред. от 28.11.2025) {КонсультантПлюс}">
        <w:r>
          <w:rPr>
            <w:sz w:val="24"/>
            <w:color w:val="0000ff"/>
          </w:rPr>
          <w:t xml:space="preserve">подпункт 2.1</w:t>
        </w:r>
      </w:hyperlink>
      <w:r>
        <w:rPr>
          <w:sz w:val="24"/>
        </w:rPr>
        <w:t xml:space="preserve"> после слов "прохождения налогоплательщиком диспансеризации" дополнить словами "либо профилактического медицинского осмотра определенных групп взрослого населения";</w:t>
      </w:r>
    </w:p>
    <w:p>
      <w:pPr>
        <w:pStyle w:val="0"/>
        <w:spacing w:before="240" w:lineRule="auto"/>
        <w:ind w:firstLine="540"/>
        <w:jc w:val="both"/>
      </w:pPr>
      <w:r>
        <w:rPr>
          <w:sz w:val="24"/>
        </w:rPr>
        <w:t xml:space="preserve">б) </w:t>
      </w:r>
      <w:hyperlink w:history="0" r:id="rId572" w:tooltip="&quot;Налоговый кодекс Российской Федерации (часть вторая)&quot; от 05.08.2000 N 117-ФЗ (ред. от 28.11.2025) {КонсультантПлюс}">
        <w:r>
          <w:rPr>
            <w:sz w:val="24"/>
            <w:color w:val="0000ff"/>
          </w:rPr>
          <w:t xml:space="preserve">абзацы шестнадцатый</w:t>
        </w:r>
      </w:hyperlink>
      <w:r>
        <w:rPr>
          <w:sz w:val="24"/>
        </w:rPr>
        <w:t xml:space="preserve"> и </w:t>
      </w:r>
      <w:hyperlink w:history="0" r:id="rId573" w:tooltip="&quot;Налоговый кодекс Российской Федерации (часть вторая)&quot; от 05.08.2000 N 117-ФЗ (ред. от 28.11.2025) {КонсультантПлюс}">
        <w:r>
          <w:rPr>
            <w:sz w:val="24"/>
            <w:color w:val="0000ff"/>
          </w:rPr>
          <w:t xml:space="preserve">семнадцатый подпункта 4</w:t>
        </w:r>
      </w:hyperlink>
      <w:r>
        <w:rPr>
          <w:sz w:val="24"/>
        </w:rPr>
        <w:t xml:space="preserve"> изложить в следующей редакции:</w:t>
      </w:r>
    </w:p>
    <w:p>
      <w:pPr>
        <w:pStyle w:val="0"/>
        <w:spacing w:before="240" w:lineRule="auto"/>
        <w:ind w:firstLine="540"/>
        <w:jc w:val="both"/>
      </w:pPr>
      <w:r>
        <w:rPr>
          <w:sz w:val="24"/>
        </w:rPr>
        <w:t xml:space="preserve">"Налоговый вычет действует до месяца, в котором сумма основной налоговой базы, исчисленная нарастающим итогом с начала налогового периода налоговым органом или налоговым агентом, предоставляющим данный стандартный налоговый вычет, превысила 450 000 рублей.</w:t>
      </w:r>
    </w:p>
    <w:p>
      <w:pPr>
        <w:pStyle w:val="0"/>
        <w:spacing w:before="240" w:lineRule="auto"/>
        <w:ind w:firstLine="540"/>
        <w:jc w:val="both"/>
      </w:pPr>
      <w:r>
        <w:rPr>
          <w:sz w:val="24"/>
        </w:rPr>
        <w:t xml:space="preserve">Начиная с месяца, в котором указанная в абзаце шестнадцатом настоящего подпункта сумма основной налоговой базы превысила 450 000 рублей, налоговый вычет, предусмотренный настоящим подпунктом, не применяется.";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0" w:name="P1310"/>
    <w:bookmarkEnd w:id="1310"/>
    <w:p>
      <w:pPr>
        <w:pStyle w:val="0"/>
        <w:spacing w:before="300" w:lineRule="auto"/>
        <w:ind w:firstLine="540"/>
        <w:jc w:val="both"/>
      </w:pPr>
      <w:r>
        <w:rPr>
          <w:sz w:val="24"/>
        </w:rPr>
        <w:t xml:space="preserve">40) </w:t>
      </w:r>
      <w:hyperlink w:history="0" r:id="rId574" w:tooltip="&quot;Налоговый кодекс Российской Федерации (часть вторая)&quot; от 05.08.2000 N 117-ФЗ (ред. от 28.11.2025) {КонсультантПлюс}">
        <w:r>
          <w:rPr>
            <w:sz w:val="24"/>
            <w:color w:val="0000ff"/>
          </w:rPr>
          <w:t xml:space="preserve">абзац первый подпункта 7 пункта 1 статьи 219</w:t>
        </w:r>
      </w:hyperlink>
      <w:r>
        <w:rPr>
          <w:sz w:val="24"/>
        </w:rPr>
        <w:t xml:space="preserve"> после слов "подопечным в возрасте до 18 лет" дополнить словами ", его родителям, получающим пенсии, назначаемые в порядке, установленном пенсионным законодательством Российской Федерации,";</w:t>
      </w:r>
    </w:p>
    <w:p>
      <w:pPr>
        <w:pStyle w:val="0"/>
        <w:spacing w:before="240" w:lineRule="auto"/>
        <w:ind w:firstLine="540"/>
        <w:jc w:val="both"/>
      </w:pPr>
      <w:r>
        <w:rPr>
          <w:sz w:val="24"/>
        </w:rPr>
        <w:t xml:space="preserve">41) в </w:t>
      </w:r>
      <w:hyperlink w:history="0" r:id="rId57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219.1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41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4" w:name="P1314"/>
    <w:bookmarkEnd w:id="1314"/>
    <w:p>
      <w:pPr>
        <w:pStyle w:val="0"/>
        <w:spacing w:before="300" w:lineRule="auto"/>
        <w:ind w:firstLine="540"/>
        <w:jc w:val="both"/>
      </w:pPr>
      <w:r>
        <w:rPr>
          <w:sz w:val="24"/>
        </w:rPr>
        <w:t xml:space="preserve">а) </w:t>
      </w:r>
      <w:hyperlink w:history="0" r:id="rId576" w:tooltip="&quot;Налоговый кодекс Российской Федерации (часть вторая)&quot; от 05.08.2000 N 117-ФЗ (ред. от 28.11.2025) {КонсультантПлюс}">
        <w:r>
          <w:rPr>
            <w:sz w:val="24"/>
            <w:color w:val="0000ff"/>
          </w:rPr>
          <w:t xml:space="preserve">подпункт 1 пункта 1</w:t>
        </w:r>
      </w:hyperlink>
      <w:r>
        <w:rPr>
          <w:sz w:val="24"/>
        </w:rPr>
        <w:t xml:space="preserve"> после слов "ценных бумаг российских организаций" дополнить словами ", инвестиционных паев открытых паевых инвестиционных фондов, управление которыми осуществляют российские управляющие компании,", после слов "при условии, что такие ценные бумаги" дополнить словами "на момент их реализации (погашения)";</w:t>
      </w:r>
    </w:p>
    <w:p>
      <w:pPr>
        <w:pStyle w:val="0"/>
        <w:spacing w:before="240" w:lineRule="auto"/>
        <w:ind w:firstLine="540"/>
        <w:jc w:val="both"/>
      </w:pPr>
      <w:r>
        <w:rPr>
          <w:sz w:val="24"/>
        </w:rPr>
        <w:t xml:space="preserve">б) </w:t>
      </w:r>
      <w:hyperlink w:history="0" r:id="rId57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 3 пункта 2</w:t>
        </w:r>
      </w:hyperlink>
      <w:r>
        <w:rPr>
          <w:sz w:val="24"/>
        </w:rPr>
        <w:t xml:space="preserve"> дополнить абзацем восьмым следующего содержания:</w:t>
      </w:r>
    </w:p>
    <w:p>
      <w:pPr>
        <w:pStyle w:val="0"/>
        <w:spacing w:before="240" w:lineRule="auto"/>
        <w:ind w:firstLine="540"/>
        <w:jc w:val="both"/>
      </w:pPr>
      <w:r>
        <w:rPr>
          <w:sz w:val="24"/>
        </w:rPr>
        <w:t xml:space="preserve">"срок нахождения в собственности налогоплательщика акций экономически значимой организации, полученных налогоплательщиком в порядке, предусмотренном Федеральным </w:t>
      </w:r>
      <w:hyperlink w:history="0" r:id="rId578" w:tooltip="Федеральный закон от 04.08.2023 N 470-ФЗ (ред. от 31.07.2025) &quot;Об особенностях регулирования корпоративных отношений в хозяйственных обществах, являющихся экономически значимыми организациями&quot; {КонсультантПлюс}">
        <w:r>
          <w:rPr>
            <w:sz w:val="24"/>
            <w:color w:val="0000ff"/>
          </w:rPr>
          <w:t xml:space="preserve">законом</w:t>
        </w:r>
      </w:hyperlink>
      <w:r>
        <w:rPr>
          <w:sz w:val="24"/>
        </w:rP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увеличивается на наименьший из сроков, определяемых в порядке, аналогичном порядкам, предусмотренным пунктами 6.1 и 6.2 статьи 284.2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41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9" w:name="P1319"/>
    <w:bookmarkEnd w:id="1319"/>
    <w:p>
      <w:pPr>
        <w:pStyle w:val="0"/>
        <w:spacing w:before="300" w:lineRule="auto"/>
        <w:ind w:firstLine="540"/>
        <w:jc w:val="both"/>
      </w:pPr>
      <w:r>
        <w:rPr>
          <w:sz w:val="24"/>
        </w:rPr>
        <w:t xml:space="preserve">в) </w:t>
      </w:r>
      <w:hyperlink w:history="0" r:id="rId57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5 следующего содержания:</w:t>
      </w:r>
    </w:p>
    <w:p>
      <w:pPr>
        <w:pStyle w:val="0"/>
        <w:spacing w:before="240" w:lineRule="auto"/>
        <w:ind w:firstLine="540"/>
        <w:jc w:val="both"/>
      </w:pPr>
      <w:r>
        <w:rPr>
          <w:sz w:val="24"/>
        </w:rPr>
        <w:t xml:space="preserve">"5. Положения настоящей статьи не применяются в отношении физических лиц, имевших в течение хотя бы одного дня налогового периода, в котором получен соответствующий доход, статус иностранного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3" w:name="P1323"/>
    <w:bookmarkEnd w:id="1323"/>
    <w:p>
      <w:pPr>
        <w:pStyle w:val="0"/>
        <w:spacing w:before="300" w:lineRule="auto"/>
        <w:ind w:firstLine="540"/>
        <w:jc w:val="both"/>
      </w:pPr>
      <w:r>
        <w:rPr>
          <w:sz w:val="24"/>
        </w:rPr>
        <w:t xml:space="preserve">42) </w:t>
      </w:r>
      <w:hyperlink w:history="0" r:id="rId580" w:tooltip="&quot;Налоговый кодекс Российской Федерации (часть вторая)&quot; от 05.08.2000 N 117-ФЗ (ред. от 28.11.2025) {КонсультантПлюс}">
        <w:r>
          <w:rPr>
            <w:sz w:val="24"/>
            <w:color w:val="0000ff"/>
          </w:rPr>
          <w:t xml:space="preserve">статью 219.2</w:t>
        </w:r>
      </w:hyperlink>
      <w:r>
        <w:rPr>
          <w:sz w:val="24"/>
        </w:rPr>
        <w:t xml:space="preserve"> дополнить пунктом 5 следующего содержания:</w:t>
      </w:r>
    </w:p>
    <w:p>
      <w:pPr>
        <w:pStyle w:val="0"/>
        <w:spacing w:before="240" w:lineRule="auto"/>
        <w:ind w:firstLine="540"/>
        <w:jc w:val="both"/>
      </w:pPr>
      <w:r>
        <w:rPr>
          <w:sz w:val="24"/>
        </w:rPr>
        <w:t xml:space="preserve">"5. Положения настоящей статьи не применяются в отношении физических лиц, имевших в течение хотя бы одного дня налогового периода, в котором получен соответствующий доход, статус иностранного агента.";</w:t>
      </w:r>
    </w:p>
    <w:p>
      <w:pPr>
        <w:pStyle w:val="0"/>
        <w:spacing w:before="240" w:lineRule="auto"/>
        <w:ind w:firstLine="540"/>
        <w:jc w:val="both"/>
      </w:pPr>
      <w:r>
        <w:rPr>
          <w:sz w:val="24"/>
        </w:rPr>
        <w:t xml:space="preserve">43) в </w:t>
      </w:r>
      <w:hyperlink w:history="0" r:id="rId58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220</w:t>
        </w:r>
      </w:hyperlink>
      <w:r>
        <w:rPr>
          <w:sz w:val="24"/>
        </w:rPr>
        <w:t xml:space="preserve">:</w:t>
      </w:r>
    </w:p>
    <w:p>
      <w:pPr>
        <w:pStyle w:val="0"/>
        <w:spacing w:before="240" w:lineRule="auto"/>
        <w:ind w:firstLine="540"/>
        <w:jc w:val="both"/>
      </w:pPr>
      <w:r>
        <w:rPr>
          <w:sz w:val="24"/>
        </w:rPr>
        <w:t xml:space="preserve">а) в </w:t>
      </w:r>
      <w:hyperlink w:history="0" r:id="rId58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2 - 8 пп. "а" п. 43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9" w:name="P1329"/>
    <w:bookmarkEnd w:id="1329"/>
    <w:p>
      <w:pPr>
        <w:pStyle w:val="0"/>
        <w:spacing w:before="300" w:lineRule="auto"/>
        <w:ind w:firstLine="540"/>
        <w:jc w:val="both"/>
      </w:pPr>
      <w:r>
        <w:rPr>
          <w:sz w:val="24"/>
        </w:rPr>
        <w:t xml:space="preserve">в </w:t>
      </w:r>
      <w:hyperlink w:history="0" r:id="rId583" w:tooltip="&quot;Налоговый кодекс Российской Федерации (часть вторая)&quot; от 05.08.2000 N 117-ФЗ (ред. от 28.11.2025) {КонсультантПлюс}">
        <w:r>
          <w:rPr>
            <w:sz w:val="24"/>
            <w:color w:val="0000ff"/>
          </w:rPr>
          <w:t xml:space="preserve">подпункте 2</w:t>
        </w:r>
      </w:hyperlink>
      <w:r>
        <w:rPr>
          <w:sz w:val="24"/>
        </w:rPr>
        <w:t xml:space="preserve">:</w:t>
      </w:r>
    </w:p>
    <w:p>
      <w:pPr>
        <w:pStyle w:val="0"/>
        <w:spacing w:before="240" w:lineRule="auto"/>
        <w:ind w:firstLine="540"/>
        <w:jc w:val="both"/>
      </w:pPr>
      <w:hyperlink w:history="0" r:id="rId584" w:tooltip="&quot;Налоговый кодекс Российской Федерации (часть вторая)&quot; от 05.08.2000 N 117-ФЗ (ред. от 28.11.2025) {КонсультантПлюс}">
        <w:r>
          <w:rPr>
            <w:sz w:val="24"/>
            <w:color w:val="0000ff"/>
          </w:rPr>
          <w:t xml:space="preserve">абзац четырнадцатый</w:t>
        </w:r>
      </w:hyperlink>
      <w:r>
        <w:rPr>
          <w:sz w:val="24"/>
        </w:rPr>
        <w:t xml:space="preserve"> после слов "в соответствии со статьей 217" дополнить словами "(за исключением пункта 17.2 указанной статьи)";</w:t>
      </w:r>
    </w:p>
    <w:p>
      <w:pPr>
        <w:pStyle w:val="0"/>
        <w:spacing w:before="240" w:lineRule="auto"/>
        <w:ind w:firstLine="540"/>
        <w:jc w:val="both"/>
      </w:pPr>
      <w:hyperlink w:history="0" r:id="rId585" w:tooltip="&quot;Налоговый кодекс Российской Федерации (часть вторая)&quot; от 05.08.2000 N 117-ФЗ (ред. от 28.11.2025) {КонсультантПлюс}">
        <w:r>
          <w:rPr>
            <w:sz w:val="24"/>
            <w:color w:val="0000ff"/>
          </w:rPr>
          <w:t xml:space="preserve">абзац шестнадцатый</w:t>
        </w:r>
      </w:hyperlink>
      <w:r>
        <w:rPr>
          <w:sz w:val="24"/>
        </w:rPr>
        <w:t xml:space="preserve"> дополнить предложением следующего содержания: "Если налогоплательщик не учитывал расходы, связанные с приобретением указанного в настоящем абзаце имущества, в составе расходов при определении налоговой базы при применении специальных налоговых режимов в соответствии с главами 26.1 и 26.2 (при выборе объекта налогообложения в виде доходов, уменьшенных на величину расходов) настоящего Кодекса или в составе профессиональных налоговых вычетов, предусмотренных статьей 221 настоящего Кодекса, имущественный налоговый вычет предоставляется в сумме фактически произведенных и документально подтвержденных расходов, связанных с приобретением этого имущества.";</w:t>
      </w:r>
    </w:p>
    <w:p>
      <w:pPr>
        <w:pStyle w:val="0"/>
        <w:spacing w:before="240" w:lineRule="auto"/>
        <w:ind w:firstLine="540"/>
        <w:jc w:val="both"/>
      </w:pPr>
      <w:r>
        <w:rPr>
          <w:sz w:val="24"/>
        </w:rPr>
        <w:t xml:space="preserve">в </w:t>
      </w:r>
      <w:hyperlink w:history="0" r:id="rId586" w:tooltip="&quot;Налоговый кодекс Российской Федерации (часть вторая)&quot; от 05.08.2000 N 117-ФЗ (ред. от 28.11.2025) {КонсультантПлюс}">
        <w:r>
          <w:rPr>
            <w:sz w:val="24"/>
            <w:color w:val="0000ff"/>
          </w:rPr>
          <w:t xml:space="preserve">абзаце двадцать седьмом</w:t>
        </w:r>
      </w:hyperlink>
      <w:r>
        <w:rPr>
          <w:sz w:val="24"/>
        </w:rPr>
        <w:t xml:space="preserve"> слова "образованного в результате раздела исходного жилого помещения;" заменить словами "образованного в результате раздела исходного жилого помещения.";</w:t>
      </w:r>
    </w:p>
    <w:p>
      <w:pPr>
        <w:pStyle w:val="0"/>
        <w:spacing w:before="240" w:lineRule="auto"/>
        <w:ind w:firstLine="540"/>
        <w:jc w:val="both"/>
      </w:pPr>
      <w:hyperlink w:history="0" r:id="rId587"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абзацами двадцать восьмым и двадцать девятым следующего содержания:</w:t>
      </w:r>
    </w:p>
    <w:p>
      <w:pPr>
        <w:pStyle w:val="0"/>
        <w:spacing w:before="240" w:lineRule="auto"/>
        <w:ind w:firstLine="540"/>
        <w:jc w:val="both"/>
      </w:pPr>
      <w:r>
        <w:rPr>
          <w:sz w:val="24"/>
        </w:rPr>
        <w:t xml:space="preserve">"При реализации долей участия в уставном капитале общества (передаче паев), полученных налогоплательщиком при реорганизации организаций, расходами на их приобретение признается стоимость, 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участия в уставном капитале, паев) реорганизуемых организаций. Порядок, предусмотренный настоящим абзацем, также применяется при выходе из состава участников созданного при реорганизации общества, при получении денежных средств, иного имущества (имущественных прав) акционером (участником, пайщиком) созданной при реорганизации организации в случае ее ликвидации, при уменьшении номинальной стоимости доли участия в уставном капитале созданного при реорганизации общества.</w:t>
      </w:r>
    </w:p>
    <w:bookmarkStart w:id="1335" w:name="P1335"/>
    <w:bookmarkEnd w:id="1335"/>
    <w:p>
      <w:pPr>
        <w:pStyle w:val="0"/>
        <w:spacing w:before="240" w:lineRule="auto"/>
        <w:ind w:firstLine="540"/>
        <w:jc w:val="both"/>
      </w:pPr>
      <w:r>
        <w:rPr>
          <w:sz w:val="24"/>
        </w:rPr>
        <w:t xml:space="preserve">Если иное не предусмотрено настоящей статьей, при продаже (в том числе по договору мены) имущества (за исключением ценных бумаг), полученного в качестве погашения обязательства перед налогоплательщиком, налогоплательщик вправе уменьшить полученные доходы от продажи такого имущества на стоимость такого имущества, которая признавалась доходом, учтенным при определении налоговой базы за налоговый период, в котором такое имущество было получено, с которой был исчислен и уплачен налог при получении налогоплательщиком такого имущества;";</w:t>
      </w:r>
    </w:p>
    <w:p>
      <w:pPr>
        <w:pStyle w:val="0"/>
        <w:spacing w:before="240" w:lineRule="auto"/>
        <w:ind w:firstLine="540"/>
        <w:jc w:val="both"/>
      </w:pPr>
      <w:r>
        <w:rPr>
          <w:sz w:val="24"/>
        </w:rPr>
        <w:t xml:space="preserve">в </w:t>
      </w:r>
      <w:hyperlink w:history="0" r:id="rId58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2.7</w:t>
        </w:r>
      </w:hyperlink>
      <w:r>
        <w:rPr>
          <w:sz w:val="24"/>
        </w:rPr>
        <w:t xml:space="preserve">:</w:t>
      </w:r>
    </w:p>
    <w:p>
      <w:pPr>
        <w:pStyle w:val="0"/>
        <w:spacing w:before="240" w:lineRule="auto"/>
        <w:ind w:firstLine="540"/>
        <w:jc w:val="both"/>
      </w:pPr>
      <w:hyperlink w:history="0" r:id="rId58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первый</w:t>
        </w:r>
      </w:hyperlink>
      <w:r>
        <w:rPr>
          <w:sz w:val="24"/>
        </w:rPr>
        <w:t xml:space="preserve"> дополнить словами ", в том числе с учетом установленных в пункте 2.6 статьи 277 настоящего Кодекса особенностей";</w:t>
      </w:r>
    </w:p>
    <w:p>
      <w:pPr>
        <w:pStyle w:val="0"/>
        <w:spacing w:before="240" w:lineRule="auto"/>
        <w:ind w:firstLine="540"/>
        <w:jc w:val="both"/>
      </w:pPr>
      <w:r>
        <w:rPr>
          <w:sz w:val="24"/>
        </w:rPr>
        <w:t xml:space="preserve">в </w:t>
      </w:r>
      <w:hyperlink w:history="0" r:id="rId59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четвертом</w:t>
        </w:r>
      </w:hyperlink>
      <w:r>
        <w:rPr>
          <w:sz w:val="24"/>
        </w:rPr>
        <w:t xml:space="preserve"> слово "организациями";" заменить словом "организациями".";</w:t>
      </w:r>
    </w:p>
    <w:p>
      <w:pPr>
        <w:pStyle w:val="0"/>
        <w:spacing w:before="240" w:lineRule="auto"/>
        <w:ind w:firstLine="540"/>
        <w:jc w:val="both"/>
      </w:pPr>
      <w:hyperlink w:history="0" r:id="rId59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абзацем пятым следующего содержания:</w:t>
      </w:r>
    </w:p>
    <w:p>
      <w:pPr>
        <w:pStyle w:val="0"/>
        <w:spacing w:before="240" w:lineRule="auto"/>
        <w:ind w:firstLine="540"/>
        <w:jc w:val="both"/>
      </w:pPr>
      <w:r>
        <w:rPr>
          <w:sz w:val="24"/>
        </w:rPr>
        <w:t xml:space="preserve">"В целях настоящего подпункта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 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18.1 статьи 217 настоящего Кодекса не взимался, или суммы, с которых был исчислен и уплачен налог при получении этих ценных бумаг (долей в уставном капитале) в порядке дарения;";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14 и 15 пп. "а" п. 43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3" w:name="P1343"/>
    <w:bookmarkEnd w:id="1343"/>
    <w:p>
      <w:pPr>
        <w:pStyle w:val="0"/>
        <w:spacing w:before="300" w:lineRule="auto"/>
        <w:ind w:firstLine="540"/>
        <w:jc w:val="both"/>
      </w:pPr>
      <w:hyperlink w:history="0" r:id="rId592" w:tooltip="&quot;Налоговый кодекс Российской Федерации (часть вторая)&quot; от 05.08.2000 N 117-ФЗ (ред. от 28.11.2025) {КонсультантПлюс}">
        <w:r>
          <w:rPr>
            <w:sz w:val="24"/>
            <w:color w:val="0000ff"/>
          </w:rPr>
          <w:t xml:space="preserve">абзац первый подпункта 4</w:t>
        </w:r>
      </w:hyperlink>
      <w:r>
        <w:rPr>
          <w:sz w:val="24"/>
        </w:rPr>
        <w:t xml:space="preserve"> изложить в следующей редакции:</w:t>
      </w:r>
    </w:p>
    <w:bookmarkStart w:id="1344" w:name="P1344"/>
    <w:bookmarkEnd w:id="1344"/>
    <w:p>
      <w:pPr>
        <w:pStyle w:val="0"/>
        <w:spacing w:before="240" w:lineRule="auto"/>
        <w:ind w:firstLine="540"/>
        <w:jc w:val="both"/>
      </w:pPr>
      <w:r>
        <w:rPr>
          <w:sz w:val="24"/>
        </w:rPr>
        <w:t xml:space="preserve">"4) если иное не предусмотрено настоящей статьей, положения подпункта 1 пункта 1 настоящей статьи и абзаца первого подпункта 2 настоящего пункта не применяются в отношении доходов, полученных:";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43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7" w:name="P1347"/>
    <w:bookmarkEnd w:id="1347"/>
    <w:p>
      <w:pPr>
        <w:pStyle w:val="0"/>
        <w:spacing w:before="300" w:lineRule="auto"/>
        <w:ind w:firstLine="540"/>
        <w:jc w:val="both"/>
      </w:pPr>
      <w:r>
        <w:rPr>
          <w:sz w:val="24"/>
        </w:rPr>
        <w:t xml:space="preserve">б) </w:t>
      </w:r>
      <w:hyperlink w:history="0" r:id="rId593" w:tooltip="&quot;Налоговый кодекс Российской Федерации (часть вторая)&quot; от 05.08.2000 N 117-ФЗ (ред. от 28.11.2025) {КонсультантПлюс}">
        <w:r>
          <w:rPr>
            <w:sz w:val="24"/>
            <w:color w:val="0000ff"/>
          </w:rPr>
          <w:t xml:space="preserve">пункт 7</w:t>
        </w:r>
      </w:hyperlink>
      <w:r>
        <w:rPr>
          <w:sz w:val="24"/>
        </w:rPr>
        <w:t xml:space="preserve"> после слов "настоящей статьей" дополнить словами ", статьей 214.10, пунктом 11 статьи 226";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0" w:name="P1350"/>
    <w:bookmarkEnd w:id="1350"/>
    <w:p>
      <w:pPr>
        <w:pStyle w:val="0"/>
        <w:spacing w:before="300" w:lineRule="auto"/>
        <w:ind w:firstLine="540"/>
        <w:jc w:val="both"/>
      </w:pPr>
      <w:r>
        <w:rPr>
          <w:sz w:val="24"/>
        </w:rPr>
        <w:t xml:space="preserve">44) в </w:t>
      </w:r>
      <w:hyperlink w:history="0" r:id="rId594" w:tooltip="&quot;Налоговый кодекс Российской Федерации (часть вторая)&quot; от 05.08.2000 N 117-ФЗ (ред. от 28.11.2025) {КонсультантПлюс}">
        <w:r>
          <w:rPr>
            <w:sz w:val="24"/>
            <w:color w:val="0000ff"/>
          </w:rPr>
          <w:t xml:space="preserve">статье 224</w:t>
        </w:r>
      </w:hyperlink>
      <w:r>
        <w:rPr>
          <w:sz w:val="24"/>
        </w:rPr>
        <w:t xml:space="preserve">:</w:t>
      </w:r>
    </w:p>
    <w:p>
      <w:pPr>
        <w:pStyle w:val="0"/>
        <w:spacing w:before="240" w:lineRule="auto"/>
        <w:ind w:firstLine="540"/>
        <w:jc w:val="both"/>
      </w:pPr>
      <w:r>
        <w:rPr>
          <w:sz w:val="24"/>
        </w:rPr>
        <w:t xml:space="preserve">а) </w:t>
      </w:r>
      <w:hyperlink w:history="0" r:id="rId595" w:tooltip="&quot;Налоговый кодекс Российской Федерации (часть вторая)&quot; от 05.08.2000 N 117-ФЗ (ред. от 28.11.2025) {КонсультантПлюс}">
        <w:r>
          <w:rPr>
            <w:sz w:val="24"/>
            <w:color w:val="0000ff"/>
          </w:rPr>
          <w:t xml:space="preserve">абзац четвертый пункта 1.1</w:t>
        </w:r>
      </w:hyperlink>
      <w:r>
        <w:rPr>
          <w:sz w:val="24"/>
        </w:rPr>
        <w:t xml:space="preserve"> дополнить словами ", если иное не установлено пунктом 6 настоящей статьи";</w:t>
      </w:r>
    </w:p>
    <w:p>
      <w:pPr>
        <w:pStyle w:val="0"/>
        <w:spacing w:before="240" w:lineRule="auto"/>
        <w:ind w:firstLine="540"/>
        <w:jc w:val="both"/>
      </w:pPr>
      <w:r>
        <w:rPr>
          <w:sz w:val="24"/>
        </w:rPr>
        <w:t xml:space="preserve">б) </w:t>
      </w:r>
      <w:hyperlink w:history="0" r:id="rId596" w:tooltip="&quot;Налоговый кодекс Российской Федерации (часть вторая)&quot; от 05.08.2000 N 117-ФЗ (ред. от 28.11.2025) {КонсультантПлюс}">
        <w:r>
          <w:rPr>
            <w:sz w:val="24"/>
            <w:color w:val="0000ff"/>
          </w:rPr>
          <w:t xml:space="preserve">абзац четвертый пункта 1.2</w:t>
        </w:r>
      </w:hyperlink>
      <w:r>
        <w:rPr>
          <w:sz w:val="24"/>
        </w:rPr>
        <w:t xml:space="preserve"> дополнить словами ", если иное не установлено пунктом 6 настоящей статьи";</w:t>
      </w:r>
    </w:p>
    <w:p>
      <w:pPr>
        <w:pStyle w:val="0"/>
        <w:spacing w:before="240" w:lineRule="auto"/>
        <w:ind w:firstLine="540"/>
        <w:jc w:val="both"/>
      </w:pPr>
      <w:r>
        <w:rPr>
          <w:sz w:val="24"/>
        </w:rPr>
        <w:t xml:space="preserve">в) в </w:t>
      </w:r>
      <w:hyperlink w:history="0" r:id="rId597" w:tooltip="&quot;Налоговый кодекс Российской Федерации (часть вторая)&quot; от 05.08.2000 N 117-ФЗ (ред. от 28.11.2025)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59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пятым следующего содержания:</w:t>
      </w:r>
    </w:p>
    <w:p>
      <w:pPr>
        <w:pStyle w:val="0"/>
        <w:spacing w:before="240" w:lineRule="auto"/>
        <w:ind w:firstLine="540"/>
        <w:jc w:val="both"/>
      </w:pPr>
      <w:r>
        <w:rPr>
          <w:sz w:val="24"/>
        </w:rPr>
        <w:t xml:space="preserve">"от осуществления трудовой деятельности на территории Российской Федерации налогоплательщиками, являющимися налоговыми резидентами и гражданами государств - членов Евразийского экономического союза (за исключением налоговых резидентов Российской Федерации), в отношении которых налоговая ставка устанавливается в размере, предусмотренном пунктом 3.1 настоящей статьи;";</w:t>
      </w:r>
    </w:p>
    <w:p>
      <w:pPr>
        <w:pStyle w:val="0"/>
        <w:spacing w:before="240" w:lineRule="auto"/>
        <w:ind w:firstLine="540"/>
        <w:jc w:val="both"/>
      </w:pPr>
      <w:hyperlink w:history="0" r:id="rId599" w:tooltip="&quot;Налоговый кодекс Российской Федерации (часть вторая)&quot; от 05.08.2000 N 117-ФЗ (ред. от 28.11.2025) {КонсультантПлюс}">
        <w:r>
          <w:rPr>
            <w:sz w:val="24"/>
            <w:color w:val="0000ff"/>
          </w:rPr>
          <w:t xml:space="preserve">абзацы пятый</w:t>
        </w:r>
      </w:hyperlink>
      <w:r>
        <w:rPr>
          <w:sz w:val="24"/>
        </w:rPr>
        <w:t xml:space="preserve"> - </w:t>
      </w:r>
      <w:hyperlink w:history="0" r:id="rId600" w:tooltip="&quot;Налоговый кодекс Российской Федерации (часть вторая)&quot; от 05.08.2000 N 117-ФЗ (ред. от 28.11.2025) {КонсультантПлюс}">
        <w:r>
          <w:rPr>
            <w:sz w:val="24"/>
            <w:color w:val="0000ff"/>
          </w:rPr>
          <w:t xml:space="preserve">десятый</w:t>
        </w:r>
      </w:hyperlink>
      <w:r>
        <w:rPr>
          <w:sz w:val="24"/>
        </w:rPr>
        <w:t xml:space="preserve"> считать соответственно абзацами шестым - одиннадцатым;</w:t>
      </w:r>
    </w:p>
    <w:p>
      <w:pPr>
        <w:pStyle w:val="0"/>
        <w:spacing w:before="240" w:lineRule="auto"/>
        <w:ind w:firstLine="540"/>
        <w:jc w:val="both"/>
      </w:pPr>
      <w:hyperlink w:history="0" r:id="rId60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двенадцатым следующего содержания:</w:t>
      </w:r>
    </w:p>
    <w:p>
      <w:pPr>
        <w:pStyle w:val="0"/>
        <w:spacing w:before="240" w:lineRule="auto"/>
        <w:ind w:firstLine="540"/>
        <w:jc w:val="both"/>
      </w:pPr>
      <w:r>
        <w:rPr>
          <w:sz w:val="24"/>
        </w:rPr>
        <w:t xml:space="preserve">"Положения абзацев второго - одиннадцатого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
    <w:p>
      <w:pPr>
        <w:pStyle w:val="0"/>
        <w:spacing w:before="240" w:lineRule="auto"/>
        <w:ind w:firstLine="540"/>
        <w:jc w:val="both"/>
      </w:pPr>
      <w:r>
        <w:rPr>
          <w:sz w:val="24"/>
        </w:rPr>
        <w:t xml:space="preserve">г) в </w:t>
      </w:r>
      <w:hyperlink w:history="0" r:id="rId602" w:tooltip="&quot;Налоговый кодекс Российской Федерации (часть вторая)&quot; от 05.08.2000 N 117-ФЗ (ред. от 28.11.2025) {КонсультантПлюс}">
        <w:r>
          <w:rPr>
            <w:sz w:val="24"/>
            <w:color w:val="0000ff"/>
          </w:rPr>
          <w:t xml:space="preserve">пункте 3.1</w:t>
        </w:r>
      </w:hyperlink>
      <w:r>
        <w:rPr>
          <w:sz w:val="24"/>
        </w:rPr>
        <w:t xml:space="preserve">:</w:t>
      </w:r>
    </w:p>
    <w:p>
      <w:pPr>
        <w:pStyle w:val="0"/>
        <w:spacing w:before="240" w:lineRule="auto"/>
        <w:ind w:firstLine="540"/>
        <w:jc w:val="both"/>
      </w:pPr>
      <w:r>
        <w:rPr>
          <w:sz w:val="24"/>
        </w:rPr>
        <w:t xml:space="preserve">в </w:t>
      </w:r>
      <w:hyperlink w:history="0" r:id="rId603"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"третьем - седьмом и десятом" заменить словами "третьем - восьмом и одиннадцатом";</w:t>
      </w:r>
    </w:p>
    <w:p>
      <w:pPr>
        <w:pStyle w:val="0"/>
        <w:spacing w:before="240" w:lineRule="auto"/>
        <w:ind w:firstLine="540"/>
        <w:jc w:val="both"/>
      </w:pPr>
      <w:hyperlink w:history="0" r:id="rId60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седьмым следующего содержания:</w:t>
      </w:r>
    </w:p>
    <w:p>
      <w:pPr>
        <w:pStyle w:val="0"/>
        <w:spacing w:before="240" w:lineRule="auto"/>
        <w:ind w:firstLine="540"/>
        <w:jc w:val="both"/>
      </w:pPr>
      <w:r>
        <w:rPr>
          <w:sz w:val="24"/>
        </w:rPr>
        <w:t xml:space="preserve">"Положения настоящего пункта не применяются в отношении физических лиц, имевших в течение хотя бы одного дня налогового периода, в котором получен соответствующий доход, статус иностранного агента.";</w:t>
      </w:r>
    </w:p>
    <w:p>
      <w:pPr>
        <w:pStyle w:val="0"/>
        <w:spacing w:before="240" w:lineRule="auto"/>
        <w:ind w:firstLine="540"/>
        <w:jc w:val="both"/>
      </w:pPr>
      <w:r>
        <w:rPr>
          <w:sz w:val="24"/>
        </w:rPr>
        <w:t xml:space="preserve">д) в </w:t>
      </w:r>
      <w:hyperlink w:history="0" r:id="rId605" w:tooltip="&quot;Налоговый кодекс Российской Федерации (часть вторая)&quot; от 05.08.2000 N 117-ФЗ (ред. от 28.11.2025) {КонсультантПлюс}">
        <w:r>
          <w:rPr>
            <w:sz w:val="24"/>
            <w:color w:val="0000ff"/>
          </w:rPr>
          <w:t xml:space="preserve">пункте 5</w:t>
        </w:r>
      </w:hyperlink>
      <w:r>
        <w:rPr>
          <w:sz w:val="24"/>
        </w:rPr>
        <w:t xml:space="preserve"> слова "Налоговая ставка" заменить словами "Если иное не предусмотрено пунктом 6 настоящей статьи, налоговая ставка";</w:t>
      </w:r>
    </w:p>
    <w:p>
      <w:pPr>
        <w:pStyle w:val="0"/>
        <w:spacing w:before="240" w:lineRule="auto"/>
        <w:ind w:firstLine="540"/>
        <w:jc w:val="both"/>
      </w:pPr>
      <w:r>
        <w:rPr>
          <w:sz w:val="24"/>
        </w:rPr>
        <w:t xml:space="preserve">е) </w:t>
      </w:r>
      <w:hyperlink w:history="0" r:id="rId606" w:tooltip="&quot;Налоговый кодекс Российской Федерации (часть вторая)&quot; от 05.08.2000 N 117-ФЗ (ред. от 28.11.2025) {КонсультантПлюс}">
        <w:r>
          <w:rPr>
            <w:sz w:val="24"/>
            <w:color w:val="0000ff"/>
          </w:rPr>
          <w:t xml:space="preserve">пункт 6</w:t>
        </w:r>
      </w:hyperlink>
      <w:r>
        <w:rPr>
          <w:sz w:val="24"/>
        </w:rPr>
        <w:t xml:space="preserve"> изложить в следующей редакции:</w:t>
      </w:r>
    </w:p>
    <w:p>
      <w:pPr>
        <w:pStyle w:val="0"/>
        <w:spacing w:before="240" w:lineRule="auto"/>
        <w:ind w:firstLine="540"/>
        <w:jc w:val="both"/>
      </w:pPr>
      <w:r>
        <w:rPr>
          <w:sz w:val="24"/>
        </w:rPr>
        <w:t xml:space="preserve">"6. Налоговая ставка устанавливается в размере 30 процентов:</w:t>
      </w:r>
    </w:p>
    <w:p>
      <w:pPr>
        <w:pStyle w:val="0"/>
        <w:spacing w:before="240" w:lineRule="auto"/>
        <w:ind w:firstLine="540"/>
        <w:jc w:val="both"/>
      </w:pPr>
      <w:r>
        <w:rPr>
          <w:sz w:val="24"/>
        </w:rPr>
        <w:t xml:space="preserve">в отношении доходов по ценным бумагам (за исключением доходов в виде дивидендов), выпущенным российскими организациями, права по которым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 о которых не была представлена налоговому агенту в соответствии с требованиями статьи 214.6 настоящего Кодекса;</w:t>
      </w:r>
    </w:p>
    <w:p>
      <w:pPr>
        <w:pStyle w:val="0"/>
        <w:spacing w:before="240" w:lineRule="auto"/>
        <w:ind w:firstLine="540"/>
        <w:jc w:val="both"/>
      </w:pPr>
      <w:r>
        <w:rPr>
          <w:sz w:val="24"/>
        </w:rPr>
        <w:t xml:space="preserve">в отношении доходов физических лиц, имевших в течение хотя бы одного дня налогового периода, в котором получен соответствующий доход, статус иностранного агента.";</w:t>
      </w:r>
    </w:p>
    <w:p>
      <w:pPr>
        <w:pStyle w:val="0"/>
        <w:spacing w:before="240" w:lineRule="auto"/>
        <w:ind w:firstLine="540"/>
        <w:jc w:val="both"/>
      </w:pPr>
      <w:r>
        <w:rPr>
          <w:sz w:val="24"/>
        </w:rPr>
        <w:t xml:space="preserve">45) в </w:t>
      </w:r>
      <w:hyperlink w:history="0" r:id="rId60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шестом пункта 1 статьи 226</w:t>
        </w:r>
      </w:hyperlink>
      <w:r>
        <w:rPr>
          <w:sz w:val="24"/>
        </w:rPr>
        <w:t xml:space="preserve"> первое предложение дополнить словами ", </w:t>
      </w:r>
      <w:hyperlink w:history="0" r:id="rId608" w:tooltip="Указ Президента РФ от 19.03.2024 N 198 &quot;О дополнительных временных мерах экономического характера, связанных с исполнением обязательств по некоторым ценным бумагам&quot; {КонсультантПлюс}">
        <w:r>
          <w:rPr>
            <w:sz w:val="24"/>
            <w:color w:val="0000ff"/>
          </w:rPr>
          <w:t xml:space="preserve">Указом</w:t>
        </w:r>
      </w:hyperlink>
      <w:r>
        <w:rPr>
          <w:sz w:val="24"/>
        </w:rPr>
        <w:t xml:space="preserve"> Президента Российской Федерации от 19 марта 2024 года N 198 "О дополнительных временных мерах экономического характера, связанных с исполнением обязательств по некоторым ценным бумагам";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1" w:name="P1371"/>
    <w:bookmarkEnd w:id="1371"/>
    <w:p>
      <w:pPr>
        <w:pStyle w:val="0"/>
        <w:spacing w:before="300" w:lineRule="auto"/>
        <w:ind w:firstLine="540"/>
        <w:jc w:val="both"/>
      </w:pPr>
      <w:r>
        <w:rPr>
          <w:sz w:val="24"/>
        </w:rPr>
        <w:t xml:space="preserve">46) в </w:t>
      </w:r>
      <w:hyperlink w:history="0" r:id="rId609" w:tooltip="&quot;Налоговый кодекс Российской Федерации (часть вторая)&quot; от 05.08.2000 N 117-ФЗ (ред. от 28.11.2025) {КонсультантПлюс}">
        <w:r>
          <w:rPr>
            <w:sz w:val="24"/>
            <w:color w:val="0000ff"/>
          </w:rPr>
          <w:t xml:space="preserve">пункте 1 статьи 228</w:t>
        </w:r>
      </w:hyperlink>
      <w:r>
        <w:rPr>
          <w:sz w:val="24"/>
        </w:rPr>
        <w:t xml:space="preserve">:</w:t>
      </w:r>
    </w:p>
    <w:p>
      <w:pPr>
        <w:pStyle w:val="0"/>
        <w:spacing w:before="240" w:lineRule="auto"/>
        <w:ind w:firstLine="540"/>
        <w:jc w:val="both"/>
      </w:pPr>
      <w:r>
        <w:rPr>
          <w:sz w:val="24"/>
        </w:rPr>
        <w:t xml:space="preserve">а) </w:t>
      </w:r>
      <w:hyperlink w:history="0" r:id="rId610" w:tooltip="&quot;Налоговый кодекс Российской Федерации (часть вторая)&quot; от 05.08.2000 N 117-ФЗ (ред. от 28.11.2025) {КонсультантПлюс}">
        <w:r>
          <w:rPr>
            <w:sz w:val="24"/>
            <w:color w:val="0000ff"/>
          </w:rPr>
          <w:t xml:space="preserve">подпункт 4</w:t>
        </w:r>
      </w:hyperlink>
      <w:r>
        <w:rPr>
          <w:sz w:val="24"/>
        </w:rPr>
        <w:t xml:space="preserve"> после слов "не был удержан" дополнить словами "полностью или частично", дополнить словами "с зачетом суммы налога, удержанной налоговым агентом";</w:t>
      </w:r>
    </w:p>
    <w:p>
      <w:pPr>
        <w:pStyle w:val="0"/>
        <w:spacing w:before="240" w:lineRule="auto"/>
        <w:ind w:firstLine="540"/>
        <w:jc w:val="both"/>
      </w:pPr>
      <w:r>
        <w:rPr>
          <w:sz w:val="24"/>
        </w:rPr>
        <w:t xml:space="preserve">б) в </w:t>
      </w:r>
      <w:hyperlink w:history="0" r:id="rId611" w:tooltip="&quot;Налоговый кодекс Российской Федерации (часть вторая)&quot; от 05.08.2000 N 117-ФЗ (ред. от 28.11.2025) {КонсультантПлюс}">
        <w:r>
          <w:rPr>
            <w:sz w:val="24"/>
            <w:color w:val="0000ff"/>
          </w:rPr>
          <w:t xml:space="preserve">подпункте 5</w:t>
        </w:r>
      </w:hyperlink>
      <w:r>
        <w:rPr>
          <w:sz w:val="24"/>
        </w:rPr>
        <w:t xml:space="preserve"> слова "организаторами азартных игр, проводимых в букмекерской конторе и тотализаторе,"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47) </w:t>
      </w:r>
      <w:hyperlink w:history="0" r:id="rId612" w:tooltip="&quot;Налоговый кодекс Российской Федерации (часть вторая)&quot; от 05.08.2000 N 117-ФЗ (ред. от 28.11.2025) {КонсультантПлюс}">
        <w:r>
          <w:rPr>
            <w:sz w:val="24"/>
            <w:color w:val="0000ff"/>
          </w:rPr>
          <w:t xml:space="preserve">пункт 2 статьи 249</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"При передаче имущества (имущественных прав), выполнении работ, оказании услуг в счет погашения ранее возникших денежных обязательств, не связанных с передачей такого имущества (имущественных прав), выполнением таких работ, оказанием таких услуг, выручка от реализации определяется как величина этого погашаемого обязательства с учетом положений </w:t>
      </w:r>
      <w:hyperlink w:history="0" r:id="rId613" w:tooltip="&quot;Налоговый кодекс Российской Федерации (часть первая)&quot; от 31.07.1998 N 146-ФЗ (ред. от 28.11.2025) {КонсультантПлюс}">
        <w:r>
          <w:rPr>
            <w:sz w:val="24"/>
            <w:color w:val="0000ff"/>
          </w:rPr>
          <w:t xml:space="preserve">статьи 105.3</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0" w:name="P1380"/>
    <w:bookmarkEnd w:id="1380"/>
    <w:p>
      <w:pPr>
        <w:pStyle w:val="0"/>
        <w:spacing w:before="300" w:lineRule="auto"/>
        <w:ind w:firstLine="540"/>
        <w:jc w:val="both"/>
      </w:pPr>
      <w:r>
        <w:rPr>
          <w:sz w:val="24"/>
        </w:rPr>
        <w:t xml:space="preserve">48) в </w:t>
      </w:r>
      <w:hyperlink w:history="0" r:id="rId614" w:tooltip="&quot;Налоговый кодекс Российской Федерации (часть вторая)&quot; от 05.08.2000 N 117-ФЗ (ред. от 28.11.2025) {КонсультантПлюс}">
        <w:r>
          <w:rPr>
            <w:sz w:val="24"/>
            <w:color w:val="0000ff"/>
          </w:rPr>
          <w:t xml:space="preserve">пункте 24 части второй статьи 250</w:t>
        </w:r>
      </w:hyperlink>
      <w:r>
        <w:rPr>
          <w:sz w:val="24"/>
        </w:rPr>
        <w:t xml:space="preserve"> слова "установленного пунктом 27.3 статьи 200" заменить словами "установленного пунктами 27.3 и 27.4 статьи 200";</w:t>
      </w:r>
    </w:p>
    <w:p>
      <w:pPr>
        <w:pStyle w:val="0"/>
        <w:spacing w:before="240" w:lineRule="auto"/>
        <w:ind w:firstLine="540"/>
        <w:jc w:val="both"/>
      </w:pPr>
      <w:r>
        <w:rPr>
          <w:sz w:val="24"/>
        </w:rPr>
        <w:t xml:space="preserve">49) в </w:t>
      </w:r>
      <w:hyperlink w:history="0" r:id="rId61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 статьи 251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 "в" п. 49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4" w:name="P1384"/>
    <w:bookmarkEnd w:id="1384"/>
    <w:p>
      <w:pPr>
        <w:pStyle w:val="0"/>
        <w:spacing w:before="300" w:lineRule="auto"/>
        <w:ind w:firstLine="540"/>
        <w:jc w:val="both"/>
      </w:pPr>
      <w:r>
        <w:rPr>
          <w:sz w:val="24"/>
        </w:rPr>
        <w:t xml:space="preserve">а) </w:t>
      </w:r>
      <w:hyperlink w:history="0" r:id="rId616" w:tooltip="&quot;Налоговый кодекс Российской Федерации (часть вторая)&quot; от 05.08.2000 N 117-ФЗ (ред. от 28.11.2025) {КонсультантПлюс}">
        <w:r>
          <w:rPr>
            <w:sz w:val="24"/>
            <w:color w:val="0000ff"/>
          </w:rPr>
          <w:t xml:space="preserve">подпункт 9.1</w:t>
        </w:r>
      </w:hyperlink>
      <w:r>
        <w:rPr>
          <w:sz w:val="24"/>
        </w:rPr>
        <w:t xml:space="preserve"> признать утратившим силу;</w:t>
      </w:r>
    </w:p>
    <w:p>
      <w:pPr>
        <w:pStyle w:val="0"/>
        <w:spacing w:before="240" w:lineRule="auto"/>
        <w:ind w:firstLine="540"/>
        <w:jc w:val="both"/>
      </w:pPr>
      <w:r>
        <w:rPr>
          <w:sz w:val="24"/>
        </w:rPr>
        <w:t xml:space="preserve">б) в </w:t>
      </w:r>
      <w:hyperlink w:history="0" r:id="rId617" w:tooltip="&quot;Налоговый кодекс Российской Федерации (часть вторая)&quot; от 05.08.2000 N 117-ФЗ (ред. от 28.11.2025) {КонсультантПлюс}">
        <w:r>
          <w:rPr>
            <w:sz w:val="24"/>
            <w:color w:val="0000ff"/>
          </w:rPr>
          <w:t xml:space="preserve">подпункте 11</w:t>
        </w:r>
      </w:hyperlink>
      <w:r>
        <w:rPr>
          <w:sz w:val="24"/>
        </w:rPr>
        <w:t xml:space="preserve">:</w:t>
      </w:r>
    </w:p>
    <w:p>
      <w:pPr>
        <w:pStyle w:val="0"/>
        <w:spacing w:before="240" w:lineRule="auto"/>
        <w:ind w:firstLine="540"/>
        <w:jc w:val="both"/>
      </w:pPr>
      <w:r>
        <w:rPr>
          <w:sz w:val="24"/>
        </w:rPr>
        <w:t xml:space="preserve">в </w:t>
      </w:r>
      <w:hyperlink w:history="0" r:id="rId618" w:tooltip="&quot;Налоговый кодекс Российской Федерации (часть вторая)&quot; от 05.08.2000 N 117-ФЗ (ред. от 28.11.2025) {КонсультантПлюс}">
        <w:r>
          <w:rPr>
            <w:sz w:val="24"/>
            <w:color w:val="0000ff"/>
          </w:rPr>
          <w:t xml:space="preserve">абзаце шестом</w:t>
        </w:r>
      </w:hyperlink>
      <w:r>
        <w:rPr>
          <w:sz w:val="24"/>
        </w:rPr>
        <w:t xml:space="preserve"> слово "лицам;" заменить словом "лицам.";</w:t>
      </w:r>
    </w:p>
    <w:p>
      <w:pPr>
        <w:pStyle w:val="0"/>
        <w:spacing w:before="240" w:lineRule="auto"/>
        <w:ind w:firstLine="540"/>
        <w:jc w:val="both"/>
      </w:pPr>
      <w:hyperlink w:history="0" r:id="rId61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седьмым следующего содержания:</w:t>
      </w:r>
    </w:p>
    <w:p>
      <w:pPr>
        <w:pStyle w:val="0"/>
        <w:spacing w:before="240" w:lineRule="auto"/>
        <w:ind w:firstLine="540"/>
        <w:jc w:val="both"/>
      </w:pPr>
      <w:r>
        <w:rPr>
          <w:sz w:val="24"/>
        </w:rPr>
        <w:t xml:space="preserve">"Доходы в виде имущества, имущественных прав, полученных безвозмездно, учитываются при определении налоговой базы вне зависимости от условий настоящего подпункта, если на дату получения данных доходов получающей стороной является организация, которая имела на указанную дату статус иностранного агента или в уставном капитале которой прямо и (или) косвенно участвуют лица, имевшие на указанную дату статус иностранного агента, и доля такого участия на указанную дату составляет совокупно не менее 10 процентов;";</w:t>
      </w:r>
    </w:p>
    <w:bookmarkStart w:id="1389" w:name="P1389"/>
    <w:bookmarkEnd w:id="1389"/>
    <w:p>
      <w:pPr>
        <w:pStyle w:val="0"/>
        <w:spacing w:before="240" w:lineRule="auto"/>
        <w:ind w:firstLine="540"/>
        <w:jc w:val="both"/>
      </w:pPr>
      <w:r>
        <w:rPr>
          <w:sz w:val="24"/>
        </w:rPr>
        <w:t xml:space="preserve">в) </w:t>
      </w:r>
      <w:hyperlink w:history="0" r:id="rId620" w:tooltip="&quot;Налоговый кодекс Российской Федерации (часть вторая)&quot; от 05.08.2000 N 117-ФЗ (ред. от 28.11.2025) {КонсультантПлюс}">
        <w:r>
          <w:rPr>
            <w:sz w:val="24"/>
            <w:color w:val="0000ff"/>
          </w:rPr>
          <w:t xml:space="preserve">подпункты 11.3</w:t>
        </w:r>
      </w:hyperlink>
      <w:r>
        <w:rPr>
          <w:sz w:val="24"/>
        </w:rPr>
        <w:t xml:space="preserve"> и </w:t>
      </w:r>
      <w:hyperlink w:history="0" r:id="rId621" w:tooltip="&quot;Налоговый кодекс Российской Федерации (часть вторая)&quot; от 05.08.2000 N 117-ФЗ (ред. от 28.11.2025) {КонсультантПлюс}">
        <w:r>
          <w:rPr>
            <w:sz w:val="24"/>
            <w:color w:val="0000ff"/>
          </w:rPr>
          <w:t xml:space="preserve">11.4</w:t>
        </w:r>
      </w:hyperlink>
      <w:r>
        <w:rPr>
          <w:sz w:val="24"/>
        </w:rPr>
        <w:t xml:space="preserve"> признать утратившими силу;</w:t>
      </w:r>
    </w:p>
    <w:p>
      <w:pPr>
        <w:pStyle w:val="0"/>
        <w:spacing w:before="240" w:lineRule="auto"/>
        <w:ind w:firstLine="540"/>
        <w:jc w:val="both"/>
      </w:pPr>
      <w:r>
        <w:rPr>
          <w:sz w:val="24"/>
        </w:rPr>
        <w:t xml:space="preserve">г) в </w:t>
      </w:r>
      <w:hyperlink w:history="0" r:id="rId62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14</w:t>
        </w:r>
      </w:hyperlink>
      <w:r>
        <w:rPr>
          <w:sz w:val="24"/>
        </w:rPr>
        <w:t xml:space="preserve">:</w:t>
      </w:r>
    </w:p>
    <w:p>
      <w:pPr>
        <w:pStyle w:val="0"/>
        <w:spacing w:before="240" w:lineRule="auto"/>
        <w:ind w:firstLine="540"/>
        <w:jc w:val="both"/>
      </w:pPr>
      <w:hyperlink w:history="0" r:id="rId62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тринадцатый</w:t>
        </w:r>
      </w:hyperlink>
      <w:r>
        <w:rPr>
          <w:sz w:val="24"/>
        </w:rPr>
        <w:t xml:space="preserve"> дополнить словами ", в том числе перечисленных организации-застройщику со счетов эскроу, при наличии не сданных в эксплуатацию иных объектов, создание которых предусмотрено в связи с исполнением договора участия в долевом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и 4 пп. "г" п. 49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4" w:name="P1394"/>
    <w:bookmarkEnd w:id="1394"/>
    <w:p>
      <w:pPr>
        <w:pStyle w:val="0"/>
        <w:spacing w:before="300" w:lineRule="auto"/>
        <w:ind w:firstLine="540"/>
        <w:jc w:val="both"/>
      </w:pPr>
      <w:hyperlink w:history="0" r:id="rId62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тридцатым следующего содержания:</w:t>
      </w:r>
    </w:p>
    <w:p>
      <w:pPr>
        <w:pStyle w:val="0"/>
        <w:spacing w:before="240" w:lineRule="auto"/>
        <w:ind w:firstLine="540"/>
        <w:jc w:val="both"/>
      </w:pPr>
      <w:r>
        <w:rPr>
          <w:sz w:val="24"/>
        </w:rPr>
        <w:t xml:space="preserve">"в виде сбора на строительство и (или) реконструкцию объектов инфраструктуры воздушного транспорта, полученного в соответствии с порядком, предусмотренным </w:t>
      </w:r>
      <w:hyperlink w:history="0" r:id="rId625" w:tooltip="&quot;Воздушный кодекс Российской Федерации&quot; от 19.03.1997 N 60-ФЗ (ред. от 04.11.2025) (с изм. и доп., вступ. в силу с 26.11.2025) {КонсультантПлюс}">
        <w:r>
          <w:rPr>
            <w:sz w:val="24"/>
            <w:color w:val="0000ff"/>
          </w:rPr>
          <w:t xml:space="preserve">статьей 64.1</w:t>
        </w:r>
      </w:hyperlink>
      <w:r>
        <w:rPr>
          <w:sz w:val="24"/>
        </w:rPr>
        <w:t xml:space="preserve"> Воздушного кодекса Российской Федерации,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пп. "г" п. 49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8" w:name="P1398"/>
    <w:bookmarkEnd w:id="1398"/>
    <w:p>
      <w:pPr>
        <w:pStyle w:val="0"/>
        <w:spacing w:before="300" w:lineRule="auto"/>
        <w:ind w:firstLine="540"/>
        <w:jc w:val="both"/>
      </w:pPr>
      <w:hyperlink w:history="0" r:id="rId626" w:tooltip="&quot;Налоговый кодекс Российской Федерации (часть вторая)&quot; от 05.08.2000 N 117-ФЗ (ред. от 28.11.2025) {КонсультантПлюс}">
        <w:r>
          <w:rPr>
            <w:sz w:val="24"/>
            <w:color w:val="0000ff"/>
          </w:rPr>
          <w:t xml:space="preserve">абзац тридцатый</w:t>
        </w:r>
      </w:hyperlink>
      <w:r>
        <w:rPr>
          <w:sz w:val="24"/>
        </w:rPr>
        <w:t xml:space="preserve"> считать абзацем тридцать первым;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 "з" п. 49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1" w:name="P1401"/>
    <w:bookmarkEnd w:id="1401"/>
    <w:p>
      <w:pPr>
        <w:pStyle w:val="0"/>
        <w:spacing w:before="300" w:lineRule="auto"/>
        <w:ind w:firstLine="540"/>
        <w:jc w:val="both"/>
      </w:pPr>
      <w:r>
        <w:rPr>
          <w:sz w:val="24"/>
        </w:rPr>
        <w:t xml:space="preserve">д) </w:t>
      </w:r>
      <w:hyperlink w:history="0" r:id="rId627"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33.4 следующего содержания:</w:t>
      </w:r>
    </w:p>
    <w:p>
      <w:pPr>
        <w:pStyle w:val="0"/>
        <w:spacing w:before="240" w:lineRule="auto"/>
        <w:ind w:firstLine="540"/>
        <w:jc w:val="both"/>
      </w:pPr>
      <w:r>
        <w:rPr>
          <w:sz w:val="24"/>
        </w:rPr>
        <w:t xml:space="preserve">"33.4) доходы судовладельцев, полученные от эксплуатации судов ледового класса, зарегистрированных в Российском международном реестре судов. При этом под эксплуатацией таких судов в целях настоящего подпункта понимается их использование для:</w:t>
      </w:r>
    </w:p>
    <w:p>
      <w:pPr>
        <w:pStyle w:val="0"/>
        <w:spacing w:before="240" w:lineRule="auto"/>
        <w:ind w:firstLine="540"/>
        <w:jc w:val="both"/>
      </w:pPr>
      <w:r>
        <w:rPr>
          <w:sz w:val="24"/>
        </w:rPr>
        <w:t xml:space="preserve">перевозки товаров в виде сжиженного природного газа и (или) газового конденсата стабильного, вывозимых из Российской Федерации, в том числе до пункта выгрузки или перегрузки (перевалки) указанных товаров на территории Российской Федерации в целях их дальнейшего вывоза из Российской Федерации;</w:t>
      </w:r>
    </w:p>
    <w:p>
      <w:pPr>
        <w:pStyle w:val="0"/>
        <w:spacing w:before="240" w:lineRule="auto"/>
        <w:ind w:firstLine="540"/>
        <w:jc w:val="both"/>
      </w:pPr>
      <w:r>
        <w:rPr>
          <w:sz w:val="24"/>
        </w:rPr>
        <w:t xml:space="preserve">следования в пункт отправления на территории Российской Федерации для погрузки указанных товаров в целях их дальнейшего вывоза из Российской Федерации, в том числе перевозки (транспортировки) погруженных товаров до пункта выгрузки или перегрузки (перевалки) на морские суда на территории Российской Федерации в целях их дальнейшего вывоза из Российской Федерации;";</w:t>
      </w:r>
    </w:p>
    <w:p>
      <w:pPr>
        <w:pStyle w:val="0"/>
        <w:spacing w:before="240" w:lineRule="auto"/>
        <w:ind w:firstLine="540"/>
        <w:jc w:val="both"/>
      </w:pPr>
      <w:r>
        <w:rPr>
          <w:sz w:val="24"/>
        </w:rPr>
        <w:t xml:space="preserve">е) в </w:t>
      </w:r>
      <w:hyperlink w:history="0" r:id="rId628" w:tooltip="&quot;Налоговый кодекс Российской Федерации (часть вторая)&quot; от 05.08.2000 N 117-ФЗ (ред. от 28.11.2025) {КонсультантПлюс}">
        <w:r>
          <w:rPr>
            <w:sz w:val="24"/>
            <w:color w:val="0000ff"/>
          </w:rPr>
          <w:t xml:space="preserve">подпункте 56</w:t>
        </w:r>
      </w:hyperlink>
      <w:r>
        <w:rPr>
          <w:sz w:val="24"/>
        </w:rPr>
        <w:t xml:space="preserve"> слова "от организаторов азартных игр в букмекерских конторах на основании соглашений, заключенных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либо" исключить;</w:t>
      </w:r>
    </w:p>
    <w:p>
      <w:pPr>
        <w:pStyle w:val="0"/>
        <w:spacing w:before="240" w:lineRule="auto"/>
        <w:ind w:firstLine="540"/>
        <w:jc w:val="both"/>
      </w:pPr>
      <w:r>
        <w:rPr>
          <w:sz w:val="24"/>
        </w:rPr>
        <w:t xml:space="preserve">ж) в </w:t>
      </w:r>
      <w:hyperlink w:history="0" r:id="rId629" w:tooltip="&quot;Налоговый кодекс Российской Федерации (часть вторая)&quot; от 05.08.2000 N 117-ФЗ (ред. от 28.11.2025) {КонсультантПлюс}">
        <w:r>
          <w:rPr>
            <w:sz w:val="24"/>
            <w:color w:val="0000ff"/>
          </w:rPr>
          <w:t xml:space="preserve">подпункте 64</w:t>
        </w:r>
      </w:hyperlink>
      <w:r>
        <w:rPr>
          <w:sz w:val="24"/>
        </w:rPr>
        <w:t xml:space="preserve">:</w:t>
      </w:r>
    </w:p>
    <w:p>
      <w:pPr>
        <w:pStyle w:val="0"/>
        <w:spacing w:before="240" w:lineRule="auto"/>
        <w:ind w:firstLine="540"/>
        <w:jc w:val="both"/>
      </w:pPr>
      <w:r>
        <w:rPr>
          <w:sz w:val="24"/>
        </w:rPr>
        <w:t xml:space="preserve">после </w:t>
      </w:r>
      <w:hyperlink w:history="0" r:id="rId630" w:tooltip="&quot;Налоговый кодекс Российской Федерации (часть вторая)&quot; от 05.08.2000 N 117-ФЗ (ред. от 28.11.2025) {КонсультантПлюс}">
        <w:r>
          <w:rPr>
            <w:sz w:val="24"/>
            <w:color w:val="0000ff"/>
          </w:rPr>
          <w:t xml:space="preserve">слов</w:t>
        </w:r>
      </w:hyperlink>
      <w:r>
        <w:rPr>
          <w:sz w:val="24"/>
        </w:rPr>
        <w:t xml:space="preserve"> "доходы в виде имущества" дополнить словами "(за исключением денежных средств)", после слов "законодательством Российской Федерации" дополнить словами ", законодательством субъектов Российской Федерации и актами Правительства Российской Федерации", слова "таких имущества, имущественных прав, результатов работ, услуг;" заменить словами "таких имущества, имущественных прав, результатов работ, услуг.";</w:t>
      </w:r>
    </w:p>
    <w:p>
      <w:pPr>
        <w:pStyle w:val="0"/>
        <w:spacing w:before="240" w:lineRule="auto"/>
        <w:ind w:firstLine="540"/>
        <w:jc w:val="both"/>
      </w:pPr>
      <w:hyperlink w:history="0" r:id="rId63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вторым следующего содержания:</w:t>
      </w:r>
    </w:p>
    <w:p>
      <w:pPr>
        <w:pStyle w:val="0"/>
        <w:spacing w:before="240" w:lineRule="auto"/>
        <w:ind w:firstLine="540"/>
        <w:jc w:val="both"/>
      </w:pPr>
      <w:r>
        <w:rPr>
          <w:sz w:val="24"/>
        </w:rPr>
        <w:t xml:space="preserve">"Порядок признания в составе доходов денежных средств, полученных по основаниям, предусмотренным абзацем первым настоящего подпункта, аналогичен порядку признания в доходах субсидий, предусмотренному пунктом 4.1 статьи 271 настоящего Кодекса;";</w:t>
      </w:r>
    </w:p>
    <w:bookmarkStart w:id="1410" w:name="P1410"/>
    <w:bookmarkEnd w:id="1410"/>
    <w:p>
      <w:pPr>
        <w:pStyle w:val="0"/>
        <w:spacing w:before="240" w:lineRule="auto"/>
        <w:ind w:firstLine="540"/>
        <w:jc w:val="both"/>
      </w:pPr>
      <w:r>
        <w:rPr>
          <w:sz w:val="24"/>
        </w:rPr>
        <w:t xml:space="preserve">з) </w:t>
      </w:r>
      <w:hyperlink w:history="0" r:id="rId63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68 следующего содержания:</w:t>
      </w:r>
    </w:p>
    <w:p>
      <w:pPr>
        <w:pStyle w:val="0"/>
        <w:spacing w:before="240" w:lineRule="auto"/>
        <w:ind w:firstLine="540"/>
        <w:jc w:val="both"/>
      </w:pPr>
      <w:r>
        <w:rPr>
          <w:sz w:val="24"/>
        </w:rPr>
        <w:t xml:space="preserve">"68) в виде средств, полученных налогоплательщиком в качестве компенсации убытков налогоплательщика от изъятия его имущества для государственных и муниципальных нужд, за исключением средств, полученных в качестве компенсации убытков, ранее учтенных для целей налогообложения.";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4" w:name="P1414"/>
    <w:bookmarkEnd w:id="1414"/>
    <w:p>
      <w:pPr>
        <w:pStyle w:val="0"/>
        <w:spacing w:before="300" w:lineRule="auto"/>
        <w:ind w:firstLine="540"/>
        <w:jc w:val="both"/>
      </w:pPr>
      <w:r>
        <w:rPr>
          <w:sz w:val="24"/>
        </w:rPr>
        <w:t xml:space="preserve">50) </w:t>
      </w:r>
      <w:hyperlink w:history="0" r:id="rId633" w:tooltip="&quot;Налоговый кодекс Российской Федерации (часть вторая)&quot; от 05.08.2000 N 117-ФЗ (ред. от 28.11.2025) {КонсультантПлюс}">
        <w:r>
          <w:rPr>
            <w:sz w:val="24"/>
            <w:color w:val="0000ff"/>
          </w:rPr>
          <w:t xml:space="preserve">подпункт 3 пункта 2 статьи 256</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в </w:t>
      </w:r>
      <w:hyperlink w:history="0" r:id="rId634" w:tooltip="&quot;Налоговый кодекс Российской Федерации (часть вторая)&quot; от 05.08.2000 N 117-ФЗ (ред. от 28.11.2025) {КонсультантПлюс}">
        <w:r>
          <w:rPr>
            <w:sz w:val="24"/>
            <w:color w:val="0000ff"/>
          </w:rPr>
          <w:t xml:space="preserve">пункте 1 статьи 264</w:t>
        </w:r>
      </w:hyperlink>
      <w:r>
        <w:rPr>
          <w:sz w:val="24"/>
        </w:rPr>
        <w:t xml:space="preserve">:</w:t>
      </w:r>
    </w:p>
    <w:p>
      <w:pPr>
        <w:pStyle w:val="0"/>
        <w:spacing w:before="240" w:lineRule="auto"/>
        <w:ind w:firstLine="540"/>
        <w:jc w:val="both"/>
      </w:pPr>
      <w:r>
        <w:rPr>
          <w:sz w:val="24"/>
        </w:rPr>
        <w:t xml:space="preserve">а) </w:t>
      </w:r>
      <w:hyperlink w:history="0" r:id="rId635" w:tooltip="&quot;Налоговый кодекс Российской Федерации (часть вторая)&quot; от 05.08.2000 N 117-ФЗ (ред. от 28.11.2025) {КонсультантПлюс}">
        <w:r>
          <w:rPr>
            <w:sz w:val="24"/>
            <w:color w:val="0000ff"/>
          </w:rPr>
          <w:t xml:space="preserve">подпункт 26</w:t>
        </w:r>
      </w:hyperlink>
      <w:r>
        <w:rPr>
          <w:sz w:val="24"/>
        </w:rPr>
        <w:t xml:space="preserve"> дополнить словами "при условии, что указанными договорами (соглашениями) не предусматривается возможность передачи налогоплательщиком соответствующего права другим лицам";</w:t>
      </w:r>
    </w:p>
    <w:p>
      <w:pPr>
        <w:pStyle w:val="0"/>
        <w:spacing w:before="240" w:lineRule="auto"/>
        <w:ind w:firstLine="540"/>
        <w:jc w:val="both"/>
      </w:pPr>
      <w:r>
        <w:rPr>
          <w:sz w:val="24"/>
        </w:rPr>
        <w:t xml:space="preserve">б) </w:t>
      </w:r>
      <w:hyperlink w:history="0" r:id="rId636" w:tooltip="&quot;Налоговый кодекс Российской Федерации (часть вторая)&quot; от 05.08.2000 N 117-ФЗ (ред. от 28.11.2025) {КонсультантПлюс}">
        <w:r>
          <w:rPr>
            <w:sz w:val="24"/>
            <w:color w:val="0000ff"/>
          </w:rPr>
          <w:t xml:space="preserve">подпункт 48.7</w:t>
        </w:r>
      </w:hyperlink>
      <w:r>
        <w:rPr>
          <w:sz w:val="24"/>
        </w:rPr>
        <w:t xml:space="preserve"> дополнить словами ", законодательством субъектов Российской Федерации и актами Правительства Российской Федерации";</w:t>
      </w:r>
    </w:p>
    <w:p>
      <w:pPr>
        <w:pStyle w:val="0"/>
        <w:spacing w:before="240" w:lineRule="auto"/>
        <w:ind w:firstLine="540"/>
        <w:jc w:val="both"/>
      </w:pPr>
      <w:r>
        <w:rPr>
          <w:sz w:val="24"/>
        </w:rPr>
        <w:t xml:space="preserve">в) </w:t>
      </w:r>
      <w:hyperlink w:history="0" r:id="rId637" w:tooltip="&quot;Налоговый кодекс Российской Федерации (часть вторая)&quot; от 05.08.2000 N 117-ФЗ (ред. от 28.11.2025) {КонсультантПлюс}">
        <w:r>
          <w:rPr>
            <w:sz w:val="24"/>
            <w:color w:val="0000ff"/>
          </w:rPr>
          <w:t xml:space="preserve">подпункт 48.12</w:t>
        </w:r>
      </w:hyperlink>
      <w:r>
        <w:rPr>
          <w:sz w:val="24"/>
        </w:rPr>
        <w:t xml:space="preserve"> признать утратившим силу;</w:t>
      </w:r>
    </w:p>
    <w:p>
      <w:pPr>
        <w:pStyle w:val="0"/>
        <w:spacing w:before="240" w:lineRule="auto"/>
        <w:ind w:firstLine="540"/>
        <w:jc w:val="both"/>
      </w:pPr>
      <w:r>
        <w:rPr>
          <w:sz w:val="24"/>
        </w:rPr>
        <w:t xml:space="preserve">г) </w:t>
      </w:r>
      <w:hyperlink w:history="0" r:id="rId63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48.15 следующего содержания:</w:t>
      </w:r>
    </w:p>
    <w:p>
      <w:pPr>
        <w:pStyle w:val="0"/>
        <w:spacing w:before="240" w:lineRule="auto"/>
        <w:ind w:firstLine="540"/>
        <w:jc w:val="both"/>
      </w:pPr>
      <w:r>
        <w:rPr>
          <w:sz w:val="24"/>
        </w:rPr>
        <w:t xml:space="preserve">"48.15) сумма выигрыша, выплачиваемая организатором азартных игр в букмекерской конторе или тотализаторе участнику азартной игры;";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5" w:name="P1425"/>
    <w:bookmarkEnd w:id="1425"/>
    <w:p>
      <w:pPr>
        <w:pStyle w:val="0"/>
        <w:spacing w:before="300" w:lineRule="auto"/>
        <w:ind w:firstLine="540"/>
        <w:jc w:val="both"/>
      </w:pPr>
      <w:r>
        <w:rPr>
          <w:sz w:val="24"/>
        </w:rPr>
        <w:t xml:space="preserve">52) в </w:t>
      </w:r>
      <w:hyperlink w:history="0" r:id="rId639" w:tooltip="&quot;Налоговый кодекс Российской Федерации (часть вторая)&quot; от 05.08.2000 N 117-ФЗ (ред. от 28.11.2025) {КонсультантПлюс}">
        <w:r>
          <w:rPr>
            <w:sz w:val="24"/>
            <w:color w:val="0000ff"/>
          </w:rPr>
          <w:t xml:space="preserve">пункте 1 статьи 265</w:t>
        </w:r>
      </w:hyperlink>
      <w:r>
        <w:rPr>
          <w:sz w:val="24"/>
        </w:rPr>
        <w:t xml:space="preserve">:</w:t>
      </w:r>
    </w:p>
    <w:p>
      <w:pPr>
        <w:pStyle w:val="0"/>
        <w:spacing w:before="240" w:lineRule="auto"/>
        <w:ind w:firstLine="540"/>
        <w:jc w:val="both"/>
      </w:pPr>
      <w:r>
        <w:rPr>
          <w:sz w:val="24"/>
        </w:rPr>
        <w:t xml:space="preserve">а) </w:t>
      </w:r>
      <w:hyperlink w:history="0" r:id="rId640" w:tooltip="&quot;Налоговый кодекс Российской Федерации (часть вторая)&quot; от 05.08.2000 N 117-ФЗ (ред. от 28.11.2025) {КонсультантПлюс}">
        <w:r>
          <w:rPr>
            <w:sz w:val="24"/>
            <w:color w:val="0000ff"/>
          </w:rPr>
          <w:t xml:space="preserve">подпункт 19.5</w:t>
        </w:r>
      </w:hyperlink>
      <w:r>
        <w:rPr>
          <w:sz w:val="24"/>
        </w:rPr>
        <w:t xml:space="preserve"> признать утратившим силу;</w:t>
      </w:r>
    </w:p>
    <w:p>
      <w:pPr>
        <w:pStyle w:val="0"/>
        <w:spacing w:before="240" w:lineRule="auto"/>
        <w:ind w:firstLine="540"/>
        <w:jc w:val="both"/>
      </w:pPr>
      <w:r>
        <w:rPr>
          <w:sz w:val="24"/>
        </w:rPr>
        <w:t xml:space="preserve">б) </w:t>
      </w:r>
      <w:hyperlink w:history="0" r:id="rId641" w:tooltip="&quot;Налоговый кодекс Российской Федерации (часть вторая)&quot; от 05.08.2000 N 117-ФЗ (ред. от 28.11.2025) {КонсультантПлюс}">
        <w:r>
          <w:rPr>
            <w:sz w:val="24"/>
            <w:color w:val="0000ff"/>
          </w:rPr>
          <w:t xml:space="preserve">абзац первый подпункта 19.6</w:t>
        </w:r>
      </w:hyperlink>
      <w:r>
        <w:rPr>
          <w:sz w:val="24"/>
        </w:rPr>
        <w:t xml:space="preserve"> после слова "переданного" дополнить словами "в качестве пожертвования";</w:t>
      </w:r>
    </w:p>
    <w:p>
      <w:pPr>
        <w:pStyle w:val="0"/>
        <w:spacing w:before="240" w:lineRule="auto"/>
        <w:ind w:firstLine="540"/>
        <w:jc w:val="both"/>
      </w:pPr>
      <w:r>
        <w:rPr>
          <w:sz w:val="24"/>
        </w:rPr>
        <w:t xml:space="preserve">в) </w:t>
      </w:r>
      <w:hyperlink w:history="0" r:id="rId64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19.16 следующего содержания:</w:t>
      </w:r>
    </w:p>
    <w:p>
      <w:pPr>
        <w:pStyle w:val="0"/>
        <w:spacing w:before="240" w:lineRule="auto"/>
        <w:ind w:firstLine="540"/>
        <w:jc w:val="both"/>
      </w:pPr>
      <w:r>
        <w:rPr>
          <w:sz w:val="24"/>
        </w:rPr>
        <w:t xml:space="preserve">"19.16) расходы в виде целевых отчислений от азартных игр, осуществляемые организатором азартных игр в букмекерской конторе в размере и порядке, которые предусмотрены статьей 6.2 Федерального </w:t>
      </w:r>
      <w:hyperlink w:history="0" r:id="rId643"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53) в </w:t>
      </w:r>
      <w:hyperlink w:history="0" r:id="rId64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266</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53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3" w:name="P1433"/>
    <w:bookmarkEnd w:id="1433"/>
    <w:p>
      <w:pPr>
        <w:pStyle w:val="0"/>
        <w:spacing w:before="300" w:lineRule="auto"/>
        <w:ind w:firstLine="540"/>
        <w:jc w:val="both"/>
      </w:pPr>
      <w:r>
        <w:rPr>
          <w:sz w:val="24"/>
        </w:rPr>
        <w:t xml:space="preserve">а) </w:t>
      </w:r>
      <w:hyperlink w:history="0" r:id="rId645"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1</w:t>
        </w:r>
      </w:hyperlink>
      <w:r>
        <w:rPr>
          <w:sz w:val="24"/>
        </w:rPr>
        <w:t xml:space="preserve"> дополнить новым вторым предложением следующего содержания: "Сомнительным долгом признается также задолженность перед налогоплательщиком по уплате штрафов, пеней и иных санкций, подтвержденная решением суда, принятым по договорам, по которым задолженность, возникшая в связи с реализацией товаров, выполнением работ, оказанием услуг, признана сомнительной.";</w:t>
      </w:r>
    </w:p>
    <w:p>
      <w:pPr>
        <w:pStyle w:val="0"/>
        <w:spacing w:before="240" w:lineRule="auto"/>
        <w:ind w:firstLine="540"/>
        <w:jc w:val="both"/>
      </w:pPr>
      <w:r>
        <w:rPr>
          <w:sz w:val="24"/>
        </w:rPr>
        <w:t xml:space="preserve">б) в </w:t>
      </w:r>
      <w:hyperlink w:history="0" r:id="rId64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64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новыми абзацами восемнадцатым и девятнадцатым следующего содержания: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"б" п. 53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8" w:name="P1438"/>
    <w:bookmarkEnd w:id="1438"/>
    <w:p>
      <w:pPr>
        <w:pStyle w:val="0"/>
        <w:spacing w:before="300" w:lineRule="auto"/>
        <w:ind w:firstLine="540"/>
        <w:jc w:val="both"/>
      </w:pPr>
      <w:r>
        <w:rPr>
          <w:sz w:val="24"/>
        </w:rPr>
        <w:t xml:space="preserve">"Положения настоящего пункта распространяются также на приобретенные по номинальной стоимости налогоплательщиком (новым гарантирующим поставщиком электрической мощности (энергии) права требования к предыдущему гарантирующему поставщику электрической мощности (энергии) как условие осуществления деятельности гарантирующего поставщика электрической мощности (энергии) в соответствии с законодательством Российской Федерации в случае, если обязательства по этим правам требования признаны безнадежными по основаниям, установленным настоящей статьей.</w:t>
      </w:r>
    </w:p>
    <w:p>
      <w:pPr>
        <w:pStyle w:val="0"/>
        <w:spacing w:before="240" w:lineRule="auto"/>
        <w:ind w:firstLine="540"/>
        <w:jc w:val="both"/>
      </w:pPr>
      <w:r>
        <w:rPr>
          <w:sz w:val="24"/>
        </w:rPr>
        <w:t xml:space="preserve">Безнадежным долгом (долгом, нереальным к взысканию) также признается задолженность по долговым обязательствам иностранной организации в виде процентов, штрафов, пеней и (или) иных санкций, которые признаны в составе доходов в соответствии с положениями подпункта 14.7 пункта 4 статьи 271 настоящего Кодекса, обязательства по которой прекращены в связи с ее прощением при выполнении условий, указанных в подпункте 13 пункта 2 статьи 310 настоящего Кодекса.";</w:t>
      </w:r>
    </w:p>
    <w:p>
      <w:pPr>
        <w:pStyle w:val="0"/>
        <w:spacing w:before="240" w:lineRule="auto"/>
        <w:ind w:firstLine="540"/>
        <w:jc w:val="both"/>
      </w:pPr>
      <w:hyperlink w:history="0" r:id="rId64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восемнадцатый</w:t>
        </w:r>
      </w:hyperlink>
      <w:r>
        <w:rPr>
          <w:sz w:val="24"/>
        </w:rPr>
        <w:t xml:space="preserve"> считать абзацем двадцатым;</w:t>
      </w:r>
    </w:p>
    <w:p>
      <w:pPr>
        <w:pStyle w:val="0"/>
        <w:spacing w:before="240" w:lineRule="auto"/>
        <w:ind w:firstLine="540"/>
        <w:jc w:val="both"/>
      </w:pPr>
      <w:hyperlink w:history="0" r:id="rId64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девятнадцатый</w:t>
        </w:r>
      </w:hyperlink>
      <w:r>
        <w:rPr>
          <w:sz w:val="24"/>
        </w:rPr>
        <w:t xml:space="preserve"> считать абзацем двадцать первым и </w:t>
      </w:r>
      <w:hyperlink w:history="0" r:id="rId650" w:tooltip="&quot;Налоговый кодекс Российской Федерации (часть вторая)&quot; от 05.08.2000 N 117-ФЗ (ред. от 28.11.2025) {КонсультантПлюс}">
        <w:r>
          <w:rPr>
            <w:sz w:val="24"/>
            <w:color w:val="0000ff"/>
          </w:rPr>
          <w:t xml:space="preserve">изложить</w:t>
        </w:r>
      </w:hyperlink>
      <w:r>
        <w:rPr>
          <w:sz w:val="24"/>
        </w:rPr>
        <w:t xml:space="preserve"> его в следующей редакции: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7 - 9 пп. "б" п. 53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4" w:name="P1444"/>
    <w:bookmarkEnd w:id="1444"/>
    <w:p>
      <w:pPr>
        <w:pStyle w:val="0"/>
        <w:spacing w:before="300" w:lineRule="auto"/>
        <w:ind w:firstLine="540"/>
        <w:jc w:val="both"/>
      </w:pPr>
      <w:r>
        <w:rPr>
          <w:sz w:val="24"/>
        </w:rPr>
        <w:t xml:space="preserve">"Положения настоящего пункта распространяются также на расходы по приобретению банками, а также профессиональными коллекторскими организациями, включенными в государственный реестр профессиональных коллекторских организаций, прав требований по кредитам, если обязательства по этим кредитам признаны безнадежными по основаниям, установленным настоящей статьей.";</w:t>
      </w:r>
    </w:p>
    <w:p>
      <w:pPr>
        <w:pStyle w:val="0"/>
        <w:spacing w:before="240" w:lineRule="auto"/>
        <w:ind w:firstLine="540"/>
        <w:jc w:val="both"/>
      </w:pPr>
      <w:hyperlink w:history="0" r:id="rId65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двадцать вторым следующего содержания:</w:t>
      </w:r>
    </w:p>
    <w:bookmarkStart w:id="1446" w:name="P1446"/>
    <w:bookmarkEnd w:id="1446"/>
    <w:p>
      <w:pPr>
        <w:pStyle w:val="0"/>
        <w:spacing w:before="240" w:lineRule="auto"/>
        <w:ind w:firstLine="540"/>
        <w:jc w:val="both"/>
      </w:pPr>
      <w:r>
        <w:rPr>
          <w:sz w:val="24"/>
        </w:rPr>
        <w:t xml:space="preserve">"Не признается безнадежным долгом задолженность, соответствующая сумме доходов, дата признания которых в соответствии с положениями статьи 271 настоящего Кодекса не наступила на момент списания этой задолженности.";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9" w:name="P1449"/>
    <w:bookmarkEnd w:id="1449"/>
    <w:p>
      <w:pPr>
        <w:pStyle w:val="0"/>
        <w:spacing w:before="300" w:lineRule="auto"/>
        <w:ind w:firstLine="540"/>
        <w:jc w:val="both"/>
      </w:pPr>
      <w:r>
        <w:rPr>
          <w:sz w:val="24"/>
        </w:rPr>
        <w:t xml:space="preserve">54) в </w:t>
      </w:r>
      <w:hyperlink w:history="0" r:id="rId652" w:tooltip="&quot;Налоговый кодекс Российской Федерации (часть вторая)&quot; от 05.08.2000 N 117-ФЗ (ред. от 28.11.2025) {КонсультантПлюс}">
        <w:r>
          <w:rPr>
            <w:sz w:val="24"/>
            <w:color w:val="0000ff"/>
          </w:rPr>
          <w:t xml:space="preserve">абзаце втором подпункта 1 пункта 1 статьи 268</w:t>
        </w:r>
      </w:hyperlink>
      <w:r>
        <w:rPr>
          <w:sz w:val="24"/>
        </w:rPr>
        <w:t xml:space="preserve"> слова "в отношении указанного амортизируемого имущества" заменить словами "в отношении реализованного амортизируемого имущества", слова "абзацем первым пункта" заменить словом "пунктом";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2" w:name="P1452"/>
    <w:bookmarkEnd w:id="1452"/>
    <w:p>
      <w:pPr>
        <w:pStyle w:val="0"/>
        <w:spacing w:before="300" w:lineRule="auto"/>
        <w:ind w:firstLine="540"/>
        <w:jc w:val="both"/>
      </w:pPr>
      <w:r>
        <w:rPr>
          <w:sz w:val="24"/>
        </w:rPr>
        <w:t xml:space="preserve">55) в </w:t>
      </w:r>
      <w:hyperlink w:history="0" r:id="rId653" w:tooltip="&quot;Налоговый кодекс Российской Федерации (часть вторая)&quot; от 05.08.2000 N 117-ФЗ (ред. от 28.11.2025) {КонсультантПлюс}">
        <w:r>
          <w:rPr>
            <w:sz w:val="24"/>
            <w:color w:val="0000ff"/>
          </w:rPr>
          <w:t xml:space="preserve">статье 270</w:t>
        </w:r>
      </w:hyperlink>
      <w:r>
        <w:rPr>
          <w:sz w:val="24"/>
        </w:rPr>
        <w:t xml:space="preserve">:</w:t>
      </w:r>
    </w:p>
    <w:p>
      <w:pPr>
        <w:pStyle w:val="0"/>
        <w:spacing w:before="240" w:lineRule="auto"/>
        <w:ind w:firstLine="540"/>
        <w:jc w:val="both"/>
      </w:pPr>
      <w:r>
        <w:rPr>
          <w:sz w:val="24"/>
        </w:rPr>
        <w:t xml:space="preserve">а) в </w:t>
      </w:r>
      <w:hyperlink w:history="0" r:id="rId654" w:tooltip="&quot;Налоговый кодекс Российской Федерации (часть вторая)&quot; от 05.08.2000 N 117-ФЗ (ред. от 28.11.2025) {КонсультантПлюс}">
        <w:r>
          <w:rPr>
            <w:sz w:val="24"/>
            <w:color w:val="0000ff"/>
          </w:rPr>
          <w:t xml:space="preserve">пункте 48.5</w:t>
        </w:r>
      </w:hyperlink>
      <w:r>
        <w:rPr>
          <w:sz w:val="24"/>
        </w:rPr>
        <w:t xml:space="preserve"> слова "подпунктах 33 и (или) 33.2" заменить словами "подпунктах 33, 33.2 и (или) 33.4";</w:t>
      </w:r>
    </w:p>
    <w:p>
      <w:pPr>
        <w:pStyle w:val="0"/>
        <w:spacing w:before="240" w:lineRule="auto"/>
        <w:ind w:firstLine="540"/>
        <w:jc w:val="both"/>
      </w:pPr>
      <w:r>
        <w:rPr>
          <w:sz w:val="24"/>
        </w:rPr>
        <w:t xml:space="preserve">б) </w:t>
      </w:r>
      <w:hyperlink w:history="0" r:id="rId65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пунктами 48.36 и 48.37 следующего содержания:</w:t>
      </w:r>
    </w:p>
    <w:p>
      <w:pPr>
        <w:pStyle w:val="0"/>
        <w:spacing w:before="240" w:lineRule="auto"/>
        <w:ind w:firstLine="540"/>
        <w:jc w:val="both"/>
      </w:pPr>
      <w:r>
        <w:rPr>
          <w:sz w:val="24"/>
        </w:rPr>
        <w:t xml:space="preserve">"48.36) в виде расходов (убытков), осуществленных (возмещенных) за счет средств, указанных в подпункте 68 пункта 1 статьи 251 настоящего Кодекса;</w:t>
      </w:r>
    </w:p>
    <w:p>
      <w:pPr>
        <w:pStyle w:val="0"/>
        <w:spacing w:before="240" w:lineRule="auto"/>
        <w:ind w:firstLine="540"/>
        <w:jc w:val="both"/>
      </w:pPr>
      <w:r>
        <w:rPr>
          <w:sz w:val="24"/>
        </w:rPr>
        <w:t xml:space="preserve">48.37) в виде расходов, указанных в подпункте 11 пункта 2 статьи 286.1 настоящего Кодекса, в отношении которых налогоплательщик воспользовался правом на применение инвестиционного налогового вычета в соответствии со статьей 286.1 настоящего Кодекса;";</w:t>
      </w:r>
    </w:p>
    <w:p>
      <w:pPr>
        <w:pStyle w:val="0"/>
        <w:spacing w:before="240" w:lineRule="auto"/>
        <w:ind w:firstLine="540"/>
        <w:jc w:val="both"/>
      </w:pPr>
      <w:r>
        <w:rPr>
          <w:sz w:val="24"/>
        </w:rPr>
        <w:t xml:space="preserve">56) в </w:t>
      </w:r>
      <w:hyperlink w:history="0" r:id="rId65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4 статьи 271</w:t>
        </w:r>
      </w:hyperlink>
      <w:r>
        <w:rPr>
          <w:sz w:val="24"/>
        </w:rPr>
        <w:t xml:space="preserve">:</w:t>
      </w:r>
    </w:p>
    <w:p>
      <w:pPr>
        <w:pStyle w:val="0"/>
        <w:spacing w:before="240" w:lineRule="auto"/>
        <w:ind w:firstLine="540"/>
        <w:jc w:val="both"/>
      </w:pPr>
      <w:r>
        <w:rPr>
          <w:sz w:val="24"/>
        </w:rPr>
        <w:t xml:space="preserve">а) в </w:t>
      </w:r>
      <w:hyperlink w:history="0" r:id="rId65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4</w:t>
        </w:r>
      </w:hyperlink>
      <w:r>
        <w:rPr>
          <w:sz w:val="24"/>
        </w:rPr>
        <w:t xml:space="preserve"> слова "подпунктами 14.5 и 15" заменить словами "подпунктами 14.5, 14.7, 15 и 15.1";</w:t>
      </w:r>
    </w:p>
    <w:p>
      <w:pPr>
        <w:pStyle w:val="0"/>
        <w:spacing w:before="240" w:lineRule="auto"/>
        <w:ind w:firstLine="540"/>
        <w:jc w:val="both"/>
      </w:pPr>
      <w:r>
        <w:rPr>
          <w:sz w:val="24"/>
        </w:rPr>
        <w:t xml:space="preserve">б) </w:t>
      </w:r>
      <w:hyperlink w:history="0" r:id="rId65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14.7 следующего содержания:</w:t>
      </w:r>
    </w:p>
    <w:p>
      <w:pPr>
        <w:pStyle w:val="0"/>
        <w:spacing w:before="240" w:lineRule="auto"/>
        <w:ind w:firstLine="540"/>
        <w:jc w:val="both"/>
      </w:pPr>
      <w:r>
        <w:rPr>
          <w:sz w:val="24"/>
        </w:rPr>
        <w:t xml:space="preserve">"14.7) дата, определяемая в соответствии с пунктом 2 статьи 273 настоящего Кодекса, но не позднее 31 декабря 2029 года для доходов российской организации в виде процентов по долговым обязательствам иностранной организации, в виде штрафов, пеней и (или) иных санкций за нарушение договорных обязательств иностранной организацией при условии, что в отношении такой иностранной организации выполняются условия, указанные в абзацах втором и третьем подпункта 13 пункта 2 статьи 310 настоящего Кодекса;";</w:t>
      </w:r>
    </w:p>
    <w:p>
      <w:pPr>
        <w:pStyle w:val="0"/>
        <w:spacing w:before="240" w:lineRule="auto"/>
        <w:ind w:firstLine="540"/>
        <w:jc w:val="both"/>
      </w:pPr>
      <w:r>
        <w:rPr>
          <w:sz w:val="24"/>
        </w:rPr>
        <w:t xml:space="preserve">в) </w:t>
      </w:r>
      <w:hyperlink w:history="0" r:id="rId65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 15</w:t>
        </w:r>
      </w:hyperlink>
      <w:r>
        <w:rPr>
          <w:sz w:val="24"/>
        </w:rPr>
        <w:t xml:space="preserve"> дополнить словами ", а также для доходов в виде сумм возмещения убытков или ущерба, подлежащих уплате в пользу организации, находящейся в процедуре банкротства, на основании решения суда, вступившего в законную силу, если убыток или ущерб причинены действиями (бездействием) контролирующих ее лиц";</w:t>
      </w:r>
    </w:p>
    <w:p>
      <w:pPr>
        <w:pStyle w:val="0"/>
        <w:spacing w:before="240" w:lineRule="auto"/>
        <w:ind w:firstLine="540"/>
        <w:jc w:val="both"/>
      </w:pPr>
      <w:r>
        <w:rPr>
          <w:sz w:val="24"/>
        </w:rPr>
        <w:t xml:space="preserve">г) </w:t>
      </w:r>
      <w:hyperlink w:history="0" r:id="rId66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15.1 следующего содержания:</w:t>
      </w:r>
    </w:p>
    <w:p>
      <w:pPr>
        <w:pStyle w:val="0"/>
        <w:spacing w:before="240" w:lineRule="auto"/>
        <w:ind w:firstLine="540"/>
        <w:jc w:val="both"/>
      </w:pPr>
      <w:r>
        <w:rPr>
          <w:sz w:val="24"/>
        </w:rPr>
        <w:t xml:space="preserve">"15.1) дата поступления денежных средств (имущества, имущественных прав) - для доходов в виде сумм возмещения убытков или ущерба, подлежащих уплате в пользу налогоплательщика на основании решения суда, вступившего в законную силу, если убыток или ущерб причинены действиями (бездействием) третьих лиц вне рамок договорных отношений;";</w:t>
      </w:r>
    </w:p>
    <w:p>
      <w:pPr>
        <w:pStyle w:val="0"/>
        <w:spacing w:before="240" w:lineRule="auto"/>
        <w:ind w:firstLine="540"/>
        <w:jc w:val="both"/>
      </w:pPr>
      <w:r>
        <w:rPr>
          <w:sz w:val="24"/>
        </w:rPr>
        <w:t xml:space="preserve">57) в </w:t>
      </w:r>
      <w:hyperlink w:history="0" r:id="rId66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7 статьи 272</w:t>
        </w:r>
      </w:hyperlink>
      <w:r>
        <w:rPr>
          <w:sz w:val="24"/>
        </w:rPr>
        <w:t xml:space="preserve">:</w:t>
      </w:r>
    </w:p>
    <w:p>
      <w:pPr>
        <w:pStyle w:val="0"/>
        <w:spacing w:before="240" w:lineRule="auto"/>
        <w:ind w:firstLine="540"/>
        <w:jc w:val="both"/>
      </w:pPr>
      <w:r>
        <w:rPr>
          <w:sz w:val="24"/>
        </w:rPr>
        <w:t xml:space="preserve">а) в </w:t>
      </w:r>
      <w:hyperlink w:history="0" r:id="rId66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8</w:t>
        </w:r>
      </w:hyperlink>
      <w:r>
        <w:rPr>
          <w:sz w:val="24"/>
        </w:rPr>
        <w:t xml:space="preserve"> слова "подпунктом 8.1" заменить словами "подпунктами 8.1 и 8.2";</w:t>
      </w:r>
    </w:p>
    <w:p>
      <w:pPr>
        <w:pStyle w:val="0"/>
        <w:spacing w:before="240" w:lineRule="auto"/>
        <w:ind w:firstLine="540"/>
        <w:jc w:val="both"/>
      </w:pPr>
      <w:r>
        <w:rPr>
          <w:sz w:val="24"/>
        </w:rPr>
        <w:t xml:space="preserve">б) </w:t>
      </w:r>
      <w:hyperlink w:history="0" r:id="rId66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8.2 следующего содержания:</w:t>
      </w:r>
    </w:p>
    <w:p>
      <w:pPr>
        <w:pStyle w:val="0"/>
        <w:spacing w:before="240" w:lineRule="auto"/>
        <w:ind w:firstLine="540"/>
        <w:jc w:val="both"/>
      </w:pPr>
      <w:r>
        <w:rPr>
          <w:sz w:val="24"/>
        </w:rPr>
        <w:t xml:space="preserve">"8.2) дата перечисления денежных средств с расчетного счета (выплаты из кассы), дата передачи имущества, имущественных прав - по расходам в виде сумм возмещения убытков или ущерба, указанных в подпунктах 15 и 15.1 пункта 4 статьи 271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57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0" w:name="P1470"/>
    <w:bookmarkEnd w:id="1470"/>
    <w:p>
      <w:pPr>
        <w:pStyle w:val="0"/>
        <w:spacing w:before="300" w:lineRule="auto"/>
        <w:ind w:firstLine="540"/>
        <w:jc w:val="both"/>
      </w:pPr>
      <w:r>
        <w:rPr>
          <w:sz w:val="24"/>
        </w:rPr>
        <w:t xml:space="preserve">в) </w:t>
      </w:r>
      <w:hyperlink w:history="0" r:id="rId66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подпунктами 20 и 21 следующего содержания:</w:t>
      </w:r>
    </w:p>
    <w:p>
      <w:pPr>
        <w:pStyle w:val="0"/>
        <w:spacing w:before="240" w:lineRule="auto"/>
        <w:ind w:firstLine="540"/>
        <w:jc w:val="both"/>
      </w:pPr>
      <w:r>
        <w:rPr>
          <w:sz w:val="24"/>
        </w:rPr>
        <w:t xml:space="preserve">"20) дата наступления результата азартной игры, предусмотренного правилами, установленными организатором азартной игры в букмекерской конторе или тотализаторе, - для расходов, указанных в подпункте 48.15 пункта 1 статьи 264 настоящего Кодекса;</w:t>
      </w:r>
    </w:p>
    <w:p>
      <w:pPr>
        <w:pStyle w:val="0"/>
        <w:spacing w:before="240" w:lineRule="auto"/>
        <w:ind w:firstLine="540"/>
        <w:jc w:val="both"/>
      </w:pPr>
      <w:r>
        <w:rPr>
          <w:sz w:val="24"/>
        </w:rPr>
        <w:t xml:space="preserve">21) последняя дата квартала, в котором возникла база расчета целевых отчислений от азартных игр, - для расходов, указанных в подпункте 19.16 пункта 1 статьи 265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5" w:name="P1475"/>
    <w:bookmarkEnd w:id="1475"/>
    <w:p>
      <w:pPr>
        <w:pStyle w:val="0"/>
        <w:spacing w:before="300" w:lineRule="auto"/>
        <w:ind w:firstLine="540"/>
        <w:jc w:val="both"/>
      </w:pPr>
      <w:r>
        <w:rPr>
          <w:sz w:val="24"/>
        </w:rPr>
        <w:t xml:space="preserve">58) в </w:t>
      </w:r>
      <w:hyperlink w:history="0" r:id="rId665" w:tooltip="&quot;Налоговый кодекс Российской Федерации (часть вторая)&quot; от 05.08.2000 N 117-ФЗ (ред. от 28.11.2025) {КонсультантПлюс}">
        <w:r>
          <w:rPr>
            <w:sz w:val="24"/>
            <w:color w:val="0000ff"/>
          </w:rPr>
          <w:t xml:space="preserve">статье 274</w:t>
        </w:r>
      </w:hyperlink>
      <w:r>
        <w:rPr>
          <w:sz w:val="24"/>
        </w:rPr>
        <w:t xml:space="preserve">:</w:t>
      </w:r>
    </w:p>
    <w:p>
      <w:pPr>
        <w:pStyle w:val="0"/>
        <w:spacing w:before="240" w:lineRule="auto"/>
        <w:ind w:firstLine="540"/>
        <w:jc w:val="both"/>
      </w:pPr>
      <w:r>
        <w:rPr>
          <w:sz w:val="24"/>
        </w:rPr>
        <w:t xml:space="preserve">а) </w:t>
      </w:r>
      <w:hyperlink w:history="0" r:id="rId666" w:tooltip="&quot;Налоговый кодекс Российской Федерации (часть вторая)&quot; от 05.08.2000 N 117-ФЗ (ред. от 28.11.2025) {КонсультантПлюс}">
        <w:r>
          <w:rPr>
            <w:sz w:val="24"/>
            <w:color w:val="0000ff"/>
          </w:rPr>
          <w:t xml:space="preserve">пункт 1</w:t>
        </w:r>
      </w:hyperlink>
      <w:r>
        <w:rPr>
          <w:sz w:val="24"/>
        </w:rPr>
        <w:t xml:space="preserve"> дополнить словами ", если иное не предусмотрено настоящей статьей";</w:t>
      </w:r>
    </w:p>
    <w:p>
      <w:pPr>
        <w:pStyle w:val="0"/>
        <w:spacing w:before="240" w:lineRule="auto"/>
        <w:ind w:firstLine="540"/>
        <w:jc w:val="both"/>
      </w:pPr>
      <w:r>
        <w:rPr>
          <w:sz w:val="24"/>
        </w:rPr>
        <w:t xml:space="preserve">б) </w:t>
      </w:r>
      <w:hyperlink w:history="0" r:id="rId667"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Налоговая база для целей статьи 288.5 настоящего Кодекса определяется как сумма налоговых баз по налогу, определяемых в соответствии с положениями настоящей статьи с учетом положений статьи 283 настоящего Кодекса (за исключением налоговой базы от долевого участия в других организациях) участником международной группы компаний, определяемым в соответствии с </w:t>
      </w:r>
      <w:hyperlink w:history="0" r:id="rId668" w:tooltip="&quot;Налоговый кодекс Российской Федерации (часть первая)&quot; от 31.07.1998 N 146-ФЗ (ред. от 28.11.2025) {КонсультантПлюс}">
        <w:r>
          <w:rPr>
            <w:sz w:val="24"/>
            <w:color w:val="0000ff"/>
          </w:rPr>
          <w:t xml:space="preserve">пунктом 2 статьи 105.16-1</w:t>
        </w:r>
      </w:hyperlink>
      <w:r>
        <w:rPr>
          <w:sz w:val="24"/>
        </w:rPr>
        <w:t xml:space="preserve"> настоящего Кодекса, за налоговый период.</w:t>
      </w:r>
    </w:p>
    <w:p>
      <w:pPr>
        <w:pStyle w:val="0"/>
        <w:spacing w:before="240" w:lineRule="auto"/>
        <w:ind w:firstLine="540"/>
        <w:jc w:val="both"/>
      </w:pPr>
      <w:r>
        <w:rPr>
          <w:sz w:val="24"/>
        </w:rPr>
        <w:t xml:space="preserve">При этом из указанных в абзаце первом настоящего пункта налоговых баз исключаются учтенные при исчислении этих налоговых баз доходы и расходы по операциям реализации или иного выбытия (в том числе погашения) акций (долей участия в уставном (складочном) капитале) российской или иностранной организации, полученные (осуществленные) налогоплательщиком - участником международной группы компаний, определяемым в соответствии с </w:t>
      </w:r>
      <w:hyperlink w:history="0" r:id="rId669" w:tooltip="&quot;Налоговый кодекс Российской Федерации (часть первая)&quot; от 31.07.1998 N 146-ФЗ (ред. от 28.11.2025) {КонсультантПлюс}">
        <w:r>
          <w:rPr>
            <w:sz w:val="24"/>
            <w:color w:val="0000ff"/>
          </w:rPr>
          <w:t xml:space="preserve">пунктом 2 статьи 105.16-1</w:t>
        </w:r>
      </w:hyperlink>
      <w:r>
        <w:rPr>
          <w:sz w:val="24"/>
        </w:rPr>
        <w:t xml:space="preserve"> настоящего Кодекса, при условии, что это акции (доли участия в уставном (складочном) капитале) российской или иностранной организации, в которой на дату их реализации или иного выбытия (в том числе погашения) налогоплательщик - участник международной группы компаний прямо владеет на праве собственности не менее чем 10-процентным вкладом (долей) в уставном (складочном) капитале такой организации.";</w:t>
      </w:r>
    </w:p>
    <w:p>
      <w:pPr>
        <w:pStyle w:val="0"/>
        <w:spacing w:before="240" w:lineRule="auto"/>
        <w:ind w:firstLine="540"/>
        <w:jc w:val="both"/>
      </w:pPr>
      <w:r>
        <w:rPr>
          <w:sz w:val="24"/>
        </w:rPr>
        <w:t xml:space="preserve">в) </w:t>
      </w:r>
      <w:hyperlink w:history="0" r:id="rId670" w:tooltip="&quot;Налоговый кодекс Российской Федерации (часть вторая)&quot; от 05.08.2000 N 117-ФЗ (ред. от 28.11.2025) {КонсультантПлюс}">
        <w:r>
          <w:rPr>
            <w:sz w:val="24"/>
            <w:color w:val="0000ff"/>
          </w:rPr>
          <w:t xml:space="preserve">пункт 9</w:t>
        </w:r>
      </w:hyperlink>
      <w:r>
        <w:rPr>
          <w:sz w:val="24"/>
        </w:rPr>
        <w:t xml:space="preserve"> изложить в следующей редакции:</w:t>
      </w:r>
    </w:p>
    <w:p>
      <w:pPr>
        <w:pStyle w:val="0"/>
        <w:spacing w:before="240" w:lineRule="auto"/>
        <w:ind w:firstLine="540"/>
        <w:jc w:val="both"/>
      </w:pPr>
      <w:r>
        <w:rPr>
          <w:sz w:val="24"/>
        </w:rPr>
        <w:t xml:space="preserve">"9. При исчислении налоговой базы не учитываются в составе доходов и расходов налогоплательщиков доходы и расходы, относящиеся к игорному бизнесу, подлежащему налогообложению в соответствии с главой 25.5 настоящего Кодекса, за исключением доходов и расходов, полученных (осуществленных) организатором азартных игр от осуществления деятельности по организации и проведению азартных игр в букмекерской конторе или тотализаторе.</w:t>
      </w:r>
    </w:p>
    <w:p>
      <w:pPr>
        <w:pStyle w:val="0"/>
        <w:spacing w:before="240" w:lineRule="auto"/>
        <w:ind w:firstLine="540"/>
        <w:jc w:val="both"/>
      </w:pPr>
      <w:r>
        <w:rPr>
          <w:sz w:val="24"/>
        </w:rPr>
        <w:t xml:space="preserve">Налогоплательщики, получающие доходы от деятельности, относящейся к игорному бизнесу (за исключением доходов от деятельности по организации и проведению азартных игр в букмекерской конторе или тотализаторе), обязаны вести раздельный учет доходов и расходов по такой деятельности.";</w:t>
      </w:r>
    </w:p>
    <w:p>
      <w:pPr>
        <w:pStyle w:val="0"/>
        <w:spacing w:before="240" w:lineRule="auto"/>
        <w:ind w:firstLine="540"/>
        <w:jc w:val="both"/>
      </w:pPr>
      <w:r>
        <w:rPr>
          <w:sz w:val="24"/>
        </w:rPr>
        <w:t xml:space="preserve">59) в </w:t>
      </w:r>
      <w:hyperlink w:history="0" r:id="rId67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277</w:t>
        </w:r>
      </w:hyperlink>
      <w:r>
        <w:rPr>
          <w:sz w:val="24"/>
        </w:rPr>
        <w:t xml:space="preserve">:</w:t>
      </w:r>
    </w:p>
    <w:p>
      <w:pPr>
        <w:pStyle w:val="0"/>
        <w:spacing w:before="240" w:lineRule="auto"/>
        <w:ind w:firstLine="540"/>
        <w:jc w:val="both"/>
      </w:pPr>
      <w:r>
        <w:rPr>
          <w:sz w:val="24"/>
        </w:rPr>
        <w:t xml:space="preserve">а) </w:t>
      </w:r>
      <w:hyperlink w:history="0" r:id="rId67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девятый пункта 1</w:t>
        </w:r>
      </w:hyperlink>
      <w:r>
        <w:rPr>
          <w:sz w:val="24"/>
        </w:rPr>
        <w:t xml:space="preserve"> после слов "имущественного взноса Российской Федерации" дополнить словами "либо имущественного взноса Центрального банка Российской Федерации";</w:t>
      </w:r>
    </w:p>
    <w:p>
      <w:pPr>
        <w:pStyle w:val="0"/>
        <w:spacing w:before="240" w:lineRule="auto"/>
        <w:ind w:firstLine="540"/>
        <w:jc w:val="both"/>
      </w:pPr>
      <w:r>
        <w:rPr>
          <w:sz w:val="24"/>
        </w:rPr>
        <w:t xml:space="preserve">б) в </w:t>
      </w:r>
      <w:hyperlink w:history="0" r:id="rId67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2.6</w:t>
        </w:r>
      </w:hyperlink>
      <w:r>
        <w:rPr>
          <w:sz w:val="24"/>
        </w:rPr>
        <w:t xml:space="preserve">:</w:t>
      </w:r>
    </w:p>
    <w:p>
      <w:pPr>
        <w:pStyle w:val="0"/>
        <w:spacing w:before="240" w:lineRule="auto"/>
        <w:ind w:firstLine="540"/>
        <w:jc w:val="both"/>
      </w:pPr>
      <w:r>
        <w:rPr>
          <w:sz w:val="24"/>
        </w:rPr>
        <w:t xml:space="preserve">в </w:t>
      </w:r>
      <w:hyperlink w:history="0" r:id="rId67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первом</w:t>
        </w:r>
      </w:hyperlink>
      <w:r>
        <w:rPr>
          <w:sz w:val="24"/>
        </w:rPr>
        <w:t xml:space="preserve"> слова "в балансовой стоимости ее активов по" заменить словами "в балансовой стоимости ее активов, если иное не установлено настоящим пунктом, по", после слов "производится такой экономически значимой организацией и опубликовывается" дополнить словами ", если иное не установлено настоящим пунктом,";</w:t>
      </w:r>
    </w:p>
    <w:p>
      <w:pPr>
        <w:pStyle w:val="0"/>
        <w:spacing w:before="240" w:lineRule="auto"/>
        <w:ind w:firstLine="540"/>
        <w:jc w:val="both"/>
      </w:pPr>
      <w:hyperlink w:history="0" r:id="rId67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новыми абзацами вторым - шестым следующего содержания:</w:t>
      </w:r>
    </w:p>
    <w:p>
      <w:pPr>
        <w:pStyle w:val="0"/>
        <w:spacing w:before="240" w:lineRule="auto"/>
        <w:ind w:firstLine="540"/>
        <w:jc w:val="both"/>
      </w:pPr>
      <w:r>
        <w:rPr>
          <w:sz w:val="24"/>
        </w:rPr>
        <w:t xml:space="preserve">"Экономически значимая организация имеет право принять решение об определении указанной в абзаце первом настоящего пункта доли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активов такой иностранной холдинговой компании исходя из показателей, определенных на основании отчета об оценке рыночной стоимости указанных акций (долей в уставном капитале) и активов, составленного независимым оценщиком, действующим в соответствии с законодательством Российской Федерации об оценочной деятельности, по состоянию на дату, являющуюся последним днем периода, оканчивающегося по истечении 150 дней со дня вынесения в соответствии с Федеральным </w:t>
      </w:r>
      <w:hyperlink w:history="0" r:id="rId676" w:tooltip="Федеральный закон от 04.08.2023 N 470-ФЗ (ред. от 31.07.2025) &quot;Об особенностях регулирования корпоративных отношений в хозяйственных обществах, являющихся экономически значимыми организациями&quot; {КонсультантПлюс}">
        <w:r>
          <w:rPr>
            <w:sz w:val="24"/>
            <w:color w:val="0000ff"/>
          </w:rPr>
          <w:t xml:space="preserve">законом</w:t>
        </w:r>
      </w:hyperlink>
      <w:r>
        <w:rPr>
          <w:sz w:val="24"/>
        </w:rP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Перечень активов, принадлежащих иностранной холдинговой компании на указанную в настоящем абзаце дату проведения оценки их рыночной стоимости с учетом акций (долей в уставном капитале) экономически значимой организации, принадлежавших такой иностранной холдинговой компании до дня вынесения в соответствии с Федеральным </w:t>
      </w:r>
      <w:hyperlink w:history="0" r:id="rId677" w:tooltip="Федеральный закон от 04.08.2023 N 470-ФЗ (ред. от 31.07.2025) &quot;Об особенностях регулирования корпоративных отношений в хозяйственных обществах, являющихся экономически значимыми организациями&quot; {КонсультантПлюс}">
        <w:r>
          <w:rPr>
            <w:sz w:val="24"/>
            <w:color w:val="0000ff"/>
          </w:rPr>
          <w:t xml:space="preserve">законом</w:t>
        </w:r>
      </w:hyperlink>
      <w:r>
        <w:rPr>
          <w:sz w:val="24"/>
        </w:rP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предоставляется независимому оценщику экономически значимой организацией. Оценка рыночной стоимости указанных активов и акций (долей в уставном капитале) осуществляется по инициативе экономически значимой организации. В случае принятия решения, указанного в настоящем абзаце, указанная в абзаце первом настоящего пункта доля балансовой стоимости акций (долей в уставном капитале) экономически значимой организации, принадлежащих такой иностранной холдинговой компании, в балансовой стоимости ее активов определяется в размере доли определенных на основании указанного отчета об оценке рыночной стоимости акций (долей в уставном капитале) экономически значимой организации в рыночной стоимости ее активов, и экономически значимая организация опубликовывает скорректированный с учетом рыночной оценки расчет указанной доли не позднее 30 календарных дней с даты составления отчета об оценке на сайте экономически значимой организации или в печатном издании, предназначенном для опубликования данных о государственной регистрации юридических лиц. В этом случае для целей определения стоимости акций (долей в уставном капитале) экономически значимой организации, рассчитываемой в соответствии с положениями настоящего пункта, принимается доля, определенная на основании отчета об оценке, а определяемая в соответствии с абзацем первым настоящего пункта доля балансовой стоимости акций (долей в уставном капитале) экономически значимой организации, принадлежащих такой иностранной холдинговой компании, в балансовой стоимости ее активов не применяется.</w:t>
      </w:r>
    </w:p>
    <w:p>
      <w:pPr>
        <w:pStyle w:val="0"/>
        <w:spacing w:before="240" w:lineRule="auto"/>
        <w:ind w:firstLine="540"/>
        <w:jc w:val="both"/>
      </w:pPr>
      <w:r>
        <w:rPr>
          <w:sz w:val="24"/>
        </w:rPr>
        <w:t xml:space="preserve">Оценка рыночной стоимости, предусмотренная абзацем вторым настоящего пункта, может быть осуществлена в течение трех лет со дня вынесения в соответствии с Федеральным </w:t>
      </w:r>
      <w:hyperlink w:history="0" r:id="rId678" w:tooltip="Федеральный закон от 04.08.2023 N 470-ФЗ (ред. от 31.07.2025) &quot;Об особенностях регулирования корпоративных отношений в хозяйственных обществах, являющихся экономически значимыми организациями&quot; {КонсультантПлюс}">
        <w:r>
          <w:rPr>
            <w:sz w:val="24"/>
            <w:color w:val="0000ff"/>
          </w:rPr>
          <w:t xml:space="preserve">законом</w:t>
        </w:r>
      </w:hyperlink>
      <w:r>
        <w:rPr>
          <w:sz w:val="24"/>
        </w:rP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Повторная рыночная оценка стоимости акций (долей в уставном капитале) экономически значимой организации, принадлежащих иностранной холдинговой компании, и стоимости ее активов в соответствии с указанным абзацем не допускается.</w:t>
      </w:r>
    </w:p>
    <w:p>
      <w:pPr>
        <w:pStyle w:val="0"/>
        <w:spacing w:before="240" w:lineRule="auto"/>
        <w:ind w:firstLine="540"/>
        <w:jc w:val="both"/>
      </w:pPr>
      <w:r>
        <w:rPr>
          <w:sz w:val="24"/>
        </w:rPr>
        <w:t xml:space="preserve">Вне зависимости от положений абзацев первого - третьего настоящего пункта доля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ее активов по данным финансовой отчетности по состоянию на последнюю отчетную дату, предшествующую 1 марта 2022 года, признается равной 1 при одновременном выполнении следующих условий:</w:t>
      </w:r>
    </w:p>
    <w:p>
      <w:pPr>
        <w:pStyle w:val="0"/>
        <w:spacing w:before="240" w:lineRule="auto"/>
        <w:ind w:firstLine="540"/>
        <w:jc w:val="both"/>
      </w:pPr>
      <w:r>
        <w:rPr>
          <w:sz w:val="24"/>
        </w:rPr>
        <w:t xml:space="preserve">доля суммы балансовой стоимости акций (долей в уставном капитале) экономически значимой организации, принадлежащих иностранной холдинговой компании, и балансовой стоимости принадлежащих иностранной холдинговой компании безналичных денежных средств, включая средства, размещенные на депозите в банке, в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более 95 процентов;</w:t>
      </w:r>
    </w:p>
    <w:p>
      <w:pPr>
        <w:pStyle w:val="0"/>
        <w:spacing w:before="240" w:lineRule="auto"/>
        <w:ind w:firstLine="540"/>
        <w:jc w:val="both"/>
      </w:pPr>
      <w:r>
        <w:rPr>
          <w:sz w:val="24"/>
        </w:rPr>
        <w:t xml:space="preserve">отношение суммы принадлежащих иностранной холдинговой компании безналичных денежных средств, включая средства, размещенные на депозите в банке, по состоянию на день вынесения в соответствии с Федеральным </w:t>
      </w:r>
      <w:hyperlink w:history="0" r:id="rId679" w:tooltip="Федеральный закон от 04.08.2023 N 470-ФЗ (ред. от 31.07.2025) &quot;Об особенностях регулирования корпоративных отношений в хозяйственных обществах, являющихся экономически значимыми организациями&quot; {КонсультантПлюс}">
        <w:r>
          <w:rPr>
            <w:sz w:val="24"/>
            <w:color w:val="0000ff"/>
          </w:rPr>
          <w:t xml:space="preserve">законом</w:t>
        </w:r>
      </w:hyperlink>
      <w:r>
        <w:rPr>
          <w:sz w:val="24"/>
        </w:rP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к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не более 5 процентов.";</w:t>
      </w:r>
    </w:p>
    <w:p>
      <w:pPr>
        <w:pStyle w:val="0"/>
        <w:spacing w:before="240" w:lineRule="auto"/>
        <w:ind w:firstLine="540"/>
        <w:jc w:val="both"/>
      </w:pPr>
      <w:hyperlink w:history="0" r:id="rId68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второй</w:t>
        </w:r>
      </w:hyperlink>
      <w:r>
        <w:rPr>
          <w:sz w:val="24"/>
        </w:rPr>
        <w:t xml:space="preserve"> считать абзацем седьмым и в нем слово "третьим" заменить словом "восьмым";</w:t>
      </w:r>
    </w:p>
    <w:p>
      <w:pPr>
        <w:pStyle w:val="0"/>
        <w:spacing w:before="240" w:lineRule="auto"/>
        <w:ind w:firstLine="540"/>
        <w:jc w:val="both"/>
      </w:pPr>
      <w:hyperlink w:history="0" r:id="rId68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третий</w:t>
        </w:r>
      </w:hyperlink>
      <w:r>
        <w:rPr>
          <w:sz w:val="24"/>
        </w:rPr>
        <w:t xml:space="preserve"> считать абзацем восьмым;</w:t>
      </w:r>
    </w:p>
    <w:p>
      <w:pPr>
        <w:pStyle w:val="0"/>
        <w:spacing w:before="240" w:lineRule="auto"/>
        <w:ind w:firstLine="540"/>
        <w:jc w:val="both"/>
      </w:pPr>
      <w:hyperlink w:history="0" r:id="rId68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четвертый</w:t>
        </w:r>
      </w:hyperlink>
      <w:r>
        <w:rPr>
          <w:sz w:val="24"/>
        </w:rPr>
        <w:t xml:space="preserve"> считать абзацем девятым и в нем слово "третьим" заменить словом "восьмым";</w:t>
      </w:r>
    </w:p>
    <w:p>
      <w:pPr>
        <w:pStyle w:val="0"/>
        <w:spacing w:before="240" w:lineRule="auto"/>
        <w:ind w:firstLine="540"/>
        <w:jc w:val="both"/>
      </w:pPr>
      <w:hyperlink w:history="0" r:id="rId68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абзацы пятый</w:t>
        </w:r>
      </w:hyperlink>
      <w:r>
        <w:rPr>
          <w:sz w:val="24"/>
        </w:rPr>
        <w:t xml:space="preserve"> и </w:t>
      </w:r>
      <w:hyperlink w:history="0" r:id="rId68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шестой</w:t>
        </w:r>
      </w:hyperlink>
      <w:r>
        <w:rPr>
          <w:sz w:val="24"/>
        </w:rPr>
        <w:t xml:space="preserve"> считать соответственно абзацами десятым и одиннадцатым;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9" w:name="P1499"/>
    <w:bookmarkEnd w:id="1499"/>
    <w:p>
      <w:pPr>
        <w:pStyle w:val="0"/>
        <w:spacing w:before="300" w:lineRule="auto"/>
        <w:ind w:firstLine="540"/>
        <w:jc w:val="both"/>
      </w:pPr>
      <w:r>
        <w:rPr>
          <w:sz w:val="24"/>
        </w:rPr>
        <w:t xml:space="preserve">60) </w:t>
      </w:r>
      <w:hyperlink w:history="0" r:id="rId685" w:tooltip="&quot;Налоговый кодекс Российской Федерации (часть вторая)&quot; от 05.08.2000 N 117-ФЗ (ред. от 28.11.2025) {КонсультантПлюс}">
        <w:r>
          <w:rPr>
            <w:sz w:val="24"/>
            <w:color w:val="0000ff"/>
          </w:rPr>
          <w:t xml:space="preserve">пункт 4 статьи 278.2</w:t>
        </w:r>
      </w:hyperlink>
      <w:r>
        <w:rPr>
          <w:sz w:val="24"/>
        </w:rPr>
        <w:t xml:space="preserve"> изложить в следующей редакции:</w:t>
      </w:r>
    </w:p>
    <w:p>
      <w:pPr>
        <w:pStyle w:val="0"/>
        <w:spacing w:before="240" w:lineRule="auto"/>
        <w:ind w:firstLine="540"/>
        <w:jc w:val="both"/>
      </w:pPr>
      <w:r>
        <w:rPr>
          <w:sz w:val="24"/>
        </w:rPr>
        <w:t xml:space="preserve">"4. Прибыль (убыток) инвестиционного товарищества определяется раздельно по следующим операциям:</w:t>
      </w:r>
    </w:p>
    <w:p>
      <w:pPr>
        <w:pStyle w:val="0"/>
        <w:spacing w:before="240" w:lineRule="auto"/>
        <w:ind w:firstLine="540"/>
        <w:jc w:val="both"/>
      </w:pPr>
      <w:r>
        <w:rPr>
          <w:sz w:val="24"/>
        </w:rPr>
        <w:t xml:space="preserve">1) по операциям с ценными бумагами, не обращающимися на организованном рынке ценных бумаг, и с производными финансовыми инструментами, не обращающимися на организованном рынке ценных бумаг;</w:t>
      </w:r>
    </w:p>
    <w:p>
      <w:pPr>
        <w:pStyle w:val="0"/>
        <w:spacing w:before="240" w:lineRule="auto"/>
        <w:ind w:firstLine="540"/>
        <w:jc w:val="both"/>
      </w:pPr>
      <w:r>
        <w:rPr>
          <w:sz w:val="24"/>
        </w:rPr>
        <w:t xml:space="preserve">2) по операциям с цифровыми валютами (за исключением операций с цифровыми валютами, указанными в пункте 8 статьи 282.3 настоящего Кодекса);</w:t>
      </w:r>
    </w:p>
    <w:p>
      <w:pPr>
        <w:pStyle w:val="0"/>
        <w:spacing w:before="240" w:lineRule="auto"/>
        <w:ind w:firstLine="540"/>
        <w:jc w:val="both"/>
      </w:pPr>
      <w:r>
        <w:rPr>
          <w:sz w:val="24"/>
        </w:rPr>
        <w:t xml:space="preserve">3) по прочим операциям.";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в </w:t>
      </w:r>
      <w:hyperlink w:history="0" r:id="rId686" w:tooltip="&quot;Налоговый кодекс Российской Федерации (часть вторая)&quot; от 05.08.2000 N 117-ФЗ (ред. от 28.11.2025) {КонсультантПлюс}">
        <w:r>
          <w:rPr>
            <w:sz w:val="24"/>
            <w:color w:val="0000ff"/>
          </w:rPr>
          <w:t xml:space="preserve">пункте 2.1 статьи 283</w:t>
        </w:r>
      </w:hyperlink>
      <w:r>
        <w:rPr>
          <w:sz w:val="24"/>
        </w:rPr>
        <w:t xml:space="preserve"> цифры "2026" заменить цифрами "2030";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62) в </w:t>
      </w:r>
      <w:hyperlink w:history="0" r:id="rId687" w:tooltip="&quot;Налоговый кодекс Российской Федерации (часть вторая)&quot; от 05.08.2000 N 117-ФЗ (ред. от 28.11.2025) {КонсультантПлюс}">
        <w:r>
          <w:rPr>
            <w:sz w:val="24"/>
            <w:color w:val="0000ff"/>
          </w:rPr>
          <w:t xml:space="preserve">статье 284</w:t>
        </w:r>
      </w:hyperlink>
      <w:r>
        <w:rPr>
          <w:sz w:val="24"/>
        </w:rPr>
        <w:t xml:space="preserve">:</w:t>
      </w:r>
    </w:p>
    <w:p>
      <w:pPr>
        <w:pStyle w:val="0"/>
        <w:spacing w:before="240" w:lineRule="auto"/>
        <w:ind w:firstLine="540"/>
        <w:jc w:val="both"/>
      </w:pPr>
      <w:r>
        <w:rPr>
          <w:sz w:val="24"/>
        </w:rPr>
        <w:t xml:space="preserve">а) в </w:t>
      </w:r>
      <w:hyperlink w:history="0" r:id="rId688" w:tooltip="&quot;Налоговый кодекс Российской Федерации (часть вторая)&quot; от 05.08.2000 N 117-ФЗ (ред. от 28.11.2025) {КонсультантПлюс}">
        <w:r>
          <w:rPr>
            <w:sz w:val="24"/>
            <w:color w:val="0000ff"/>
          </w:rPr>
          <w:t xml:space="preserve">пункте 1.15</w:t>
        </w:r>
      </w:hyperlink>
      <w:r>
        <w:rPr>
          <w:sz w:val="24"/>
        </w:rPr>
        <w:t xml:space="preserve">:</w:t>
      </w:r>
    </w:p>
    <w:p>
      <w:pPr>
        <w:pStyle w:val="0"/>
        <w:spacing w:before="240" w:lineRule="auto"/>
        <w:ind w:firstLine="540"/>
        <w:jc w:val="both"/>
      </w:pPr>
      <w:hyperlink w:history="0" r:id="rId689" w:tooltip="&quot;Налоговый кодекс Российской Федерации (часть вторая)&quot; от 05.08.2000 N 117-ФЗ (ред. от 28.11.2025) {КонсультантПлюс}">
        <w:r>
          <w:rPr>
            <w:sz w:val="24"/>
            <w:color w:val="0000ff"/>
          </w:rPr>
          <w:t xml:space="preserve">абзац двадцать первый</w:t>
        </w:r>
      </w:hyperlink>
      <w:r>
        <w:rPr>
          <w:sz w:val="24"/>
        </w:rPr>
        <w:t xml:space="preserve"> дополнить словами ", за исключением организаций, которые соответствуют критериям, установленным Правительством Российской Федерации";</w:t>
      </w:r>
    </w:p>
    <w:p>
      <w:pPr>
        <w:pStyle w:val="0"/>
        <w:spacing w:before="240" w:lineRule="auto"/>
        <w:ind w:firstLine="540"/>
        <w:jc w:val="both"/>
      </w:pPr>
      <w:hyperlink w:history="0" r:id="rId690"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двадцать вторым следующего содержания:</w:t>
      </w:r>
    </w:p>
    <w:p>
      <w:pPr>
        <w:pStyle w:val="0"/>
        <w:spacing w:before="240" w:lineRule="auto"/>
        <w:ind w:firstLine="540"/>
        <w:jc w:val="both"/>
      </w:pPr>
      <w:r>
        <w:rPr>
          <w:sz w:val="24"/>
        </w:rPr>
        <w:t xml:space="preserve">"организациями, имеющими статус участника проекта по осуществлению исследований, разработок и коммерциализации их результатов в соответствии с Федеральным </w:t>
      </w:r>
      <w:hyperlink w:history="0" r:id="rId691"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либо участников проекта в соответствии с Федеральным </w:t>
      </w:r>
      <w:hyperlink w:history="0" r:id="rId69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pPr>
        <w:pStyle w:val="0"/>
        <w:spacing w:before="240" w:lineRule="auto"/>
        <w:ind w:firstLine="540"/>
        <w:jc w:val="both"/>
      </w:pPr>
      <w:hyperlink w:history="0" r:id="rId693" w:tooltip="&quot;Налоговый кодекс Российской Федерации (часть вторая)&quot; от 05.08.2000 N 117-ФЗ (ред. от 28.11.2025) {КонсультантПлюс}">
        <w:r>
          <w:rPr>
            <w:sz w:val="24"/>
            <w:color w:val="0000ff"/>
          </w:rPr>
          <w:t xml:space="preserve">абзац двадцать второй</w:t>
        </w:r>
      </w:hyperlink>
      <w:r>
        <w:rPr>
          <w:sz w:val="24"/>
        </w:rPr>
        <w:t xml:space="preserve"> считать абзацем двадцать третьим;</w:t>
      </w:r>
    </w:p>
    <w:p>
      <w:pPr>
        <w:pStyle w:val="0"/>
        <w:spacing w:before="240" w:lineRule="auto"/>
        <w:ind w:firstLine="540"/>
        <w:jc w:val="both"/>
      </w:pPr>
      <w:r>
        <w:rPr>
          <w:sz w:val="24"/>
        </w:rPr>
        <w:t xml:space="preserve">б) </w:t>
      </w:r>
      <w:hyperlink w:history="0" r:id="rId694" w:tooltip="&quot;Налоговый кодекс Российской Федерации (часть вторая)&quot; от 05.08.2000 N 117-ФЗ (ред. от 28.11.2025) {КонсультантПлюс}">
        <w:r>
          <w:rPr>
            <w:sz w:val="24"/>
            <w:color w:val="0000ff"/>
          </w:rPr>
          <w:t xml:space="preserve">абзац восьмой пункта 1.16</w:t>
        </w:r>
      </w:hyperlink>
      <w:r>
        <w:rPr>
          <w:sz w:val="24"/>
        </w:rPr>
        <w:t xml:space="preserve"> дополнить словами ", и (или) от реализации услуг (работ) по проектированию и (или) разработке такого оборудования";</w:t>
      </w:r>
    </w:p>
    <w:p>
      <w:pPr>
        <w:pStyle w:val="0"/>
        <w:spacing w:before="240" w:lineRule="auto"/>
        <w:ind w:firstLine="540"/>
        <w:jc w:val="both"/>
      </w:pPr>
      <w:r>
        <w:rPr>
          <w:sz w:val="24"/>
        </w:rPr>
        <w:t xml:space="preserve">в) </w:t>
      </w:r>
      <w:hyperlink w:history="0" r:id="rId69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1.17-2 следующего содержания:</w:t>
      </w:r>
    </w:p>
    <w:p>
      <w:pPr>
        <w:pStyle w:val="0"/>
        <w:spacing w:before="240" w:lineRule="auto"/>
        <w:ind w:firstLine="540"/>
        <w:jc w:val="both"/>
      </w:pPr>
      <w:r>
        <w:rPr>
          <w:sz w:val="24"/>
        </w:rPr>
        <w:t xml:space="preserve">"1.17-2. Для организаций, которые применяют налоговый вычет по акцизу, установленный абзацами шестым и седьмым пункта 20 статьи 200 настоящего Кодекса, в течение 10 налоговых периодов, начиная с налогового периода, в котором первый раз получен такой вычет, налоговая ставка устанавливается в размере 25 процентов в отношении прибыли, полученной от деятельности по полиэфирному производству, предусмотренному абзацами шестым и седьмым пункта 20 статьи 200 настоящего Кодекса.";</w:t>
      </w:r>
    </w:p>
    <w:p>
      <w:pPr>
        <w:pStyle w:val="0"/>
        <w:spacing w:before="240" w:lineRule="auto"/>
        <w:ind w:firstLine="540"/>
        <w:jc w:val="both"/>
      </w:pPr>
      <w:r>
        <w:rPr>
          <w:sz w:val="24"/>
        </w:rPr>
        <w:t xml:space="preserve">г) </w:t>
      </w:r>
      <w:hyperlink w:history="0" r:id="rId696" w:tooltip="&quot;Налоговый кодекс Российской Федерации (часть вторая)&quot; от 05.08.2000 N 117-ФЗ (ред. от 28.11.2025) {КонсультантПлюс}">
        <w:r>
          <w:rPr>
            <w:sz w:val="24"/>
            <w:color w:val="0000ff"/>
          </w:rPr>
          <w:t xml:space="preserve">пункт 1.18</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"Положения настоящего пункта не применяются налогоплательщиками, которые имели на отчетную дату соответствующего отчетного (налогового) периода статус иностранного агента или в которых участвуют лица, имевшие на указанную дату статус иностранного агента, и доля такого участия на указанную дату составляла совокупно не менее 10 процентов, вне зависимости от выполнения условия, предусмотренного статьей 284.12 настоящего Кодекса.";</w:t>
      </w:r>
    </w:p>
    <w:p>
      <w:pPr>
        <w:pStyle w:val="0"/>
        <w:spacing w:before="240" w:lineRule="auto"/>
        <w:ind w:firstLine="540"/>
        <w:jc w:val="both"/>
      </w:pPr>
      <w:r>
        <w:rPr>
          <w:sz w:val="24"/>
        </w:rPr>
        <w:t xml:space="preserve">д) </w:t>
      </w:r>
      <w:hyperlink w:history="0" r:id="rId697"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1.20 следующего содержания:</w:t>
      </w:r>
    </w:p>
    <w:p>
      <w:pPr>
        <w:pStyle w:val="0"/>
        <w:spacing w:before="240" w:lineRule="auto"/>
        <w:ind w:firstLine="540"/>
        <w:jc w:val="both"/>
      </w:pPr>
      <w:r>
        <w:rPr>
          <w:sz w:val="24"/>
        </w:rPr>
        <w:t xml:space="preserve">"1.20. Для налогоплательщиков, являющихся участниками международной группы компаний, определяемыми в соответствии с </w:t>
      </w:r>
      <w:hyperlink w:history="0" r:id="rId698" w:tooltip="&quot;Налоговый кодекс Российской Федерации (часть первая)&quot; от 31.07.1998 N 146-ФЗ (ред. от 28.11.2025) {КонсультантПлюс}">
        <w:r>
          <w:rPr>
            <w:sz w:val="24"/>
            <w:color w:val="0000ff"/>
          </w:rPr>
          <w:t xml:space="preserve">пунктом 2 статьи 105.16-1</w:t>
        </w:r>
      </w:hyperlink>
      <w:r>
        <w:rPr>
          <w:sz w:val="24"/>
        </w:rPr>
        <w:t xml:space="preserve"> настоящего Кодекса, по итогам налогового периода устанавливается налоговая ставка в размере 15 процентов. При этом сумма налога, исчисленная по налоговой ставке в размере 5 процентов, зачисляется в федеральный бюджет, а сумма налога, исчисленная по налоговой ставке в размере 10 процентов, зачисляется в бюджеты субъектов Российской Федерации. Указанная в настоящем пункте налоговая ставка применяется налогоплательщиками при выполнении условий, установленных статьей 288.5 настоящего Кодекса, и в порядке, установленном указанной статьей.</w:t>
      </w:r>
    </w:p>
    <w:p>
      <w:pPr>
        <w:pStyle w:val="0"/>
        <w:spacing w:before="240" w:lineRule="auto"/>
        <w:ind w:firstLine="540"/>
        <w:jc w:val="both"/>
      </w:pPr>
      <w:r>
        <w:rPr>
          <w:sz w:val="24"/>
        </w:rPr>
        <w:t xml:space="preserve">При этом указанные участники применяют налоговые ставки по налогу, предусмотренные настоящей главой без учета положений настоящего пункта, в течение налогового периода, а также по итогам налогового периода в случае, если условия, предусмотренные статьей 288.5 настоящего Кодекса, в отношении указанных участников не выполняются.";</w:t>
      </w:r>
    </w:p>
    <w:p>
      <w:pPr>
        <w:pStyle w:val="0"/>
        <w:spacing w:before="240" w:lineRule="auto"/>
        <w:ind w:firstLine="540"/>
        <w:jc w:val="both"/>
      </w:pPr>
      <w:r>
        <w:rPr>
          <w:sz w:val="24"/>
        </w:rPr>
        <w:t xml:space="preserve">е) в </w:t>
      </w:r>
      <w:hyperlink w:history="0" r:id="rId699" w:tooltip="&quot;Налоговый кодекс Российской Федерации (часть вторая)&quot; от 05.08.2000 N 117-ФЗ (ред. от 28.11.2025) {КонсультантПлюс}">
        <w:r>
          <w:rPr>
            <w:sz w:val="24"/>
            <w:color w:val="0000ff"/>
          </w:rPr>
          <w:t xml:space="preserve">пункте 6</w:t>
        </w:r>
      </w:hyperlink>
      <w:r>
        <w:rPr>
          <w:sz w:val="24"/>
        </w:rPr>
        <w:t xml:space="preserve"> слова "пунктами 1.4, 1.6," заменить словами "пунктами 1.4, 1.6, 1.17-2,";</w:t>
      </w:r>
    </w:p>
    <w:p>
      <w:pPr>
        <w:pStyle w:val="0"/>
        <w:spacing w:before="240" w:lineRule="auto"/>
        <w:ind w:firstLine="540"/>
        <w:jc w:val="both"/>
      </w:pPr>
      <w:r>
        <w:rPr>
          <w:sz w:val="24"/>
        </w:rPr>
        <w:t xml:space="preserve">ж) </w:t>
      </w:r>
      <w:hyperlink w:history="0" r:id="rId700"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8 следующего содержания:</w:t>
      </w:r>
    </w:p>
    <w:p>
      <w:pPr>
        <w:pStyle w:val="0"/>
        <w:spacing w:before="240" w:lineRule="auto"/>
        <w:ind w:firstLine="540"/>
        <w:jc w:val="both"/>
      </w:pPr>
      <w:r>
        <w:rPr>
          <w:sz w:val="24"/>
        </w:rPr>
        <w:t xml:space="preserve">"8. Налоговые ставки, предусмотренные абзацами четвертым - шестым, восьмым - одиннадцатым пункта 1, пунктами 1.1, 1.2, 1.3, 1.5, 1.5-1, 1.7 - 1.9, 1.12, 1.14 - 1.16, 4, 4.1, 4.3, 4.5 настоящей статьи,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 на указанную дату статус иностранного агента, и доля такого участия на указанную дату составляла совокупно не менее 10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8" w:name="P1528"/>
    <w:bookmarkEnd w:id="1528"/>
    <w:p>
      <w:pPr>
        <w:pStyle w:val="0"/>
        <w:spacing w:before="300" w:lineRule="auto"/>
        <w:ind w:firstLine="540"/>
        <w:jc w:val="both"/>
      </w:pPr>
      <w:r>
        <w:rPr>
          <w:sz w:val="24"/>
        </w:rPr>
        <w:t xml:space="preserve">63) </w:t>
      </w:r>
      <w:hyperlink w:history="0" r:id="rId701" w:tooltip="&quot;Налоговый кодекс Российской Федерации (часть вторая)&quot; от 05.08.2000 N 117-ФЗ (ред. от 28.11.2025) {КонсультантПлюс}">
        <w:r>
          <w:rPr>
            <w:sz w:val="24"/>
            <w:color w:val="0000ff"/>
          </w:rPr>
          <w:t xml:space="preserve">пункт 6 статьи 284.4</w:t>
        </w:r>
      </w:hyperlink>
      <w:r>
        <w:rPr>
          <w:sz w:val="24"/>
        </w:rPr>
        <w:t xml:space="preserve"> после слов "В случае, если налогоплательщик-резидент не получил" дополнить словом "первую";</w:t>
      </w:r>
    </w:p>
    <w:p>
      <w:pPr>
        <w:pStyle w:val="0"/>
        <w:spacing w:before="240" w:lineRule="auto"/>
        <w:ind w:firstLine="540"/>
        <w:jc w:val="both"/>
      </w:pPr>
      <w:r>
        <w:rPr>
          <w:sz w:val="24"/>
        </w:rPr>
        <w:t xml:space="preserve">64) </w:t>
      </w:r>
      <w:hyperlink w:history="0" r:id="rId70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 3 пункта 2 статьи 284.10</w:t>
        </w:r>
      </w:hyperlink>
      <w:r>
        <w:rPr>
          <w:sz w:val="24"/>
        </w:rPr>
        <w:t xml:space="preserve"> после слов "не учитываются" дополнить словами "расходы по операциям с ценными бумагами, а также";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2" w:name="P1532"/>
    <w:bookmarkEnd w:id="1532"/>
    <w:p>
      <w:pPr>
        <w:pStyle w:val="0"/>
        <w:spacing w:before="300" w:lineRule="auto"/>
        <w:ind w:firstLine="540"/>
        <w:jc w:val="both"/>
      </w:pPr>
      <w:r>
        <w:rPr>
          <w:sz w:val="24"/>
        </w:rPr>
        <w:t xml:space="preserve">65) </w:t>
      </w:r>
      <w:hyperlink w:history="0" r:id="rId703" w:tooltip="&quot;Налоговый кодекс Российской Федерации (часть вторая)&quot; от 05.08.2000 N 117-ФЗ (ред. от 28.11.2025) {КонсультантПлюс}">
        <w:r>
          <w:rPr>
            <w:sz w:val="24"/>
            <w:color w:val="0000ff"/>
          </w:rPr>
          <w:t xml:space="preserve">подпункт 6 пункта 2 статьи 284.12</w:t>
        </w:r>
      </w:hyperlink>
      <w:r>
        <w:rPr>
          <w:sz w:val="24"/>
        </w:rPr>
        <w:t xml:space="preserve"> дополнить словами ", а также доходы от доверительного управления имуществом, составляющим паевой инвестиционный фонд";</w:t>
      </w:r>
    </w:p>
    <w:p>
      <w:pPr>
        <w:pStyle w:val="0"/>
        <w:spacing w:before="240" w:lineRule="auto"/>
        <w:ind w:firstLine="540"/>
        <w:jc w:val="both"/>
      </w:pPr>
      <w:r>
        <w:rPr>
          <w:sz w:val="24"/>
        </w:rPr>
        <w:t xml:space="preserve">66) в </w:t>
      </w:r>
      <w:hyperlink w:history="0" r:id="rId70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286.1</w:t>
        </w:r>
      </w:hyperlink>
      <w:r>
        <w:rPr>
          <w:sz w:val="24"/>
        </w:rPr>
        <w:t xml:space="preserve">:</w:t>
      </w:r>
    </w:p>
    <w:p>
      <w:pPr>
        <w:pStyle w:val="0"/>
        <w:spacing w:before="240" w:lineRule="auto"/>
        <w:ind w:firstLine="540"/>
        <w:jc w:val="both"/>
      </w:pPr>
      <w:r>
        <w:rPr>
          <w:sz w:val="24"/>
        </w:rPr>
        <w:t xml:space="preserve">а) </w:t>
      </w:r>
      <w:hyperlink w:history="0" r:id="rId70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 1</w:t>
        </w:r>
      </w:hyperlink>
      <w:r>
        <w:rPr>
          <w:sz w:val="24"/>
        </w:rPr>
        <w:t xml:space="preserve"> после слов "пунктом 1" дополнить словами "или 1.19";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66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7" w:name="P1537"/>
    <w:bookmarkEnd w:id="1537"/>
    <w:p>
      <w:pPr>
        <w:pStyle w:val="0"/>
        <w:spacing w:before="300" w:lineRule="auto"/>
        <w:ind w:firstLine="540"/>
        <w:jc w:val="both"/>
      </w:pPr>
      <w:r>
        <w:rPr>
          <w:sz w:val="24"/>
        </w:rPr>
        <w:t xml:space="preserve">б) </w:t>
      </w:r>
      <w:hyperlink w:history="0" r:id="rId706" w:tooltip="&quot;Налоговый кодекс Российской Федерации (часть вторая)&quot; от 05.08.2000 N 117-ФЗ (ред. от 28.11.2025) {КонсультантПлюс}">
        <w:r>
          <w:rPr>
            <w:sz w:val="24"/>
            <w:color w:val="0000ff"/>
          </w:rPr>
          <w:t xml:space="preserve">пункт 2</w:t>
        </w:r>
      </w:hyperlink>
      <w:r>
        <w:rPr>
          <w:sz w:val="24"/>
        </w:rPr>
        <w:t xml:space="preserve"> дополнить подпунктом 11 следующего содержания:</w:t>
      </w:r>
    </w:p>
    <w:p>
      <w:pPr>
        <w:pStyle w:val="0"/>
        <w:spacing w:before="240" w:lineRule="auto"/>
        <w:ind w:firstLine="540"/>
        <w:jc w:val="both"/>
      </w:pPr>
      <w:r>
        <w:rPr>
          <w:sz w:val="24"/>
        </w:rPr>
        <w:t xml:space="preserve">"11) не более 100 процентов суммы затрат, которые определены законом субъекта Российской Федерации, на территории которого принимается решение о введении инвестиционного налогового вычета применительно к таким расходам.";</w:t>
      </w:r>
    </w:p>
    <w:p>
      <w:pPr>
        <w:pStyle w:val="0"/>
        <w:spacing w:before="240" w:lineRule="auto"/>
        <w:ind w:firstLine="540"/>
        <w:jc w:val="both"/>
      </w:pPr>
      <w:r>
        <w:rPr>
          <w:sz w:val="24"/>
        </w:rPr>
        <w:t xml:space="preserve">в) в </w:t>
      </w:r>
      <w:hyperlink w:history="0" r:id="rId70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"в" п. 66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2" w:name="P1542"/>
    <w:bookmarkEnd w:id="1542"/>
    <w:p>
      <w:pPr>
        <w:pStyle w:val="0"/>
        <w:spacing w:before="300" w:lineRule="auto"/>
        <w:ind w:firstLine="540"/>
        <w:jc w:val="both"/>
      </w:pPr>
      <w:hyperlink w:history="0" r:id="rId708"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слов "Если налогоплательщик" дополнить словами ", за исключением налогоплательщика, указанного в подпункте 4 пункта 11 настоящей статьи,";</w:t>
      </w:r>
    </w:p>
    <w:p>
      <w:pPr>
        <w:pStyle w:val="0"/>
        <w:spacing w:before="240" w:lineRule="auto"/>
        <w:ind w:firstLine="540"/>
        <w:jc w:val="both"/>
      </w:pPr>
      <w:hyperlink w:history="0" r:id="rId70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седьмой</w:t>
        </w:r>
      </w:hyperlink>
      <w:r>
        <w:rPr>
          <w:sz w:val="24"/>
        </w:rPr>
        <w:t xml:space="preserve"> изложить в следующей редакции:</w:t>
      </w:r>
    </w:p>
    <w:p>
      <w:pPr>
        <w:pStyle w:val="0"/>
        <w:spacing w:before="240" w:lineRule="auto"/>
        <w:ind w:firstLine="540"/>
        <w:jc w:val="both"/>
      </w:pPr>
      <w:r>
        <w:rPr>
          <w:sz w:val="24"/>
        </w:rPr>
        <w:t xml:space="preserve">"При этом сумма налога (авансового платежа), подлежащая уплате 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2 процентов (3 процентов - в 2025 - 2030 годах).";</w:t>
      </w:r>
    </w:p>
    <w:p>
      <w:pPr>
        <w:pStyle w:val="0"/>
        <w:spacing w:before="240" w:lineRule="auto"/>
        <w:ind w:firstLine="540"/>
        <w:jc w:val="both"/>
      </w:pPr>
      <w:r>
        <w:rPr>
          <w:sz w:val="24"/>
        </w:rPr>
        <w:t xml:space="preserve">г) в </w:t>
      </w:r>
      <w:hyperlink w:history="0" r:id="rId71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71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третьем</w:t>
        </w:r>
      </w:hyperlink>
      <w:r>
        <w:rPr>
          <w:sz w:val="24"/>
        </w:rPr>
        <w:t xml:space="preserve"> слова "указанным в пункте 3 статьи" заменить словами "к которым применен федеральный инвестиционный налоговый вычет в соответствии со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и 4 пп. "г" п. 66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9" w:name="P1549"/>
    <w:bookmarkEnd w:id="1549"/>
    <w:p>
      <w:pPr>
        <w:pStyle w:val="0"/>
        <w:spacing w:before="300" w:lineRule="auto"/>
        <w:ind w:firstLine="540"/>
        <w:jc w:val="both"/>
      </w:pPr>
      <w:hyperlink w:history="0" r:id="rId71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абзацем двенадцатым следующего содержания:</w:t>
      </w:r>
    </w:p>
    <w:bookmarkStart w:id="1550" w:name="P1550"/>
    <w:bookmarkEnd w:id="1550"/>
    <w:p>
      <w:pPr>
        <w:pStyle w:val="0"/>
        <w:spacing w:before="240" w:lineRule="auto"/>
        <w:ind w:firstLine="540"/>
        <w:jc w:val="both"/>
      </w:pPr>
      <w:r>
        <w:rPr>
          <w:sz w:val="24"/>
        </w:rPr>
        <w:t xml:space="preserve">"Инвестиционный налоговый вычет в виде затрат, указанных в подпункте 11 пункта 2 настоящей статьи, применяется по месту нахождения организации и (или) по месту нахождения ее обособленных подразделений при условии, что организация и (или) ее обособленные подразделения, осуществившие подобные затраты, находятся на территории того субъекта Российской Федерации, который предоставил право на применение указанного вычета, с учетом положений пункта 6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 "ж" п. 66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53" w:name="P1553"/>
    <w:bookmarkEnd w:id="1553"/>
    <w:p>
      <w:pPr>
        <w:pStyle w:val="0"/>
        <w:spacing w:before="300" w:lineRule="auto"/>
        <w:ind w:firstLine="540"/>
        <w:jc w:val="both"/>
      </w:pPr>
      <w:r>
        <w:rPr>
          <w:sz w:val="24"/>
        </w:rPr>
        <w:t xml:space="preserve">д) </w:t>
      </w:r>
      <w:hyperlink w:history="0" r:id="rId713" w:tooltip="&quot;Налоговый кодекс Российской Федерации (часть вторая)&quot; от 05.08.2000 N 117-ФЗ (ред. от 28.11.2025) {КонсультантПлюс}">
        <w:r>
          <w:rPr>
            <w:sz w:val="24"/>
            <w:color w:val="0000ff"/>
          </w:rPr>
          <w:t xml:space="preserve">пункт 5</w:t>
        </w:r>
      </w:hyperlink>
      <w:r>
        <w:rPr>
          <w:sz w:val="24"/>
        </w:rPr>
        <w:t xml:space="preserve"> дополнить абзацем одиннадцатым следующего содержания:</w:t>
      </w:r>
    </w:p>
    <w:p>
      <w:pPr>
        <w:pStyle w:val="0"/>
        <w:spacing w:before="240" w:lineRule="auto"/>
        <w:ind w:firstLine="540"/>
        <w:jc w:val="both"/>
      </w:pPr>
      <w:r>
        <w:rPr>
          <w:sz w:val="24"/>
        </w:rPr>
        <w:t xml:space="preserve">"Инвестиционный налоговый вычет в виде затрат, указанных в подпункте 11 пункта 2 настоящей статьи, применяется к налогу (авансовому платежу), исчисленному за налоговый (отчетный) период, в котором осуществлены указанные затраты, а также за последующие налоговые (отчетные) периоды, с учетом положений пункта 9 настоящей статьи.";</w:t>
      </w:r>
    </w:p>
    <w:p>
      <w:pPr>
        <w:pStyle w:val="0"/>
        <w:spacing w:before="240" w:lineRule="auto"/>
        <w:ind w:firstLine="540"/>
        <w:jc w:val="both"/>
      </w:pPr>
      <w:r>
        <w:rPr>
          <w:sz w:val="24"/>
        </w:rPr>
        <w:t xml:space="preserve">е) </w:t>
      </w:r>
      <w:hyperlink w:history="0" r:id="rId714" w:tooltip="&quot;Налоговый кодекс Российской Федерации (часть вторая)&quot; от 05.08.2000 N 117-ФЗ (ред. от 28.11.2025) {КонсультантПлюс}">
        <w:r>
          <w:rPr>
            <w:sz w:val="24"/>
            <w:color w:val="0000ff"/>
          </w:rPr>
          <w:t xml:space="preserve">пункт 6</w:t>
        </w:r>
      </w:hyperlink>
      <w:r>
        <w:rPr>
          <w:sz w:val="24"/>
        </w:rPr>
        <w:t xml:space="preserve"> дополнить подпунктами 29 - 32 следующего содержания:</w:t>
      </w:r>
    </w:p>
    <w:p>
      <w:pPr>
        <w:pStyle w:val="0"/>
        <w:spacing w:before="240" w:lineRule="auto"/>
        <w:ind w:firstLine="540"/>
        <w:jc w:val="both"/>
      </w:pPr>
      <w:r>
        <w:rPr>
          <w:sz w:val="24"/>
        </w:rPr>
        <w:t xml:space="preserve">"29) право на применение инвестиционного налогового вычета в отношении затрат налогоплательщика, указанных в подпункте 11 пункта 2 настоящей статьи, осуществленных на территории этого субъекта Российской Федерации;</w:t>
      </w:r>
    </w:p>
    <w:p>
      <w:pPr>
        <w:pStyle w:val="0"/>
        <w:spacing w:before="240" w:lineRule="auto"/>
        <w:ind w:firstLine="540"/>
        <w:jc w:val="both"/>
      </w:pPr>
      <w:r>
        <w:rPr>
          <w:sz w:val="24"/>
        </w:rPr>
        <w:t xml:space="preserve">30) предельный размер затрат, указанных в подпункте 11 пункта 2 настоящей статьи, учитываемых при определении инвестиционного налогового вычета;</w:t>
      </w:r>
    </w:p>
    <w:p>
      <w:pPr>
        <w:pStyle w:val="0"/>
        <w:spacing w:before="240" w:lineRule="auto"/>
        <w:ind w:firstLine="540"/>
        <w:jc w:val="both"/>
      </w:pPr>
      <w:r>
        <w:rPr>
          <w:sz w:val="24"/>
        </w:rPr>
        <w:t xml:space="preserve">31) виды и (или) критерии затрат, указанных в подпункте 11 пункта 2 настоящей статьи, учитываемых при определении инвестиционного налогового вычета;</w:t>
      </w:r>
    </w:p>
    <w:p>
      <w:pPr>
        <w:pStyle w:val="0"/>
        <w:spacing w:before="240" w:lineRule="auto"/>
        <w:ind w:firstLine="540"/>
        <w:jc w:val="both"/>
      </w:pPr>
      <w:r>
        <w:rPr>
          <w:sz w:val="24"/>
        </w:rPr>
        <w:t xml:space="preserve">32) 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29 настоящего пункта.";</w:t>
      </w:r>
    </w:p>
    <w:p>
      <w:pPr>
        <w:pStyle w:val="0"/>
        <w:spacing w:before="240" w:lineRule="auto"/>
        <w:ind w:firstLine="540"/>
        <w:jc w:val="both"/>
      </w:pPr>
      <w:r>
        <w:rPr>
          <w:sz w:val="24"/>
        </w:rPr>
        <w:t xml:space="preserve">ж) </w:t>
      </w:r>
      <w:hyperlink w:history="0" r:id="rId715" w:tooltip="&quot;Налоговый кодекс Российской Федерации (часть вторая)&quot; от 05.08.2000 N 117-ФЗ (ред. от 28.11.2025) {КонсультантПлюс}">
        <w:r>
          <w:rPr>
            <w:sz w:val="24"/>
            <w:color w:val="0000ff"/>
          </w:rPr>
          <w:t xml:space="preserve">пункт 7</w:t>
        </w:r>
      </w:hyperlink>
      <w:r>
        <w:rPr>
          <w:sz w:val="24"/>
        </w:rPr>
        <w:t xml:space="preserve"> дополнить абзацем седьмым следующего содержания:</w:t>
      </w:r>
    </w:p>
    <w:p>
      <w:pPr>
        <w:pStyle w:val="0"/>
        <w:spacing w:before="240" w:lineRule="auto"/>
        <w:ind w:firstLine="540"/>
        <w:jc w:val="both"/>
      </w:pPr>
      <w:r>
        <w:rPr>
          <w:sz w:val="24"/>
        </w:rPr>
        <w:t xml:space="preserve">"Налогоплательщик, использовавший право на применение инвестиционного налогового вычета в отношении расходов, указанных в подпункте 11 пункта 2 настоящей статьи, не вправе учитывать при определении налоговой базы такие расходы, при этом не подлежит амортизации амортизируемое имущество, первоначальная стоимость которого сформирована за счет таких расходов.";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"з" - "и" п. 66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 в </w:t>
      </w:r>
      <w:hyperlink w:history="0" r:id="rId716" w:tooltip="&quot;Налоговый кодекс Российской Федерации (часть вторая)&quot; от 05.08.2000 N 117-ФЗ (ред. от 28.11.2025) {КонсультантПлюс}">
        <w:r>
          <w:rPr>
            <w:sz w:val="24"/>
            <w:color w:val="0000ff"/>
          </w:rPr>
          <w:t xml:space="preserve">пункте 11</w:t>
        </w:r>
      </w:hyperlink>
      <w:r>
        <w:rPr>
          <w:sz w:val="24"/>
        </w:rPr>
        <w:t xml:space="preserve">:</w:t>
      </w:r>
    </w:p>
    <w:p>
      <w:pPr>
        <w:pStyle w:val="0"/>
        <w:spacing w:before="240" w:lineRule="auto"/>
        <w:ind w:firstLine="540"/>
        <w:jc w:val="both"/>
      </w:pPr>
      <w:hyperlink w:history="0" r:id="rId717"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слова "вычет" дополнить словами ", за исключением инвестиционного налогового вычета, применяемого к расходам, указанным в подпункте 11 пункта 2 настоящей статьи,";</w:t>
      </w:r>
    </w:p>
    <w:p>
      <w:pPr>
        <w:pStyle w:val="0"/>
        <w:spacing w:before="240" w:lineRule="auto"/>
        <w:ind w:firstLine="540"/>
        <w:jc w:val="both"/>
      </w:pPr>
      <w:r>
        <w:rPr>
          <w:sz w:val="24"/>
        </w:rPr>
        <w:t xml:space="preserve">в </w:t>
      </w:r>
      <w:hyperlink w:history="0" r:id="rId718" w:tooltip="&quot;Налоговый кодекс Российской Федерации (часть вторая)&quot; от 05.08.2000 N 117-ФЗ (ред. от 28.11.2025) {КонсультантПлюс}">
        <w:r>
          <w:rPr>
            <w:sz w:val="24"/>
            <w:color w:val="0000ff"/>
          </w:rPr>
          <w:t xml:space="preserve">абзаце одиннадцатом</w:t>
        </w:r>
      </w:hyperlink>
      <w:r>
        <w:rPr>
          <w:sz w:val="24"/>
        </w:rPr>
        <w:t xml:space="preserve"> слова "в подпункте 8" заменить словами "в подпунктах 1, 2 и 8", дополнить предложением следующего содержания: "При этом указанные в подпункте 1 или 2 пункта 2 настоящей статьи расходы, составляющие первоначальную стоимость и (или) величину изменения первоначальной стоимости основного средства, могут учитываться при определении инвестиционного налогового вычета при условии, что такое основное средство не используется в деятельности, связанной с добычей углеводородного сырья на новом морском месторождении углеводородного сырья.";</w:t>
      </w:r>
    </w:p>
    <w:bookmarkStart w:id="1567" w:name="P1567"/>
    <w:bookmarkEnd w:id="1567"/>
    <w:p>
      <w:pPr>
        <w:pStyle w:val="0"/>
        <w:spacing w:before="240" w:lineRule="auto"/>
        <w:ind w:firstLine="540"/>
        <w:jc w:val="both"/>
      </w:pPr>
      <w:r>
        <w:rPr>
          <w:sz w:val="24"/>
        </w:rPr>
        <w:t xml:space="preserve">и) </w:t>
      </w:r>
      <w:hyperlink w:history="0" r:id="rId71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15 следующего содержания:</w:t>
      </w:r>
    </w:p>
    <w:p>
      <w:pPr>
        <w:pStyle w:val="0"/>
        <w:spacing w:before="240" w:lineRule="auto"/>
        <w:ind w:firstLine="540"/>
        <w:jc w:val="both"/>
      </w:pPr>
      <w:r>
        <w:rPr>
          <w:sz w:val="24"/>
        </w:rPr>
        <w:t xml:space="preserve">"15. Если законом субъекта Российской Федерации установлено право налогоплательщика на применение инвестиционного налогового вычета в отношении каких-либо из расходов, указанных в подпунктах 1 - 10 пункта 2 настоящей статьи, соответствующий субъект Российской Федерации не вправе устанавливать инвестиционный налоговый вычет в отношении тех же расходов по основанию, указанному в подпункте 11 пункта 2 настоящей статьи.";</w:t>
      </w:r>
    </w:p>
    <w:p>
      <w:pPr>
        <w:pStyle w:val="0"/>
        <w:spacing w:before="240" w:lineRule="auto"/>
        <w:ind w:firstLine="540"/>
        <w:jc w:val="both"/>
      </w:pPr>
      <w:r>
        <w:rPr>
          <w:sz w:val="24"/>
        </w:rPr>
        <w:t xml:space="preserve">67) в </w:t>
      </w:r>
      <w:hyperlink w:history="0" r:id="rId72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286.2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67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2" w:name="P1572"/>
    <w:bookmarkEnd w:id="1572"/>
    <w:p>
      <w:pPr>
        <w:pStyle w:val="0"/>
        <w:spacing w:before="300" w:lineRule="auto"/>
        <w:ind w:firstLine="540"/>
        <w:jc w:val="both"/>
      </w:pPr>
      <w:r>
        <w:rPr>
          <w:sz w:val="24"/>
        </w:rPr>
        <w:t xml:space="preserve">а) в </w:t>
      </w:r>
      <w:hyperlink w:history="0" r:id="rId721" w:tooltip="&quot;Налоговый кодекс Российской Федерации (часть вторая)&quot; от 05.08.2000 N 117-ФЗ (ред. от 28.11.2025) {КонсультантПлюс}">
        <w:r>
          <w:rPr>
            <w:sz w:val="24"/>
            <w:color w:val="0000ff"/>
          </w:rPr>
          <w:t xml:space="preserve">пункте 3</w:t>
        </w:r>
      </w:hyperlink>
      <w:r>
        <w:rPr>
          <w:sz w:val="24"/>
        </w:rPr>
        <w:t xml:space="preserve"> слова "которые могут применять федеральный инвестиционный налоговый вычет," заменить словами "которые указаны в пункте 1 настоящей статьи,";</w:t>
      </w:r>
    </w:p>
    <w:p>
      <w:pPr>
        <w:pStyle w:val="0"/>
        <w:spacing w:before="240" w:lineRule="auto"/>
        <w:ind w:firstLine="540"/>
        <w:jc w:val="both"/>
      </w:pPr>
      <w:r>
        <w:rPr>
          <w:sz w:val="24"/>
        </w:rPr>
        <w:t xml:space="preserve">б) </w:t>
      </w:r>
      <w:hyperlink w:history="0" r:id="rId72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второй пункта 4</w:t>
        </w:r>
      </w:hyperlink>
      <w:r>
        <w:rPr>
          <w:sz w:val="24"/>
        </w:rPr>
        <w:t xml:space="preserve"> изложить в следующей редакции:</w:t>
      </w:r>
    </w:p>
    <w:p>
      <w:pPr>
        <w:pStyle w:val="0"/>
        <w:spacing w:before="240" w:lineRule="auto"/>
        <w:ind w:firstLine="540"/>
        <w:jc w:val="both"/>
      </w:pPr>
      <w:r>
        <w:rPr>
          <w:sz w:val="24"/>
        </w:rPr>
        <w:t xml:space="preserve">"При этом федеральный инвестиционный налоговый вычет не применяется к объектам основных средств и нематериальным активам, которые не подлежат амортизации в соответствии с пунктом 2 статьи 256 настоящего Кодекса либо первоначальная стоимость которых сформирована за счет субсидии или за счет расходов, учитываемых с применением повышающего коэффициента.";</w:t>
      </w:r>
    </w:p>
    <w:p>
      <w:pPr>
        <w:pStyle w:val="0"/>
        <w:spacing w:before="240" w:lineRule="auto"/>
        <w:ind w:firstLine="540"/>
        <w:jc w:val="both"/>
      </w:pPr>
      <w:r>
        <w:rPr>
          <w:sz w:val="24"/>
        </w:rPr>
        <w:t xml:space="preserve">в) </w:t>
      </w:r>
      <w:hyperlink w:history="0" r:id="rId72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третий пункта 6</w:t>
        </w:r>
      </w:hyperlink>
      <w:r>
        <w:rPr>
          <w:sz w:val="24"/>
        </w:rPr>
        <w:t xml:space="preserve"> изложить в следующей редакции:</w:t>
      </w:r>
    </w:p>
    <w:p>
      <w:pPr>
        <w:pStyle w:val="0"/>
        <w:spacing w:before="240" w:lineRule="auto"/>
        <w:ind w:firstLine="540"/>
        <w:jc w:val="both"/>
      </w:pPr>
      <w:r>
        <w:rPr>
          <w:sz w:val="24"/>
        </w:rPr>
        <w:t xml:space="preserve">"При этом сумма налога (авансового платежа), подлежащая уплате 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5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9" w:name="P1579"/>
    <w:bookmarkEnd w:id="1579"/>
    <w:p>
      <w:pPr>
        <w:pStyle w:val="0"/>
        <w:spacing w:before="300" w:lineRule="auto"/>
        <w:ind w:firstLine="540"/>
        <w:jc w:val="both"/>
      </w:pPr>
      <w:r>
        <w:rPr>
          <w:sz w:val="24"/>
        </w:rPr>
        <w:t xml:space="preserve">68) </w:t>
      </w:r>
      <w:hyperlink w:history="0" r:id="rId724" w:tooltip="&quot;Налоговый кодекс Российской Федерации (часть вторая)&quot; от 05.08.2000 N 117-ФЗ (ред. от 28.11.2025) {КонсультантПлюс}">
        <w:r>
          <w:rPr>
            <w:sz w:val="24"/>
            <w:color w:val="0000ff"/>
          </w:rPr>
          <w:t xml:space="preserve">статью 288.1</w:t>
        </w:r>
      </w:hyperlink>
      <w:r>
        <w:rPr>
          <w:sz w:val="24"/>
        </w:rPr>
        <w:t xml:space="preserve"> дополнить пунктом 11 следующего содержания:</w:t>
      </w:r>
    </w:p>
    <w:p>
      <w:pPr>
        <w:pStyle w:val="0"/>
        <w:spacing w:before="240" w:lineRule="auto"/>
        <w:ind w:firstLine="540"/>
        <w:jc w:val="both"/>
      </w:pPr>
      <w:r>
        <w:rPr>
          <w:sz w:val="24"/>
        </w:rPr>
        <w:t xml:space="preserve">"11. Налоговые ставки, установленные пунктами 6 и 7 настоящей статьи,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 на указанную дату статус иностранного агента, и доля такого участия на указанную дату составляла совокупно не менее 10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3" w:name="P1583"/>
    <w:bookmarkEnd w:id="1583"/>
    <w:p>
      <w:pPr>
        <w:pStyle w:val="0"/>
        <w:spacing w:before="300" w:lineRule="auto"/>
        <w:ind w:firstLine="540"/>
        <w:jc w:val="both"/>
      </w:pPr>
      <w:r>
        <w:rPr>
          <w:sz w:val="24"/>
        </w:rPr>
        <w:t xml:space="preserve">69) </w:t>
      </w:r>
      <w:hyperlink w:history="0" r:id="rId72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статьей 288.5 следующего содержания:</w:t>
      </w:r>
    </w:p>
    <w:p>
      <w:pPr>
        <w:pStyle w:val="0"/>
        <w:ind w:firstLine="540"/>
        <w:jc w:val="both"/>
      </w:pPr>
      <w:r>
        <w:rPr>
          <w:sz w:val="24"/>
        </w:rPr>
      </w:r>
    </w:p>
    <w:p>
      <w:pPr>
        <w:pStyle w:val="0"/>
        <w:ind w:firstLine="540"/>
        <w:jc w:val="both"/>
      </w:pPr>
      <w:r>
        <w:rPr>
          <w:sz w:val="24"/>
        </w:rPr>
        <w:t xml:space="preserve">"Статья 288.5. Особенности исчисления и уплаты налога на прибыль организаций налогоплательщиками, являющимися участниками международных групп компаний</w:t>
      </w:r>
    </w:p>
    <w:p>
      <w:pPr>
        <w:pStyle w:val="0"/>
        <w:ind w:firstLine="540"/>
        <w:jc w:val="both"/>
      </w:pPr>
      <w:r>
        <w:rPr>
          <w:sz w:val="24"/>
        </w:rPr>
      </w:r>
    </w:p>
    <w:p>
      <w:pPr>
        <w:pStyle w:val="0"/>
        <w:ind w:firstLine="540"/>
        <w:jc w:val="both"/>
      </w:pPr>
      <w:r>
        <w:rPr>
          <w:sz w:val="24"/>
        </w:rPr>
        <w:t xml:space="preserve">1. Налогоплательщик, который является участником международной группы компаний, определяемым в соответствии с </w:t>
      </w:r>
      <w:hyperlink w:history="0" r:id="rId726" w:tooltip="&quot;Налоговый кодекс Российской Федерации (часть первая)&quot; от 31.07.1998 N 146-ФЗ (ред. от 28.11.2025) {КонсультантПлюс}">
        <w:r>
          <w:rPr>
            <w:sz w:val="24"/>
            <w:color w:val="0000ff"/>
          </w:rPr>
          <w:t xml:space="preserve">пунктом 2 статьи 105.16-1</w:t>
        </w:r>
      </w:hyperlink>
      <w:r>
        <w:rPr>
          <w:sz w:val="24"/>
        </w:rPr>
        <w:t xml:space="preserve"> настоящего Кодекса, за исключением иностранных организаций, не осуществляющих свою деятельность в Российской Федерации через постоянное представительство и получающих доходы от источников в Российской Федерации (далее в целях настоящей статьи - участник), по итогам налогового периода обязан применить положения настоящей статьи при выполнении условий, установленных настоящей статьей.</w:t>
      </w:r>
    </w:p>
    <w:p>
      <w:pPr>
        <w:pStyle w:val="0"/>
        <w:spacing w:before="240" w:lineRule="auto"/>
        <w:ind w:firstLine="540"/>
        <w:jc w:val="both"/>
      </w:pPr>
      <w:r>
        <w:rPr>
          <w:sz w:val="24"/>
        </w:rPr>
        <w:t xml:space="preserve">2. Обязанность, установленная пунктом 1 настоящей статьи, наступает при одновременном выполнении следующих условий:</w:t>
      </w:r>
    </w:p>
    <w:p>
      <w:pPr>
        <w:pStyle w:val="0"/>
        <w:spacing w:before="240" w:lineRule="auto"/>
        <w:ind w:firstLine="540"/>
        <w:jc w:val="both"/>
      </w:pPr>
      <w:r>
        <w:rPr>
          <w:sz w:val="24"/>
        </w:rPr>
        <w:t xml:space="preserve">1) международная группа компаний, указанная в пункте 1 настоящей статьи, соответствует одновременно следующим условиям:</w:t>
      </w:r>
    </w:p>
    <w:p>
      <w:pPr>
        <w:pStyle w:val="0"/>
        <w:spacing w:before="240" w:lineRule="auto"/>
        <w:ind w:firstLine="540"/>
        <w:jc w:val="both"/>
      </w:pPr>
      <w:r>
        <w:rPr>
          <w:sz w:val="24"/>
        </w:rPr>
        <w:t xml:space="preserve">материнская компания этой международной группы компаний по состоянию на 31 декабря соответствующего налогового периода, за который определяется налоговая база для целей настоящей статьи, является налоговым резидентом иностранного государства;</w:t>
      </w:r>
    </w:p>
    <w:p>
      <w:pPr>
        <w:pStyle w:val="0"/>
        <w:spacing w:before="240" w:lineRule="auto"/>
        <w:ind w:firstLine="540"/>
        <w:jc w:val="both"/>
      </w:pPr>
      <w:r>
        <w:rPr>
          <w:sz w:val="24"/>
        </w:rPr>
        <w:t xml:space="preserve">материнская компания и (или) промежуточные холдинговые компании этой международной группы компаний по состоянию на 31 декабря соответствующего налогового периода, за который определяется налоговая база для целей настоящей статьи, являются налоговыми резидентами государств (территорий), входящих в перечень государств (территорий), законодательством которых предусмотрены правила минимального эффективного уровня налогообложения 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либо в состав этой международной группы компаний входит хотя бы один участник, являющийся налоговым резидентом государств (территорий), входящих в перечень государств (территорий), законодательством которых предусмотрены правила экстерриториального налогообложения 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Перечни, указанные в настоящем абзаце, утверждаются Министерством финансов Российской Федерации;</w:t>
      </w:r>
    </w:p>
    <w:p>
      <w:pPr>
        <w:pStyle w:val="0"/>
        <w:spacing w:before="240" w:lineRule="auto"/>
        <w:ind w:firstLine="540"/>
        <w:jc w:val="both"/>
      </w:pPr>
      <w:r>
        <w:rPr>
          <w:sz w:val="24"/>
        </w:rPr>
        <w:t xml:space="preserve">сумма дохода (выручки) международной группы компаний в соответствии с консолидированной финансовой отчетностью в течение каждого из двух финансовых годов, непосредственно предшествующих налоговому периоду, за который определяется налоговая база для целей настоящей статьи, превышает или может превышать (в случае, если бы составлялась консолидированная финансовая отчетность) сумму, выраженную в российских рублях и эквивалентную 750 миллионам евро. Сумма дохода (выручки), выраженная в иностранной валюте, пересчитывается в рубли с применением среднего курса этой иностранной валюты к рублю Российской Федерации (либо по кросс-курсу), установленного Центральным банком Российской Федерации за последний месяц соответствующего календарного года, непосредственно предшествующего налоговому периоду. Если материнская компания международной группы компаний не составляет консолидированную финансовую отчетность или не предоставляет ее налоговому органу в соответствии с положениями </w:t>
      </w:r>
      <w:hyperlink w:history="0" r:id="rId727" w:tooltip="&quot;Налоговый кодекс Российской Федерации (часть первая)&quot; от 31.07.1998 N 146-ФЗ (ред. от 28.11.2025) {КонсультантПлюс}">
        <w:r>
          <w:rPr>
            <w:sz w:val="24"/>
            <w:color w:val="0000ff"/>
          </w:rPr>
          <w:t xml:space="preserve">статьи 105.16-7</w:t>
        </w:r>
      </w:hyperlink>
      <w:r>
        <w:rPr>
          <w:sz w:val="24"/>
        </w:rPr>
        <w:t xml:space="preserve"> настоящего Кодекса и (или) участнику, используются данные индивидуальной бухгалтерской (финансовой) отчетности участников соответствующей международной группы компаний, составленной в соответствии с их личным законом;</w:t>
      </w:r>
    </w:p>
    <w:p>
      <w:pPr>
        <w:pStyle w:val="0"/>
        <w:spacing w:before="240" w:lineRule="auto"/>
        <w:ind w:firstLine="540"/>
        <w:jc w:val="both"/>
      </w:pPr>
      <w:r>
        <w:rPr>
          <w:sz w:val="24"/>
        </w:rPr>
        <w:t xml:space="preserve">2) отношение совокупности сумм налога, исчисленных без учета положений настоящей статьи участником по итогам налогового периода (за исключением суммы налога, исчисленной в отношении налоговой базы от долевого участия в других организациях) и скорректированных с учетом положений пункта 3 настоящей статьи, к налоговой базе по налогу на прибыль организаций, определяемой участником в соответствии с положениями пункта 1.1 статьи 274 настоящего Кодекса, составляет положительную величину менее 0,15 (далее в настоящей статье - коэффициент налоговой нагрузки).</w:t>
      </w:r>
    </w:p>
    <w:p>
      <w:pPr>
        <w:pStyle w:val="0"/>
        <w:spacing w:before="240" w:lineRule="auto"/>
        <w:ind w:firstLine="540"/>
        <w:jc w:val="both"/>
      </w:pPr>
      <w:r>
        <w:rPr>
          <w:sz w:val="24"/>
        </w:rPr>
        <w:t xml:space="preserve">3. В целях расчета коэффициента налоговой нагрузки налогоплательщик - участник международной группы компаний должен исчислить разницы между соответствующими доходами и расходами, указанными в абзаце втором пункта 1.1 статьи 274 настоящего Кодекса, в порядке, предусмотренном настоящей главой для исчисления налоговой базы по налогу, и применить к ним налоговые ставки, предусмотренные настоящей главой (исчислить условный налог). Если расходы, учитываемые при определении соответствующей разницы, больше, чем доходы, то условный налог исчисляется в том же порядке и признается отрицательной величиной.</w:t>
      </w:r>
    </w:p>
    <w:p>
      <w:pPr>
        <w:pStyle w:val="0"/>
        <w:spacing w:before="240" w:lineRule="auto"/>
        <w:ind w:firstLine="540"/>
        <w:jc w:val="both"/>
      </w:pPr>
      <w:r>
        <w:rPr>
          <w:sz w:val="24"/>
        </w:rPr>
        <w:t xml:space="preserve">Условный налог вычитается из совокупности сумм налога, исчисленных налогоплательщиком - участником международной группы компаний по итогам налогового периода, используемой им при определении коэффициента налоговой нагрузки в соответствии с подпунктом 2 пункта 2 настоящей статьи.</w:t>
      </w:r>
    </w:p>
    <w:p>
      <w:pPr>
        <w:pStyle w:val="0"/>
        <w:spacing w:before="240" w:lineRule="auto"/>
        <w:ind w:firstLine="540"/>
        <w:jc w:val="both"/>
      </w:pPr>
      <w:r>
        <w:rPr>
          <w:sz w:val="24"/>
        </w:rPr>
        <w:t xml:space="preserve">4. При выполнении условий, установленных пунктом 2 настоящей статьи, участник вместо налога, исчисленного за налоговый период в соответствии с положениями настоящей главы (без учета положений настоящей статьи) (за исключением суммы налога, исчисленной в отношении налоговой базы от долевого участия в других организациях, и сумм налога, исчисленных в отношении прибыли по доходам, указанным в абзаце втором пункта 1.1 статьи 274 настоящего Кодекса), исчисляет налог как соответствующую налоговой ставке, предусмотренной пунктом 1.20 статьи 284 настоящего Кодекса, процентную долю налоговой базы, определяемой в соответствии с пунктом 1.1 статьи 274 настоящего Кодекса.</w:t>
      </w:r>
    </w:p>
    <w:p>
      <w:pPr>
        <w:pStyle w:val="0"/>
        <w:spacing w:before="240" w:lineRule="auto"/>
        <w:ind w:firstLine="540"/>
        <w:jc w:val="both"/>
      </w:pPr>
      <w:r>
        <w:rPr>
          <w:sz w:val="24"/>
        </w:rPr>
        <w:t xml:space="preserve">5. Сумма налога, исчисленная по правилам настоящей статьи и подлежащая уплате в бюджет, определяется с учетом ранее начисленных сумм авансовых платежей по налогу, исчисленных в соответствии с положениями настоящей главы и подлежащих уплате в текущем налоговом периоде участником (за исключением суммы налога, исчисленной в отношении налоговой базы от долевого участия участника в других организациях, и сумм налога, исчисленных в отношении прибыли по доходам, указанным в абзаце втором пункта 1.1 статьи 274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70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1" w:name="P1601"/>
    <w:bookmarkEnd w:id="1601"/>
    <w:p>
      <w:pPr>
        <w:pStyle w:val="0"/>
        <w:spacing w:before="300" w:lineRule="auto"/>
        <w:ind w:firstLine="540"/>
        <w:jc w:val="both"/>
      </w:pPr>
      <w:r>
        <w:rPr>
          <w:sz w:val="24"/>
        </w:rPr>
        <w:t xml:space="preserve">70) в </w:t>
      </w:r>
      <w:hyperlink w:history="0" r:id="rId728"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абзаце первом пункта 1 статьи 289</w:t>
        </w:r>
      </w:hyperlink>
      <w:r>
        <w:rPr>
          <w:sz w:val="24"/>
        </w:rPr>
        <w:t xml:space="preserve"> слова "и месту нахождения каждого обособленного подразделения" исключить;</w:t>
      </w:r>
    </w:p>
    <w:p>
      <w:pPr>
        <w:pStyle w:val="0"/>
        <w:spacing w:before="240" w:lineRule="auto"/>
        <w:ind w:firstLine="540"/>
        <w:jc w:val="both"/>
      </w:pPr>
      <w:r>
        <w:rPr>
          <w:sz w:val="24"/>
        </w:rPr>
        <w:t xml:space="preserve">71) в </w:t>
      </w:r>
      <w:hyperlink w:history="0" r:id="rId72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первом пункта 2 статьи 309</w:t>
        </w:r>
      </w:hyperlink>
      <w:r>
        <w:rPr>
          <w:sz w:val="24"/>
        </w:rPr>
        <w:t xml:space="preserve"> слова "в подпункте 9.4 пункта 1" заменить словами "в пункте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5" w:name="P1605"/>
    <w:bookmarkEnd w:id="1605"/>
    <w:p>
      <w:pPr>
        <w:pStyle w:val="0"/>
        <w:spacing w:before="300" w:lineRule="auto"/>
        <w:ind w:firstLine="540"/>
        <w:jc w:val="both"/>
      </w:pPr>
      <w:r>
        <w:rPr>
          <w:sz w:val="24"/>
        </w:rPr>
        <w:t xml:space="preserve">72) в </w:t>
      </w:r>
      <w:hyperlink w:history="0" r:id="rId730" w:tooltip="&quot;Налоговый кодекс Российской Федерации (часть вторая)&quot; от 05.08.2000 N 117-ФЗ (ред. от 28.11.2025) {КонсультантПлюс}">
        <w:r>
          <w:rPr>
            <w:sz w:val="24"/>
            <w:color w:val="0000ff"/>
          </w:rPr>
          <w:t xml:space="preserve">статье 310</w:t>
        </w:r>
      </w:hyperlink>
      <w:r>
        <w:rPr>
          <w:sz w:val="24"/>
        </w:rPr>
        <w:t xml:space="preserve">:</w:t>
      </w:r>
    </w:p>
    <w:p>
      <w:pPr>
        <w:pStyle w:val="0"/>
        <w:spacing w:before="240" w:lineRule="auto"/>
        <w:ind w:firstLine="540"/>
        <w:jc w:val="both"/>
      </w:pPr>
      <w:r>
        <w:rPr>
          <w:sz w:val="24"/>
        </w:rPr>
        <w:t xml:space="preserve">а) в </w:t>
      </w:r>
      <w:hyperlink w:history="0" r:id="rId731" w:tooltip="&quot;Налоговый кодекс Российской Федерации (часть вторая)&quot; от 05.08.2000 N 117-ФЗ (ред. от 28.11.2025)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732" w:tooltip="&quot;Налоговый кодекс Российской Федерации (часть вторая)&quot; от 05.08.2000 N 117-ФЗ (ред. от 28.11.2025) {КонсультантПлюс}">
        <w:r>
          <w:rPr>
            <w:sz w:val="24"/>
            <w:color w:val="0000ff"/>
          </w:rPr>
          <w:t xml:space="preserve">подпункт 11</w:t>
        </w:r>
      </w:hyperlink>
      <w:r>
        <w:rPr>
          <w:sz w:val="24"/>
        </w:rPr>
        <w:t xml:space="preserve"> изложить в следующей редакции:</w:t>
      </w:r>
    </w:p>
    <w:p>
      <w:pPr>
        <w:pStyle w:val="0"/>
        <w:spacing w:before="240" w:lineRule="auto"/>
        <w:ind w:firstLine="540"/>
        <w:jc w:val="both"/>
      </w:pPr>
      <w:r>
        <w:rPr>
          <w:sz w:val="24"/>
        </w:rPr>
        <w:t xml:space="preserve">"11) случаев выплаты налоговым агентом следующих видов доходов, которые не облагались налогом в Российской Федерации согласно международным договорам Российской Федерации по вопросам налогообложения до дня принятия указа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(далее в настоящей статье - Указ) и которые выплачиваются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при условии представления иностранной организацией налоговому агенту подтверждений, предусмотренных пунктом 1 статьи 312 настоящего Кодекса:</w:t>
      </w:r>
    </w:p>
    <w:p>
      <w:pPr>
        <w:pStyle w:val="0"/>
        <w:spacing w:before="240" w:lineRule="auto"/>
        <w:ind w:firstLine="540"/>
        <w:jc w:val="both"/>
      </w:pPr>
      <w:r>
        <w:rPr>
          <w:sz w:val="24"/>
        </w:rPr>
        <w:t xml:space="preserve">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w:t>
      </w:r>
      <w:hyperlink w:history="0" r:id="rId733"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pPr>
        <w:pStyle w:val="0"/>
        <w:spacing w:before="240" w:lineRule="auto"/>
        <w:ind w:firstLine="540"/>
        <w:jc w:val="both"/>
      </w:pPr>
      <w:r>
        <w:rPr>
          <w:sz w:val="24"/>
        </w:rPr>
        <w:t xml:space="preserve">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w:t>
      </w:r>
      <w:hyperlink w:history="0" r:id="rId734"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w:t>
      </w:r>
    </w:p>
    <w:p>
      <w:pPr>
        <w:pStyle w:val="0"/>
        <w:spacing w:before="240" w:lineRule="auto"/>
        <w:ind w:firstLine="540"/>
        <w:jc w:val="both"/>
      </w:pPr>
      <w:r>
        <w:rPr>
          <w:sz w:val="24"/>
        </w:rPr>
        <w:t xml:space="preserve">доходов от использования и (или) предоставления прав на трансляцию Олимпийских, Паралимпийских и Сурдлимпийских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w:t>
      </w:r>
      <w:hyperlink w:history="0" r:id="rId735"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w:t>
      </w:r>
    </w:p>
    <w:p>
      <w:pPr>
        <w:pStyle w:val="0"/>
        <w:spacing w:before="240" w:lineRule="auto"/>
        <w:ind w:firstLine="540"/>
        <w:jc w:val="both"/>
      </w:pPr>
      <w:r>
        <w:rPr>
          <w:sz w:val="24"/>
        </w:rPr>
        <w:t xml:space="preserve">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w:t>
      </w:r>
      <w:hyperlink w:history="0" r:id="rId736"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w:t>
      </w:r>
    </w:p>
    <w:p>
      <w:pPr>
        <w:pStyle w:val="0"/>
        <w:spacing w:before="240" w:lineRule="auto"/>
        <w:ind w:firstLine="540"/>
        <w:jc w:val="both"/>
      </w:pPr>
      <w:r>
        <w:rPr>
          <w:sz w:val="24"/>
        </w:rPr>
        <w:t xml:space="preserve">доходов от международных морских перевозок по договорам, заключенным с иностранными организациями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w:t>
      </w:r>
      <w:hyperlink w:history="0" r:id="rId737"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w:t>
      </w:r>
    </w:p>
    <w:p>
      <w:pPr>
        <w:pStyle w:val="0"/>
        <w:spacing w:before="240" w:lineRule="auto"/>
        <w:ind w:firstLine="540"/>
        <w:jc w:val="both"/>
      </w:pPr>
      <w:r>
        <w:rPr>
          <w:sz w:val="24"/>
        </w:rPr>
        <w:t xml:space="preserve">доходов от предоставления в аренду или субаренду морских судов по договорам, заключенным с иностранными организациями - арендодателями (фрахтовщиками)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w:t>
      </w:r>
      <w:hyperlink w:history="0" r:id="rId738"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w:t>
      </w:r>
    </w:p>
    <w:p>
      <w:pPr>
        <w:pStyle w:val="0"/>
        <w:spacing w:before="240" w:lineRule="auto"/>
        <w:ind w:firstLine="540"/>
        <w:jc w:val="both"/>
      </w:pPr>
      <w:r>
        <w:rPr>
          <w:sz w:val="24"/>
        </w:rPr>
        <w:t xml:space="preserve">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w:t>
      </w:r>
      <w:hyperlink w:history="0" r:id="rId73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w:t>
      </w:r>
      <w:hyperlink w:history="0" r:id="rId740"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pPr>
        <w:pStyle w:val="0"/>
        <w:spacing w:before="240" w:lineRule="auto"/>
        <w:ind w:firstLine="540"/>
        <w:jc w:val="both"/>
      </w:pPr>
      <w:hyperlink w:history="0" r:id="rId74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13 следующего содержания:</w:t>
      </w:r>
    </w:p>
    <w:p>
      <w:pPr>
        <w:pStyle w:val="0"/>
        <w:spacing w:before="240" w:lineRule="auto"/>
        <w:ind w:firstLine="540"/>
        <w:jc w:val="both"/>
      </w:pPr>
      <w:r>
        <w:rPr>
          <w:sz w:val="24"/>
        </w:rPr>
        <w:t xml:space="preserve">"13) случаев, когда иностранной организацией получен от российской организации доход в виде прекращения обязательств в части уплаты сумм задолженности в связи с прощением задолженности или истечением срока исковой давности по долговым обязательствам такой иностранной организации перед российской организацией - налоговым агентом при выполнении следующих условий на дату прекращения обязательств:</w:t>
      </w:r>
    </w:p>
    <w:p>
      <w:pPr>
        <w:pStyle w:val="0"/>
        <w:spacing w:before="240" w:lineRule="auto"/>
        <w:ind w:firstLine="540"/>
        <w:jc w:val="both"/>
      </w:pPr>
      <w:r>
        <w:rPr>
          <w:sz w:val="24"/>
        </w:rPr>
        <w:t xml:space="preserve">в отношении такой иностранной организации действуют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w:t>
      </w:r>
    </w:p>
    <w:p>
      <w:pPr>
        <w:pStyle w:val="0"/>
        <w:spacing w:before="240" w:lineRule="auto"/>
        <w:ind w:firstLine="540"/>
        <w:jc w:val="both"/>
      </w:pPr>
      <w:r>
        <w:rPr>
          <w:sz w:val="24"/>
        </w:rPr>
        <w:t xml:space="preserve">доля прямого или косвенного участия иностранного государства в такой иностранной организации, которая имеет постоянное местонахождение в таком иностранном государстве, составляет не менее 50 процентов.";</w:t>
      </w:r>
    </w:p>
    <w:p>
      <w:pPr>
        <w:pStyle w:val="0"/>
        <w:spacing w:before="240" w:lineRule="auto"/>
        <w:ind w:firstLine="540"/>
        <w:jc w:val="both"/>
      </w:pPr>
      <w:r>
        <w:rPr>
          <w:sz w:val="24"/>
        </w:rPr>
        <w:t xml:space="preserve">б) </w:t>
      </w:r>
      <w:hyperlink w:history="0" r:id="rId742" w:tooltip="&quot;Налоговый кодекс Российской Федерации (часть вторая)&quot; от 05.08.2000 N 117-ФЗ (ред. от 28.11.2025) {КонсультантПлюс}">
        <w:r>
          <w:rPr>
            <w:sz w:val="24"/>
            <w:color w:val="0000ff"/>
          </w:rPr>
          <w:t xml:space="preserve">подпункт 4.1 пункта 2.1</w:t>
        </w:r>
      </w:hyperlink>
      <w:r>
        <w:rPr>
          <w:sz w:val="24"/>
        </w:rPr>
        <w:t xml:space="preserve"> дополнить словами ", </w:t>
      </w:r>
      <w:hyperlink w:history="0" r:id="rId743" w:tooltip="Указ Президента РФ от 19.03.2024 N 198 &quot;О дополнительных временных мерах экономического характера, связанных с исполнением обязательств по некоторым ценным бумагам&quot; {КонсультантПлюс}">
        <w:r>
          <w:rPr>
            <w:sz w:val="24"/>
            <w:color w:val="0000ff"/>
          </w:rPr>
          <w:t xml:space="preserve">Указом</w:t>
        </w:r>
      </w:hyperlink>
      <w:r>
        <w:rPr>
          <w:sz w:val="24"/>
        </w:rPr>
        <w:t xml:space="preserve"> Президента Российской Федерации от 19 марта 2024 года N 198 "О дополнительных временных мерах экономического характера, связанных с исполнением обязательств по некоторым ценным бумагам";</w:t>
      </w:r>
    </w:p>
    <w:p>
      <w:pPr>
        <w:pStyle w:val="0"/>
        <w:spacing w:before="240" w:lineRule="auto"/>
        <w:ind w:firstLine="540"/>
        <w:jc w:val="both"/>
      </w:pPr>
      <w:r>
        <w:rPr>
          <w:sz w:val="24"/>
        </w:rPr>
        <w:t xml:space="preserve">в) </w:t>
      </w:r>
      <w:hyperlink w:history="0" r:id="rId744" w:tooltip="&quot;Налоговый кодекс Российской Федерации (часть вторая)&quot; от 05.08.2000 N 117-ФЗ (ред. от 28.11.2025) {КонсультантПлюс}">
        <w:r>
          <w:rPr>
            <w:sz w:val="24"/>
            <w:color w:val="0000ff"/>
          </w:rPr>
          <w:t xml:space="preserve">пункт 3.1</w:t>
        </w:r>
      </w:hyperlink>
      <w:r>
        <w:rPr>
          <w:sz w:val="24"/>
        </w:rPr>
        <w:t xml:space="preserve"> изложить в следующей редакции:</w:t>
      </w:r>
    </w:p>
    <w:p>
      <w:pPr>
        <w:pStyle w:val="0"/>
        <w:spacing w:before="240" w:lineRule="auto"/>
        <w:ind w:firstLine="540"/>
        <w:jc w:val="both"/>
      </w:pPr>
      <w:r>
        <w:rPr>
          <w:sz w:val="24"/>
        </w:rPr>
        <w:t xml:space="preserve">"3.1. В случае выплаты налоговым агентом видов доходов, которые облагались налогом в Российской Федерации по пониженным ставкам согласно международным договорам Российской Федерации по вопросам налогообложения до дня принятия Указа,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исчисление и удержание суммы налога с таких доходов производятся налоговым агентом по соответствующим пониженным ставкам при условии представления иностранной организацией налоговому агенту предусмотренных пунктом 1 статьи 312 настоящего Кодекса подтверждений:</w:t>
      </w:r>
    </w:p>
    <w:p>
      <w:pPr>
        <w:pStyle w:val="0"/>
        <w:spacing w:before="240" w:lineRule="auto"/>
        <w:ind w:firstLine="540"/>
        <w:jc w:val="both"/>
      </w:pPr>
      <w:r>
        <w:rPr>
          <w:sz w:val="24"/>
        </w:rPr>
        <w:t xml:space="preserve">1) 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w:t>
      </w:r>
      <w:hyperlink w:history="0" r:id="rId745"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pPr>
        <w:pStyle w:val="0"/>
        <w:spacing w:before="240" w:lineRule="auto"/>
        <w:ind w:firstLine="540"/>
        <w:jc w:val="both"/>
      </w:pPr>
      <w:r>
        <w:rPr>
          <w:sz w:val="24"/>
        </w:rPr>
        <w:t xml:space="preserve">2) 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w:t>
      </w:r>
      <w:hyperlink w:history="0" r:id="rId746"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w:t>
      </w:r>
    </w:p>
    <w:p>
      <w:pPr>
        <w:pStyle w:val="0"/>
        <w:spacing w:before="240" w:lineRule="auto"/>
        <w:ind w:firstLine="540"/>
        <w:jc w:val="both"/>
      </w:pPr>
      <w:r>
        <w:rPr>
          <w:sz w:val="24"/>
        </w:rPr>
        <w:t xml:space="preserve">3) доходов от использования и (или) предоставления прав на трансляцию Олимпийских, Паралимпийских и Сурдлимпийских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w:t>
      </w:r>
      <w:hyperlink w:history="0" r:id="rId747"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w:t>
      </w:r>
    </w:p>
    <w:p>
      <w:pPr>
        <w:pStyle w:val="0"/>
        <w:spacing w:before="240" w:lineRule="auto"/>
        <w:ind w:firstLine="540"/>
        <w:jc w:val="both"/>
      </w:pPr>
      <w:r>
        <w:rPr>
          <w:sz w:val="24"/>
        </w:rPr>
        <w:t xml:space="preserve">4) 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w:t>
      </w:r>
      <w:hyperlink w:history="0" r:id="rId748"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w:t>
      </w:r>
    </w:p>
    <w:p>
      <w:pPr>
        <w:pStyle w:val="0"/>
        <w:spacing w:before="240" w:lineRule="auto"/>
        <w:ind w:firstLine="540"/>
        <w:jc w:val="both"/>
      </w:pPr>
      <w:r>
        <w:rPr>
          <w:sz w:val="24"/>
        </w:rPr>
        <w:t xml:space="preserve">5)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w:t>
      </w:r>
      <w:hyperlink w:history="0" r:id="rId74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w:t>
      </w:r>
      <w:hyperlink w:history="0" r:id="rId750" w:tooltip="&quot;Налоговый кодекс Российской Федерации (часть первая)&quot; от 31.07.1998 N 146-ФЗ (ред. от 28.11.2025) {КонсультантПлюс}">
        <w:r>
          <w:rPr>
            <w:sz w:val="24"/>
            <w:color w:val="0000ff"/>
          </w:rPr>
          <w:t xml:space="preserve">статьей 105.1</w:t>
        </w:r>
      </w:hyperlink>
      <w:r>
        <w:rPr>
          <w:sz w:val="24"/>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73) в </w:t>
      </w:r>
      <w:hyperlink w:history="0" r:id="rId751" w:tooltip="&quot;Налоговый кодекс Российской Федерации (часть вторая)&quot; от 05.08.2000 N 117-ФЗ (ред. от 28.11.2025) {КонсультантПлюс}">
        <w:r>
          <w:rPr>
            <w:sz w:val="24"/>
            <w:color w:val="0000ff"/>
          </w:rPr>
          <w:t xml:space="preserve">части пятой статьи 313</w:t>
        </w:r>
      </w:hyperlink>
      <w:r>
        <w:rPr>
          <w:sz w:val="24"/>
        </w:rPr>
        <w:t xml:space="preserve"> слова "утверждаемой соответствующим приказом (распоряжением) руководителя" заменить словами "утверждаемой руководителем";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74) в </w:t>
      </w:r>
      <w:hyperlink w:history="0" r:id="rId752"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2 статьи 324</w:t>
        </w:r>
      </w:hyperlink>
      <w:r>
        <w:rPr>
          <w:sz w:val="24"/>
        </w:rPr>
        <w:t xml:space="preserve"> слова "в предыдущих" заменить словами "в трех предыдущих", слова "либо аналогичные"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75) в </w:t>
      </w:r>
      <w:hyperlink w:history="0" r:id="rId753" w:tooltip="&quot;Налоговый кодекс Российской Федерации (часть вторая)&quot; от 05.08.2000 N 117-ФЗ (ред. от 28.11.2025) {КонсультантПлюс}">
        <w:r>
          <w:rPr>
            <w:sz w:val="24"/>
            <w:color w:val="0000ff"/>
          </w:rPr>
          <w:t xml:space="preserve">пункте 5 статьи 328</w:t>
        </w:r>
      </w:hyperlink>
      <w:r>
        <w:rPr>
          <w:sz w:val="24"/>
        </w:rPr>
        <w:t xml:space="preserve">:</w:t>
      </w:r>
    </w:p>
    <w:p>
      <w:pPr>
        <w:pStyle w:val="0"/>
        <w:spacing w:before="240" w:lineRule="auto"/>
        <w:ind w:firstLine="540"/>
        <w:jc w:val="both"/>
      </w:pPr>
      <w:r>
        <w:rPr>
          <w:sz w:val="24"/>
        </w:rPr>
        <w:t xml:space="preserve">а) в </w:t>
      </w:r>
      <w:hyperlink w:history="0" r:id="rId754"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"на последнюю дату отчетного периода" заменить словами "на конец каждого месяца";</w:t>
      </w:r>
    </w:p>
    <w:p>
      <w:pPr>
        <w:pStyle w:val="0"/>
        <w:spacing w:before="240" w:lineRule="auto"/>
        <w:ind w:firstLine="540"/>
        <w:jc w:val="both"/>
      </w:pPr>
      <w:r>
        <w:rPr>
          <w:sz w:val="24"/>
        </w:rPr>
        <w:t xml:space="preserve">б) в </w:t>
      </w:r>
      <w:hyperlink w:history="0" r:id="rId755"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слова "на последнюю дату отчетного периода" заменить словами "на конец каждого месяца";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1" w:name="P1641"/>
    <w:bookmarkEnd w:id="1641"/>
    <w:p>
      <w:pPr>
        <w:pStyle w:val="0"/>
        <w:spacing w:before="300" w:lineRule="auto"/>
        <w:ind w:firstLine="540"/>
        <w:jc w:val="both"/>
      </w:pPr>
      <w:r>
        <w:rPr>
          <w:sz w:val="24"/>
        </w:rPr>
        <w:t xml:space="preserve">76) в </w:t>
      </w:r>
      <w:hyperlink w:history="0" r:id="rId756"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1 статьи 333.6</w:t>
        </w:r>
      </w:hyperlink>
      <w:r>
        <w:rPr>
          <w:sz w:val="24"/>
        </w:rPr>
        <w:t xml:space="preserve"> слова "не позднее 5-го" заменить словами "не позднее 20-го";</w:t>
      </w:r>
    </w:p>
    <w:p>
      <w:pPr>
        <w:pStyle w:val="0"/>
        <w:spacing w:before="240" w:lineRule="auto"/>
        <w:ind w:firstLine="540"/>
        <w:jc w:val="both"/>
      </w:pPr>
      <w:r>
        <w:rPr>
          <w:sz w:val="24"/>
        </w:rPr>
        <w:t xml:space="preserve">77) в </w:t>
      </w:r>
      <w:hyperlink w:history="0" r:id="rId75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333.12</w:t>
        </w:r>
      </w:hyperlink>
      <w:r>
        <w:rPr>
          <w:sz w:val="24"/>
        </w:rPr>
        <w:t xml:space="preserve">:</w:t>
      </w:r>
    </w:p>
    <w:p>
      <w:pPr>
        <w:pStyle w:val="0"/>
        <w:spacing w:before="240" w:lineRule="auto"/>
        <w:ind w:firstLine="540"/>
        <w:jc w:val="both"/>
      </w:pPr>
      <w:r>
        <w:rPr>
          <w:sz w:val="24"/>
        </w:rPr>
        <w:t xml:space="preserve">а) </w:t>
      </w:r>
      <w:hyperlink w:history="0" r:id="rId75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абзацы второй</w:t>
        </w:r>
      </w:hyperlink>
      <w:r>
        <w:rPr>
          <w:sz w:val="24"/>
        </w:rPr>
        <w:t xml:space="preserve"> и </w:t>
      </w:r>
      <w:hyperlink w:history="0" r:id="rId75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третий пункта 1.1</w:t>
        </w:r>
      </w:hyperlink>
      <w:r>
        <w:rPr>
          <w:sz w:val="24"/>
        </w:rPr>
        <w:t xml:space="preserve"> изложить в следующей редакции:</w:t>
      </w:r>
    </w:p>
    <w:p>
      <w:pPr>
        <w:pStyle w:val="0"/>
        <w:spacing w:before="240" w:lineRule="auto"/>
        <w:ind w:firstLine="540"/>
        <w:jc w:val="both"/>
      </w:pPr>
      <w:r>
        <w:rPr>
          <w:sz w:val="24"/>
        </w:rPr>
        <w:t xml:space="preserve">"Начиная с 2026 года налоговые ставки, указанные в пункте 1 настоящей статьи, применяются с коэффициентом 4,65 и подлежат ежегодной индексации на коэффициент-дефлятор, установленный на соответствующий календарный год.</w:t>
      </w:r>
    </w:p>
    <w:p>
      <w:pPr>
        <w:pStyle w:val="0"/>
        <w:spacing w:before="240" w:lineRule="auto"/>
        <w:ind w:firstLine="540"/>
        <w:jc w:val="both"/>
      </w:pPr>
      <w:r>
        <w:rPr>
          <w:sz w:val="24"/>
        </w:rPr>
        <w:t xml:space="preserve">Налоговая ставка, исчисленная в соответствии с настоящим пунктом, округляется до полного рубля в соответствии с действующим порядком округления.";</w:t>
      </w:r>
    </w:p>
    <w:p>
      <w:pPr>
        <w:pStyle w:val="0"/>
        <w:spacing w:before="240" w:lineRule="auto"/>
        <w:ind w:firstLine="540"/>
        <w:jc w:val="both"/>
      </w:pPr>
      <w:r>
        <w:rPr>
          <w:sz w:val="24"/>
        </w:rPr>
        <w:t xml:space="preserve">б) в </w:t>
      </w:r>
      <w:hyperlink w:history="0" r:id="rId76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76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тринадцатый</w:t>
        </w:r>
      </w:hyperlink>
      <w:r>
        <w:rPr>
          <w:sz w:val="24"/>
        </w:rPr>
        <w:t xml:space="preserve"> изложить в следующей редакции:</w:t>
      </w:r>
    </w:p>
    <w:p>
      <w:pPr>
        <w:pStyle w:val="0"/>
        <w:spacing w:before="240" w:lineRule="auto"/>
        <w:ind w:firstLine="540"/>
        <w:jc w:val="both"/>
      </w:pPr>
      <w:r>
        <w:rPr>
          <w:sz w:val="24"/>
        </w:rPr>
        <w:t xml:space="preserve">"Начиная с 2026 года ставка водного налога при заборе (изъятии) водных ресурсов из водных объектов для водоснабжения населения, действовавшая в период с 1 января по 31 декабря 2025 года включительно, подлежит ежегодной индексации на коэффициент-дефлятор, установленный на соответствующий календарный год.";</w:t>
      </w:r>
    </w:p>
    <w:p>
      <w:pPr>
        <w:pStyle w:val="0"/>
        <w:spacing w:before="240" w:lineRule="auto"/>
        <w:ind w:firstLine="540"/>
        <w:jc w:val="both"/>
      </w:pPr>
      <w:hyperlink w:history="0" r:id="rId76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абзацем четырнадцатым следующего содержания:</w:t>
      </w:r>
    </w:p>
    <w:p>
      <w:pPr>
        <w:pStyle w:val="0"/>
        <w:spacing w:before="240" w:lineRule="auto"/>
        <w:ind w:firstLine="540"/>
        <w:jc w:val="both"/>
      </w:pPr>
      <w:r>
        <w:rPr>
          <w:sz w:val="24"/>
        </w:rPr>
        <w:t xml:space="preserve">"Налоговая ставка, исчисленная в соответствии с настоящим пунктом, округляется до полного рубля в соответствии с действующим порядком округления.";</w:t>
      </w:r>
    </w:p>
    <w:p>
      <w:pPr>
        <w:pStyle w:val="0"/>
        <w:spacing w:before="240" w:lineRule="auto"/>
        <w:ind w:firstLine="540"/>
        <w:jc w:val="both"/>
      </w:pPr>
      <w:r>
        <w:rPr>
          <w:sz w:val="24"/>
        </w:rPr>
        <w:t xml:space="preserve">78) в </w:t>
      </w:r>
      <w:hyperlink w:history="0" r:id="rId763" w:tooltip="&quot;Налоговый кодекс Российской Федерации (часть вторая)&quot; от 05.08.2000 N 117-ФЗ (ред. от 28.11.2025) {КонсультантПлюс}">
        <w:r>
          <w:rPr>
            <w:sz w:val="24"/>
            <w:color w:val="0000ff"/>
          </w:rPr>
          <w:t xml:space="preserve">пункте 1 статьи 333.18</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78 ст. 2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4" w:name="P1654"/>
    <w:bookmarkEnd w:id="1654"/>
    <w:p>
      <w:pPr>
        <w:pStyle w:val="0"/>
        <w:spacing w:before="300" w:lineRule="auto"/>
        <w:ind w:firstLine="540"/>
        <w:jc w:val="both"/>
      </w:pPr>
      <w:r>
        <w:rPr>
          <w:sz w:val="24"/>
        </w:rPr>
        <w:t xml:space="preserve">а) </w:t>
      </w:r>
      <w:hyperlink w:history="0" r:id="rId764" w:tooltip="&quot;Налоговый кодекс Российской Федерации (часть вторая)&quot; от 05.08.2000 N 117-ФЗ (ред. от 15.12.2025) (с изм. и доп., вступ. в силу с 01.07.2026) ------------ Редакция с изменениями, не вступившими в силу {КонсультантПлюс}">
        <w:r>
          <w:rPr>
            <w:sz w:val="24"/>
            <w:color w:val="0000ff"/>
          </w:rPr>
          <w:t xml:space="preserve">подпункт 2</w:t>
        </w:r>
      </w:hyperlink>
      <w:r>
        <w:rPr>
          <w:sz w:val="24"/>
        </w:rPr>
        <w:t xml:space="preserve"> изложить в следующей редакции:</w:t>
      </w:r>
    </w:p>
    <w:p>
      <w:pPr>
        <w:pStyle w:val="0"/>
        <w:spacing w:before="240" w:lineRule="auto"/>
        <w:ind w:firstLine="540"/>
        <w:jc w:val="both"/>
      </w:pPr>
      <w:r>
        <w:rPr>
          <w:sz w:val="24"/>
        </w:rPr>
        <w:t xml:space="preserve">"2) плательщики, указанные в подпункте 2 пункта 2 статьи 333.17 настоящего Кодекса:</w:t>
      </w:r>
    </w:p>
    <w:p>
      <w:pPr>
        <w:pStyle w:val="0"/>
        <w:spacing w:before="240" w:lineRule="auto"/>
        <w:ind w:firstLine="540"/>
        <w:jc w:val="both"/>
      </w:pPr>
      <w:r>
        <w:rPr>
          <w:sz w:val="24"/>
        </w:rPr>
        <w:t xml:space="preserve">в срок, в который подлежит исполнению судебный акт, если такой судебный акт подлежит немедленному исполнению или установлена отсрочка или рассрочка его исполнения в соответствии с законодательством Российской Федерации;</w:t>
      </w:r>
    </w:p>
    <w:p>
      <w:pPr>
        <w:pStyle w:val="0"/>
        <w:spacing w:before="240" w:lineRule="auto"/>
        <w:ind w:firstLine="540"/>
        <w:jc w:val="both"/>
      </w:pPr>
      <w:r>
        <w:rPr>
          <w:sz w:val="24"/>
        </w:rPr>
        <w:t xml:space="preserve">в трехмесячный срок со дня вступления в законную силу решения суда, если плательщиком сбора является бюджетное, казенное или автономное учреждение, если иное не предусмотрено абзацем вторым настоящего подпункта;</w:t>
      </w:r>
    </w:p>
    <w:p>
      <w:pPr>
        <w:pStyle w:val="0"/>
        <w:spacing w:before="240" w:lineRule="auto"/>
        <w:ind w:firstLine="540"/>
        <w:jc w:val="both"/>
      </w:pPr>
      <w:r>
        <w:rPr>
          <w:sz w:val="24"/>
        </w:rPr>
        <w:t xml:space="preserve">в десятидневный срок со дня вступления в законную силу решения суда, если иное не предусмотрено абзацами вторым и третьим настоящего подпункта;";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78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1" w:name="P1661"/>
    <w:bookmarkEnd w:id="1661"/>
    <w:p>
      <w:pPr>
        <w:pStyle w:val="0"/>
        <w:spacing w:before="300" w:lineRule="auto"/>
        <w:ind w:firstLine="540"/>
        <w:jc w:val="both"/>
      </w:pPr>
      <w:r>
        <w:rPr>
          <w:sz w:val="24"/>
        </w:rPr>
        <w:t xml:space="preserve">б) в </w:t>
      </w:r>
      <w:hyperlink w:history="0" r:id="rId765" w:tooltip="&quot;Налоговый кодекс Российской Федерации (часть вторая)&quot; от 05.08.2000 N 117-ФЗ (ред. от 28.11.2025) {КонсультантПлюс}">
        <w:r>
          <w:rPr>
            <w:sz w:val="24"/>
            <w:color w:val="0000ff"/>
          </w:rPr>
          <w:t xml:space="preserve">подпункте 5.3</w:t>
        </w:r>
      </w:hyperlink>
      <w:r>
        <w:rPr>
          <w:sz w:val="24"/>
        </w:rPr>
        <w:t xml:space="preserve"> слова "и акцизных марок"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79 ст. 2 </w:t>
            </w:r>
            <w:hyperlink w:history="0" w:anchor="P2587" w:tooltip="4. Пункты 79, 80, подпункты &quot;а&quot; и &quot;б&quot; пункта 81 статьи 2, абзацы третий и восьмой статьи 16 настоящего Федерального закона вступают в силу с 1 марта 2026 года.">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4" w:name="P1664"/>
    <w:bookmarkEnd w:id="1664"/>
    <w:p>
      <w:pPr>
        <w:pStyle w:val="0"/>
        <w:spacing w:before="300" w:lineRule="auto"/>
        <w:ind w:firstLine="540"/>
        <w:jc w:val="both"/>
      </w:pPr>
      <w:r>
        <w:rPr>
          <w:sz w:val="24"/>
        </w:rPr>
        <w:t xml:space="preserve">79) </w:t>
      </w:r>
      <w:hyperlink w:history="0" r:id="rId766"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пункт 1 статьи 333.31</w:t>
        </w:r>
      </w:hyperlink>
      <w:r>
        <w:rPr>
          <w:sz w:val="24"/>
        </w:rPr>
        <w:t xml:space="preserve"> дополнить подпунктами 11 и 12 следующего содержания:</w:t>
      </w:r>
    </w:p>
    <w:p>
      <w:pPr>
        <w:pStyle w:val="0"/>
        <w:spacing w:before="240" w:lineRule="auto"/>
        <w:ind w:firstLine="540"/>
        <w:jc w:val="both"/>
      </w:pPr>
      <w:r>
        <w:rPr>
          <w:sz w:val="24"/>
        </w:rPr>
        <w:t xml:space="preserve">"11) за подтверждение классификационных характеристик драгоценных камней - до 7000 рублей за одну единицу измерения;</w:t>
      </w:r>
    </w:p>
    <w:p>
      <w:pPr>
        <w:pStyle w:val="0"/>
        <w:spacing w:before="240" w:lineRule="auto"/>
        <w:ind w:firstLine="540"/>
        <w:jc w:val="both"/>
      </w:pPr>
      <w:r>
        <w:rPr>
          <w:sz w:val="24"/>
        </w:rPr>
        <w:t xml:space="preserve">12) за подтверждение характеристик драгоценных металлов - до 2500 рублей за одну единицу измерения.";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80 ст. 2 </w:t>
            </w:r>
            <w:hyperlink w:history="0" w:anchor="P2587" w:tooltip="4. Пункты 79, 80, подпункты &quot;а&quot; и &quot;б&quot; пункта 81 статьи 2, абзацы третий и восьмой статьи 16 настоящего Федерального закона вступают в силу с 1 марта 2026 года.">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9" w:name="P1669"/>
    <w:bookmarkEnd w:id="1669"/>
    <w:p>
      <w:pPr>
        <w:pStyle w:val="0"/>
        <w:spacing w:before="300" w:lineRule="auto"/>
        <w:ind w:firstLine="540"/>
        <w:jc w:val="both"/>
      </w:pPr>
      <w:r>
        <w:rPr>
          <w:sz w:val="24"/>
        </w:rPr>
        <w:t xml:space="preserve">80) </w:t>
      </w:r>
      <w:hyperlink w:history="0" r:id="rId767"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пункт 1 статьи 333.32</w:t>
        </w:r>
      </w:hyperlink>
      <w:r>
        <w:rPr>
          <w:sz w:val="24"/>
        </w:rPr>
        <w:t xml:space="preserve"> дополнить подпунктом 3 следующего содержания:</w:t>
      </w:r>
    </w:p>
    <w:p>
      <w:pPr>
        <w:pStyle w:val="0"/>
        <w:spacing w:before="240" w:lineRule="auto"/>
        <w:ind w:firstLine="540"/>
        <w:jc w:val="both"/>
      </w:pPr>
      <w:r>
        <w:rPr>
          <w:sz w:val="24"/>
        </w:rPr>
        <w:t xml:space="preserve">"3) до выдачи результатов подтверждения характеристик драгоценных металлов, классификационных характеристик драгоценных камней - при предъявлении драгоценных металлов, драгоценных камней для подтверждения характеристик.";</w:t>
      </w:r>
    </w:p>
    <w:p>
      <w:pPr>
        <w:pStyle w:val="0"/>
        <w:spacing w:before="240" w:lineRule="auto"/>
        <w:ind w:firstLine="540"/>
        <w:jc w:val="both"/>
      </w:pPr>
      <w:r>
        <w:rPr>
          <w:sz w:val="24"/>
        </w:rPr>
        <w:t xml:space="preserve">81) в </w:t>
      </w:r>
      <w:hyperlink w:history="0" r:id="rId768" w:tooltip="&quot;Налоговый кодекс Российской Федерации (часть вторая)&quot; от 05.08.2000 N 117-ФЗ (ред. от 28.11.2025) {КонсультантПлюс}">
        <w:r>
          <w:rPr>
            <w:sz w:val="24"/>
            <w:color w:val="0000ff"/>
          </w:rPr>
          <w:t xml:space="preserve">пункте 1 статьи 333.33</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81 ст. 2 </w:t>
            </w:r>
            <w:hyperlink w:history="0" w:anchor="P2587" w:tooltip="4. Пункты 79, 80, подпункты &quot;а&quot; и &quot;б&quot; пункта 81 статьи 2, абзацы третий и восьмой статьи 16 настоящего Федерального закона вступают в силу с 1 марта 2026 года.">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4" w:name="P1674"/>
    <w:bookmarkEnd w:id="1674"/>
    <w:p>
      <w:pPr>
        <w:pStyle w:val="0"/>
        <w:spacing w:before="300" w:lineRule="auto"/>
        <w:ind w:firstLine="540"/>
        <w:jc w:val="both"/>
      </w:pPr>
      <w:r>
        <w:rPr>
          <w:sz w:val="24"/>
        </w:rPr>
        <w:t xml:space="preserve">а) </w:t>
      </w:r>
      <w:hyperlink w:history="0" r:id="rId769"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 49.1</w:t>
        </w:r>
      </w:hyperlink>
      <w:r>
        <w:rPr>
          <w:sz w:val="24"/>
        </w:rPr>
        <w:t xml:space="preserve"> изложить в следующей редакции:</w:t>
      </w:r>
    </w:p>
    <w:p>
      <w:pPr>
        <w:pStyle w:val="0"/>
        <w:spacing w:before="240" w:lineRule="auto"/>
        <w:ind w:firstLine="540"/>
        <w:jc w:val="both"/>
      </w:pPr>
      <w:r>
        <w:rPr>
          <w:sz w:val="24"/>
        </w:rPr>
        <w:t xml:space="preserve">"49.1) за признание иностранной ученой степени, иностранного ученого звания, осуществляемое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- 5500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81 ст. 2 </w:t>
            </w:r>
            <w:hyperlink w:history="0" w:anchor="P2587" w:tooltip="4. Пункты 79, 80, подпункты &quot;а&quot; и &quot;б&quot; пункта 81 статьи 2, абзацы третий и восьмой статьи 16 настоящего Федерального закона вступают в силу с 1 марта 2026 года.">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300" w:lineRule="auto"/>
        <w:ind w:firstLine="540"/>
        <w:jc w:val="both"/>
      </w:pPr>
      <w:r>
        <w:rPr>
          <w:sz w:val="24"/>
        </w:rPr>
        <w:t xml:space="preserve">б) </w:t>
      </w:r>
      <w:hyperlink w:history="0" r:id="rId770"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 50.1</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 "з" п. 81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1" w:name="P1681"/>
    <w:bookmarkEnd w:id="1681"/>
    <w:p>
      <w:pPr>
        <w:pStyle w:val="0"/>
        <w:spacing w:before="300" w:lineRule="auto"/>
        <w:ind w:firstLine="540"/>
        <w:jc w:val="both"/>
      </w:pPr>
      <w:r>
        <w:rPr>
          <w:sz w:val="24"/>
        </w:rPr>
        <w:t xml:space="preserve">в) в </w:t>
      </w:r>
      <w:hyperlink w:history="0" r:id="rId771" w:tooltip="&quot;Налоговый кодекс Российской Федерации (часть вторая)&quot; от 05.08.2000 N 117-ФЗ (ред. от 28.11.2025) {КонсультантПлюс}">
        <w:r>
          <w:rPr>
            <w:sz w:val="24"/>
            <w:color w:val="0000ff"/>
          </w:rPr>
          <w:t xml:space="preserve">подпункте 80</w:t>
        </w:r>
      </w:hyperlink>
      <w:r>
        <w:rPr>
          <w:sz w:val="24"/>
        </w:rPr>
        <w:t xml:space="preserve">:</w:t>
      </w:r>
    </w:p>
    <w:p>
      <w:pPr>
        <w:pStyle w:val="0"/>
        <w:spacing w:before="240" w:lineRule="auto"/>
        <w:ind w:firstLine="540"/>
        <w:jc w:val="both"/>
      </w:pPr>
      <w:r>
        <w:rPr>
          <w:sz w:val="24"/>
        </w:rPr>
        <w:t xml:space="preserve">в </w:t>
      </w:r>
      <w:hyperlink w:history="0" r:id="rId772"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цифры "5 000" заменить цифрами "50 000";</w:t>
      </w:r>
    </w:p>
    <w:p>
      <w:pPr>
        <w:pStyle w:val="0"/>
        <w:spacing w:before="240" w:lineRule="auto"/>
        <w:ind w:firstLine="540"/>
        <w:jc w:val="both"/>
      </w:pPr>
      <w:r>
        <w:rPr>
          <w:sz w:val="24"/>
        </w:rPr>
        <w:t xml:space="preserve">в </w:t>
      </w:r>
      <w:hyperlink w:history="0" r:id="rId773"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цифры "2 500" заменить цифрами "25 000";</w:t>
      </w:r>
    </w:p>
    <w:p>
      <w:pPr>
        <w:pStyle w:val="0"/>
        <w:spacing w:before="240" w:lineRule="auto"/>
        <w:ind w:firstLine="540"/>
        <w:jc w:val="both"/>
      </w:pPr>
      <w:r>
        <w:rPr>
          <w:sz w:val="24"/>
        </w:rPr>
        <w:t xml:space="preserve">в </w:t>
      </w:r>
      <w:hyperlink w:history="0" r:id="rId774"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w:t>
        </w:r>
      </w:hyperlink>
      <w:r>
        <w:rPr>
          <w:sz w:val="24"/>
        </w:rPr>
        <w:t xml:space="preserve"> цифры "1 300" заменить цифрами "13 000";</w:t>
      </w:r>
    </w:p>
    <w:p>
      <w:pPr>
        <w:pStyle w:val="0"/>
        <w:spacing w:before="240" w:lineRule="auto"/>
        <w:ind w:firstLine="540"/>
        <w:jc w:val="both"/>
      </w:pPr>
      <w:r>
        <w:rPr>
          <w:sz w:val="24"/>
        </w:rPr>
        <w:t xml:space="preserve">г) в </w:t>
      </w:r>
      <w:hyperlink w:history="0" r:id="rId775" w:tooltip="&quot;Налоговый кодекс Российской Федерации (часть вторая)&quot; от 05.08.2000 N 117-ФЗ (ред. от 28.11.2025) {КонсультантПлюс}">
        <w:r>
          <w:rPr>
            <w:sz w:val="24"/>
            <w:color w:val="0000ff"/>
          </w:rPr>
          <w:t xml:space="preserve">подпункте 80.1</w:t>
        </w:r>
      </w:hyperlink>
      <w:r>
        <w:rPr>
          <w:sz w:val="24"/>
        </w:rPr>
        <w:t xml:space="preserve">:</w:t>
      </w:r>
    </w:p>
    <w:p>
      <w:pPr>
        <w:pStyle w:val="0"/>
        <w:spacing w:before="240" w:lineRule="auto"/>
        <w:ind w:firstLine="540"/>
        <w:jc w:val="both"/>
      </w:pPr>
      <w:r>
        <w:rPr>
          <w:sz w:val="24"/>
        </w:rPr>
        <w:t xml:space="preserve">в </w:t>
      </w:r>
      <w:hyperlink w:history="0" r:id="rId776"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цифры "5 000" заменить цифрами "50 000";</w:t>
      </w:r>
    </w:p>
    <w:p>
      <w:pPr>
        <w:pStyle w:val="0"/>
        <w:spacing w:before="240" w:lineRule="auto"/>
        <w:ind w:firstLine="540"/>
        <w:jc w:val="both"/>
      </w:pPr>
      <w:r>
        <w:rPr>
          <w:sz w:val="24"/>
        </w:rPr>
        <w:t xml:space="preserve">в </w:t>
      </w:r>
      <w:hyperlink w:history="0" r:id="rId777"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цифры "2 500" заменить цифрами "25 000";</w:t>
      </w:r>
    </w:p>
    <w:p>
      <w:pPr>
        <w:pStyle w:val="0"/>
        <w:spacing w:before="240" w:lineRule="auto"/>
        <w:ind w:firstLine="540"/>
        <w:jc w:val="both"/>
      </w:pPr>
      <w:r>
        <w:rPr>
          <w:sz w:val="24"/>
        </w:rPr>
        <w:t xml:space="preserve">в </w:t>
      </w:r>
      <w:hyperlink w:history="0" r:id="rId778"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w:t>
        </w:r>
      </w:hyperlink>
      <w:r>
        <w:rPr>
          <w:sz w:val="24"/>
        </w:rPr>
        <w:t xml:space="preserve"> цифры "1 200" заменить цифрами "12 000";</w:t>
      </w:r>
    </w:p>
    <w:p>
      <w:pPr>
        <w:pStyle w:val="0"/>
        <w:spacing w:before="240" w:lineRule="auto"/>
        <w:ind w:firstLine="540"/>
        <w:jc w:val="both"/>
      </w:pPr>
      <w:r>
        <w:rPr>
          <w:sz w:val="24"/>
        </w:rPr>
        <w:t xml:space="preserve">д) в </w:t>
      </w:r>
      <w:hyperlink w:history="0" r:id="rId779" w:tooltip="&quot;Налоговый кодекс Российской Федерации (часть вторая)&quot; от 05.08.2000 N 117-ФЗ (ред. от 28.11.2025) {КонсультантПлюс}">
        <w:r>
          <w:rPr>
            <w:sz w:val="24"/>
            <w:color w:val="0000ff"/>
          </w:rPr>
          <w:t xml:space="preserve">абзаце втором подпункта 81</w:t>
        </w:r>
      </w:hyperlink>
      <w:r>
        <w:rPr>
          <w:sz w:val="24"/>
        </w:rPr>
        <w:t xml:space="preserve"> цифры "130 000" заменить цифрами "150 000";</w:t>
      </w:r>
    </w:p>
    <w:p>
      <w:pPr>
        <w:pStyle w:val="0"/>
        <w:spacing w:before="240" w:lineRule="auto"/>
        <w:ind w:firstLine="540"/>
        <w:jc w:val="both"/>
      </w:pPr>
      <w:r>
        <w:rPr>
          <w:sz w:val="24"/>
        </w:rPr>
        <w:t xml:space="preserve">е) в </w:t>
      </w:r>
      <w:hyperlink w:history="0" r:id="rId780" w:tooltip="&quot;Налоговый кодекс Российской Федерации (часть вторая)&quot; от 05.08.2000 N 117-ФЗ (ред. от 28.11.2025) {КонсультантПлюс}">
        <w:r>
          <w:rPr>
            <w:sz w:val="24"/>
            <w:color w:val="0000ff"/>
          </w:rPr>
          <w:t xml:space="preserve">подпункте 84</w:t>
        </w:r>
      </w:hyperlink>
      <w:r>
        <w:rPr>
          <w:sz w:val="24"/>
        </w:rPr>
        <w:t xml:space="preserve"> цифры "350" заменить цифрами "3500";</w:t>
      </w:r>
    </w:p>
    <w:p>
      <w:pPr>
        <w:pStyle w:val="0"/>
        <w:spacing w:before="240" w:lineRule="auto"/>
        <w:ind w:firstLine="540"/>
        <w:jc w:val="both"/>
      </w:pPr>
      <w:r>
        <w:rPr>
          <w:sz w:val="24"/>
        </w:rPr>
        <w:t xml:space="preserve">ж) в </w:t>
      </w:r>
      <w:hyperlink w:history="0" r:id="rId781" w:tooltip="&quot;Налоговый кодекс Российской Федерации (часть вторая)&quot; от 05.08.2000 N 117-ФЗ (ред. от 28.11.2025) {КонсультантПлюс}">
        <w:r>
          <w:rPr>
            <w:sz w:val="24"/>
            <w:color w:val="0000ff"/>
          </w:rPr>
          <w:t xml:space="preserve">подпункте 84.1</w:t>
        </w:r>
      </w:hyperlink>
      <w:r>
        <w:rPr>
          <w:sz w:val="24"/>
        </w:rPr>
        <w:t xml:space="preserve"> цифры "1068" заменить цифрами "10 000";</w:t>
      </w:r>
    </w:p>
    <w:p>
      <w:pPr>
        <w:pStyle w:val="0"/>
        <w:spacing w:before="240" w:lineRule="auto"/>
        <w:ind w:firstLine="540"/>
        <w:jc w:val="both"/>
      </w:pPr>
      <w:r>
        <w:rPr>
          <w:sz w:val="24"/>
        </w:rPr>
        <w:t xml:space="preserve">з) </w:t>
      </w:r>
      <w:hyperlink w:history="0" r:id="rId782" w:tooltip="&quot;Налоговый кодекс Российской Федерации (часть вторая)&quot; от 05.08.2000 N 117-ФЗ (ред. от 28.11.2025) {КонсультантПлюс}">
        <w:r>
          <w:rPr>
            <w:sz w:val="24"/>
            <w:color w:val="0000ff"/>
          </w:rPr>
          <w:t xml:space="preserve">абзац первый подпункта 92</w:t>
        </w:r>
      </w:hyperlink>
      <w:r>
        <w:rPr>
          <w:sz w:val="24"/>
        </w:rPr>
        <w:t xml:space="preserve"> после цифр "146" дополнить цифрами ", 149, 150";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"и" п. 81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в </w:t>
      </w:r>
      <w:hyperlink w:history="0" r:id="rId783" w:tooltip="&quot;Налоговый кодекс Российской Федерации (часть вторая)&quot; от 05.08.2000 N 117-ФЗ (ред. от 28.11.2025) {КонсультантПлюс}">
        <w:r>
          <w:rPr>
            <w:sz w:val="24"/>
            <w:color w:val="0000ff"/>
          </w:rPr>
          <w:t xml:space="preserve">подпункте 94</w:t>
        </w:r>
      </w:hyperlink>
      <w:r>
        <w:rPr>
          <w:sz w:val="24"/>
        </w:rPr>
        <w:t xml:space="preserve">:</w:t>
      </w:r>
    </w:p>
    <w:p>
      <w:pPr>
        <w:pStyle w:val="0"/>
        <w:spacing w:before="240" w:lineRule="auto"/>
        <w:ind w:firstLine="540"/>
        <w:jc w:val="both"/>
      </w:pPr>
      <w:r>
        <w:rPr>
          <w:sz w:val="24"/>
        </w:rPr>
        <w:t xml:space="preserve">в </w:t>
      </w:r>
      <w:hyperlink w:history="0" r:id="rId784"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цифры "9 500 000" заменить цифрами "13 000 000";</w:t>
      </w:r>
    </w:p>
    <w:p>
      <w:pPr>
        <w:pStyle w:val="0"/>
        <w:spacing w:before="240" w:lineRule="auto"/>
        <w:ind w:firstLine="540"/>
        <w:jc w:val="both"/>
      </w:pPr>
      <w:r>
        <w:rPr>
          <w:sz w:val="24"/>
        </w:rPr>
        <w:t xml:space="preserve">в </w:t>
      </w:r>
      <w:hyperlink w:history="0" r:id="rId785"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цифры "9 500 000" заменить цифрами "13 000 000";</w:t>
      </w:r>
    </w:p>
    <w:p>
      <w:pPr>
        <w:pStyle w:val="0"/>
        <w:spacing w:before="240" w:lineRule="auto"/>
        <w:ind w:firstLine="540"/>
        <w:jc w:val="both"/>
      </w:pPr>
      <w:hyperlink w:history="0" r:id="rId786"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после слов "без добавления этилового спирта" дополнить словами ", виноградного сусла";</w:t>
      </w:r>
    </w:p>
    <w:p>
      <w:pPr>
        <w:pStyle w:val="0"/>
        <w:spacing w:before="240" w:lineRule="auto"/>
        <w:ind w:firstLine="540"/>
        <w:jc w:val="both"/>
      </w:pPr>
      <w:r>
        <w:rPr>
          <w:sz w:val="24"/>
        </w:rPr>
        <w:t xml:space="preserve">в </w:t>
      </w:r>
      <w:hyperlink w:history="0" r:id="rId787" w:tooltip="&quot;Налоговый кодекс Российской Федерации (часть вторая)&quot; от 05.08.2000 N 117-ФЗ (ред. от 28.11.2025) {КонсультантПлюс}">
        <w:r>
          <w:rPr>
            <w:sz w:val="24"/>
            <w:color w:val="0000ff"/>
          </w:rPr>
          <w:t xml:space="preserve">абзаце девятом</w:t>
        </w:r>
      </w:hyperlink>
      <w:r>
        <w:rPr>
          <w:sz w:val="24"/>
        </w:rPr>
        <w:t xml:space="preserve"> цифры "800 000" заменить цифрами "1 500 000";</w:t>
      </w:r>
    </w:p>
    <w:p>
      <w:pPr>
        <w:pStyle w:val="0"/>
        <w:spacing w:before="240" w:lineRule="auto"/>
        <w:ind w:firstLine="540"/>
        <w:jc w:val="both"/>
      </w:pPr>
      <w:r>
        <w:rPr>
          <w:sz w:val="24"/>
        </w:rPr>
        <w:t xml:space="preserve">в </w:t>
      </w:r>
      <w:hyperlink w:history="0" r:id="rId788" w:tooltip="&quot;Налоговый кодекс Российской Федерации (часть вторая)&quot; от 05.08.2000 N 117-ФЗ (ред. от 28.11.2025) {КонсультантПлюс}">
        <w:r>
          <w:rPr>
            <w:sz w:val="24"/>
            <w:color w:val="0000ff"/>
          </w:rPr>
          <w:t xml:space="preserve">абзаце восемнадцатом</w:t>
        </w:r>
      </w:hyperlink>
      <w:r>
        <w:rPr>
          <w:sz w:val="24"/>
        </w:rPr>
        <w:t xml:space="preserve"> цифры "3 500" заменить цифрами "20 000";</w:t>
      </w:r>
    </w:p>
    <w:p>
      <w:pPr>
        <w:pStyle w:val="0"/>
        <w:spacing w:before="240" w:lineRule="auto"/>
        <w:ind w:firstLine="540"/>
        <w:jc w:val="both"/>
      </w:pPr>
      <w:hyperlink w:history="0" r:id="rId789" w:tooltip="&quot;Налоговый кодекс Российской Федерации (часть вторая)&quot; от 05.08.2000 N 117-ФЗ (ред. от 28.11.2025) {КонсультантПлюс}">
        <w:r>
          <w:rPr>
            <w:sz w:val="24"/>
            <w:color w:val="0000ff"/>
          </w:rPr>
          <w:t xml:space="preserve">абзац девятнадцатый</w:t>
        </w:r>
      </w:hyperlink>
      <w:r>
        <w:rPr>
          <w:sz w:val="24"/>
        </w:rPr>
        <w:t xml:space="preserve"> после слов "в таком реестре" дополнить словами ", если иное не установлено настоящим подпунктом";</w:t>
      </w:r>
    </w:p>
    <w:p>
      <w:pPr>
        <w:pStyle w:val="0"/>
        <w:spacing w:before="240" w:lineRule="auto"/>
        <w:ind w:firstLine="540"/>
        <w:jc w:val="both"/>
      </w:pPr>
      <w:hyperlink w:history="0" r:id="rId790"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новыми абзацами двадцатым - двадцать седьмым следующего содержания:</w:t>
      </w:r>
    </w:p>
    <w:p>
      <w:pPr>
        <w:pStyle w:val="0"/>
        <w:spacing w:before="240" w:lineRule="auto"/>
        <w:ind w:firstLine="540"/>
        <w:jc w:val="both"/>
      </w:pPr>
      <w:r>
        <w:rPr>
          <w:sz w:val="24"/>
        </w:rPr>
        <w:t xml:space="preserve">"переоформление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- 13 000 000 рублей;</w:t>
      </w:r>
    </w:p>
    <w:p>
      <w:pPr>
        <w:pStyle w:val="0"/>
        <w:spacing w:before="240" w:lineRule="auto"/>
        <w:ind w:firstLine="540"/>
        <w:jc w:val="both"/>
      </w:pPr>
      <w:r>
        <w:rPr>
          <w:sz w:val="24"/>
        </w:rPr>
        <w:t xml:space="preserve">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по хранению готовой продукции - 1 500 000 рублей;</w:t>
      </w:r>
    </w:p>
    <w:p>
      <w:pPr>
        <w:pStyle w:val="0"/>
        <w:spacing w:before="240" w:lineRule="auto"/>
        <w:ind w:firstLine="540"/>
        <w:jc w:val="both"/>
      </w:pPr>
      <w:r>
        <w:rPr>
          <w:sz w:val="24"/>
        </w:rPr>
        <w:t xml:space="preserve">переоформление лицензии на производство, хранение и поставки произведенного этилового спирта по иным основаниям (за исключением реорганизации юридического лица) - 20 000 рублей;</w:t>
      </w:r>
    </w:p>
    <w:p>
      <w:pPr>
        <w:pStyle w:val="0"/>
        <w:spacing w:before="240" w:lineRule="auto"/>
        <w:ind w:firstLine="540"/>
        <w:jc w:val="both"/>
      </w:pPr>
      <w:r>
        <w:rPr>
          <w:sz w:val="24"/>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w:history="0" r:id="rId791"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от 29 декабря 2006 года N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в связи с увеличением количества мест осуществления деятельности - 13 000 000 рублей;</w:t>
      </w:r>
    </w:p>
    <w:p>
      <w:pPr>
        <w:pStyle w:val="0"/>
        <w:spacing w:before="240" w:lineRule="auto"/>
        <w:ind w:firstLine="540"/>
        <w:jc w:val="both"/>
      </w:pPr>
      <w:r>
        <w:rPr>
          <w:sz w:val="24"/>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w:history="0" r:id="rId792"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от 29 декабря 2006 года N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в связи с увеличением количества мест осуществления деятельности по хранению готовой продукции - 1 500 000 рублей;</w:t>
      </w:r>
    </w:p>
    <w:p>
      <w:pPr>
        <w:pStyle w:val="0"/>
        <w:spacing w:before="240" w:lineRule="auto"/>
        <w:ind w:firstLine="540"/>
        <w:jc w:val="both"/>
      </w:pPr>
      <w:r>
        <w:rPr>
          <w:sz w:val="24"/>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w:history="0" r:id="rId793"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от 29 декабря 2006 года N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по иным основаниям (за исключением реорганизации юридического лица) - 20 000 рублей;</w:t>
      </w:r>
    </w:p>
    <w:p>
      <w:pPr>
        <w:pStyle w:val="0"/>
        <w:spacing w:before="240" w:lineRule="auto"/>
        <w:ind w:firstLine="540"/>
        <w:jc w:val="both"/>
      </w:pPr>
      <w:r>
        <w:rPr>
          <w:sz w:val="24"/>
        </w:rPr>
        <w:t xml:space="preserve">переоформление лицензии на закупку, хранение и поставки алкогольной продукции в связи с увеличением количества мест осуществления деятельности - 1 500 000 рублей;</w:t>
      </w:r>
    </w:p>
    <w:p>
      <w:pPr>
        <w:pStyle w:val="0"/>
        <w:spacing w:before="240" w:lineRule="auto"/>
        <w:ind w:firstLine="540"/>
        <w:jc w:val="both"/>
      </w:pPr>
      <w:r>
        <w:rPr>
          <w:sz w:val="24"/>
        </w:rPr>
        <w:t xml:space="preserve">переоформление лицензии на закупку, хранение и поставки алкогольной продукции по иным основаниям (за исключением реорганизации юридического лица) - 20 000 рублей;";</w:t>
      </w:r>
    </w:p>
    <w:p>
      <w:pPr>
        <w:pStyle w:val="0"/>
        <w:spacing w:before="240" w:lineRule="auto"/>
        <w:ind w:firstLine="540"/>
        <w:jc w:val="both"/>
      </w:pPr>
      <w:hyperlink w:history="0" r:id="rId794" w:tooltip="&quot;Налоговый кодекс Российской Федерации (часть вторая)&quot; от 05.08.2000 N 117-ФЗ (ред. от 28.11.2025) {КонсультантПлюс}">
        <w:r>
          <w:rPr>
            <w:sz w:val="24"/>
            <w:color w:val="0000ff"/>
          </w:rPr>
          <w:t xml:space="preserve">абзац двадцатый</w:t>
        </w:r>
      </w:hyperlink>
      <w:r>
        <w:rPr>
          <w:sz w:val="24"/>
        </w:rPr>
        <w:t xml:space="preserve"> считать абзацем двадцать восьмым;</w:t>
      </w:r>
    </w:p>
    <w:p>
      <w:pPr>
        <w:pStyle w:val="0"/>
        <w:spacing w:before="240" w:lineRule="auto"/>
        <w:ind w:firstLine="540"/>
        <w:jc w:val="both"/>
      </w:pPr>
      <w:hyperlink w:history="0" r:id="rId795" w:tooltip="&quot;Налоговый кодекс Российской Федерации (часть вторая)&quot; от 05.08.2000 N 117-ФЗ (ред. от 28.11.2025) {КонсультантПлюс}">
        <w:r>
          <w:rPr>
            <w:sz w:val="24"/>
            <w:color w:val="0000ff"/>
          </w:rPr>
          <w:t xml:space="preserve">абзац двадцать первый</w:t>
        </w:r>
      </w:hyperlink>
      <w:r>
        <w:rPr>
          <w:sz w:val="24"/>
        </w:rPr>
        <w:t xml:space="preserve"> считать абзацем двадцать девятым и его после слов "решения о выдаче лицензии," дополнить словами "если иное не установлено настоящим подпунктом,";</w:t>
      </w:r>
    </w:p>
    <w:p>
      <w:pPr>
        <w:pStyle w:val="0"/>
        <w:spacing w:before="240" w:lineRule="auto"/>
        <w:ind w:firstLine="540"/>
        <w:jc w:val="both"/>
      </w:pPr>
      <w:hyperlink w:history="0" r:id="rId796" w:tooltip="&quot;Налоговый кодекс Российской Федерации (часть вторая)&quot; от 05.08.2000 N 117-ФЗ (ред. от 28.11.2025) {КонсультантПлюс}">
        <w:r>
          <w:rPr>
            <w:sz w:val="24"/>
            <w:color w:val="0000ff"/>
          </w:rPr>
          <w:t xml:space="preserve">абзацы двадцать второй</w:t>
        </w:r>
      </w:hyperlink>
      <w:r>
        <w:rPr>
          <w:sz w:val="24"/>
        </w:rPr>
        <w:t xml:space="preserve"> - </w:t>
      </w:r>
      <w:hyperlink w:history="0" r:id="rId797" w:tooltip="&quot;Налоговый кодекс Российской Федерации (часть вторая)&quot; от 05.08.2000 N 117-ФЗ (ред. от 28.11.2025) {КонсультантПлюс}">
        <w:r>
          <w:rPr>
            <w:sz w:val="24"/>
            <w:color w:val="0000ff"/>
          </w:rPr>
          <w:t xml:space="preserve">тридцать второй</w:t>
        </w:r>
      </w:hyperlink>
      <w:r>
        <w:rPr>
          <w:sz w:val="24"/>
        </w:rPr>
        <w:t xml:space="preserve"> считать соответственно абзацами тридцатым - сороковым;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"к" - "о" п. 81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вступают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в </w:t>
      </w:r>
      <w:hyperlink w:history="0" r:id="rId798" w:tooltip="&quot;Налоговый кодекс Российской Федерации (часть вторая)&quot; от 05.08.2000 N 117-ФЗ (ред. от 28.11.2025) {КонсультантПлюс}">
        <w:r>
          <w:rPr>
            <w:sz w:val="24"/>
            <w:color w:val="0000ff"/>
          </w:rPr>
          <w:t xml:space="preserve">подпункте 104</w:t>
        </w:r>
      </w:hyperlink>
      <w:r>
        <w:rPr>
          <w:sz w:val="24"/>
        </w:rPr>
        <w:t xml:space="preserve"> цифры "650" заменить цифрами "6500";</w:t>
      </w:r>
    </w:p>
    <w:p>
      <w:pPr>
        <w:pStyle w:val="0"/>
        <w:spacing w:before="240" w:lineRule="auto"/>
        <w:ind w:firstLine="540"/>
        <w:jc w:val="both"/>
      </w:pPr>
      <w:r>
        <w:rPr>
          <w:sz w:val="24"/>
        </w:rPr>
        <w:t xml:space="preserve">л) в </w:t>
      </w:r>
      <w:hyperlink w:history="0" r:id="rId799" w:tooltip="&quot;Налоговый кодекс Российской Федерации (часть вторая)&quot; от 05.08.2000 N 117-ФЗ (ред. от 28.11.2025) {КонсультантПлюс}">
        <w:r>
          <w:rPr>
            <w:sz w:val="24"/>
            <w:color w:val="0000ff"/>
          </w:rPr>
          <w:t xml:space="preserve">подпункте 135</w:t>
        </w:r>
      </w:hyperlink>
      <w:r>
        <w:rPr>
          <w:sz w:val="24"/>
        </w:rPr>
        <w:t xml:space="preserve"> слово "Таможенного" заменить словами "Евразийского экономического";</w:t>
      </w:r>
    </w:p>
    <w:p>
      <w:pPr>
        <w:pStyle w:val="0"/>
        <w:spacing w:before="240" w:lineRule="auto"/>
        <w:ind w:firstLine="540"/>
        <w:jc w:val="both"/>
      </w:pPr>
      <w:r>
        <w:rPr>
          <w:sz w:val="24"/>
        </w:rPr>
        <w:t xml:space="preserve">м) в </w:t>
      </w:r>
      <w:hyperlink w:history="0" r:id="rId800" w:tooltip="&quot;Налоговый кодекс Российской Федерации (часть вторая)&quot; от 05.08.2000 N 117-ФЗ (ред. от 28.11.2025) {КонсультантПлюс}">
        <w:r>
          <w:rPr>
            <w:sz w:val="24"/>
            <w:color w:val="0000ff"/>
          </w:rPr>
          <w:t xml:space="preserve">подпункте 138</w:t>
        </w:r>
      </w:hyperlink>
      <w:r>
        <w:rPr>
          <w:sz w:val="24"/>
        </w:rPr>
        <w:t xml:space="preserve"> слова "и (или) акцизных" исключить;</w:t>
      </w:r>
    </w:p>
    <w:p>
      <w:pPr>
        <w:pStyle w:val="0"/>
        <w:spacing w:before="240" w:lineRule="auto"/>
        <w:ind w:firstLine="540"/>
        <w:jc w:val="both"/>
      </w:pPr>
      <w:r>
        <w:rPr>
          <w:sz w:val="24"/>
        </w:rPr>
        <w:t xml:space="preserve">н) в </w:t>
      </w:r>
      <w:hyperlink w:history="0" r:id="rId801" w:tooltip="&quot;Налоговый кодекс Российской Федерации (часть вторая)&quot; от 05.08.2000 N 117-ФЗ (ред. от 28.11.2025) {КонсультантПлюс}">
        <w:r>
          <w:rPr>
            <w:sz w:val="24"/>
            <w:color w:val="0000ff"/>
          </w:rPr>
          <w:t xml:space="preserve">подпункте 146</w:t>
        </w:r>
      </w:hyperlink>
      <w:r>
        <w:rPr>
          <w:sz w:val="24"/>
        </w:rPr>
        <w:t xml:space="preserve">:</w:t>
      </w:r>
    </w:p>
    <w:p>
      <w:pPr>
        <w:pStyle w:val="0"/>
        <w:spacing w:before="240" w:lineRule="auto"/>
        <w:ind w:firstLine="540"/>
        <w:jc w:val="both"/>
      </w:pPr>
      <w:r>
        <w:rPr>
          <w:sz w:val="24"/>
        </w:rPr>
        <w:t xml:space="preserve">в </w:t>
      </w:r>
      <w:hyperlink w:history="0" r:id="rId802" w:tooltip="&quot;Налоговый кодекс Российской Федерации (часть вторая)&quot; от 05.08.2000 N 117-ФЗ (ред. от 28.11.2025) {КонсультантПлюс}">
        <w:r>
          <w:rPr>
            <w:sz w:val="24"/>
            <w:color w:val="0000ff"/>
          </w:rPr>
          <w:t xml:space="preserve">абзаце одиннадцатом</w:t>
        </w:r>
      </w:hyperlink>
      <w:r>
        <w:rPr>
          <w:sz w:val="24"/>
        </w:rPr>
        <w:t xml:space="preserve"> слова "или указанных в таком реестре лицензий мест осуществления лицензируемого вида деятельности, изменения иных сведений, указанных в таком реестре лицензий," заменить словами ", адреса электронной почты лицензиата";</w:t>
      </w:r>
    </w:p>
    <w:p>
      <w:pPr>
        <w:pStyle w:val="0"/>
        <w:spacing w:before="240" w:lineRule="auto"/>
        <w:ind w:firstLine="540"/>
        <w:jc w:val="both"/>
      </w:pPr>
      <w:hyperlink w:history="0" r:id="rId80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абзацами двенадцатым и тринадцатым следующего содержания:</w:t>
      </w:r>
    </w:p>
    <w:p>
      <w:pPr>
        <w:pStyle w:val="0"/>
        <w:spacing w:before="240" w:lineRule="auto"/>
        <w:ind w:firstLine="540"/>
        <w:jc w:val="both"/>
      </w:pPr>
      <w:r>
        <w:rPr>
          <w:sz w:val="24"/>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в случае изменения иных сведений, указанных в таком реестре лицензий, - 20 000 рублей;</w:t>
      </w:r>
    </w:p>
    <w:p>
      <w:pPr>
        <w:pStyle w:val="0"/>
        <w:spacing w:before="240" w:lineRule="auto"/>
        <w:ind w:firstLine="540"/>
        <w:jc w:val="both"/>
      </w:pPr>
      <w:r>
        <w:rPr>
          <w:sz w:val="24"/>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в случае увеличения количества мест осуществления деятельности и (или) изменения адреса места осуществления деятельности, внесенного в такой реестр лицензий, - в размере, установленном настоящим подпунктом для предоставления соответствующего вида лицензии;";</w:t>
      </w:r>
    </w:p>
    <w:bookmarkStart w:id="1724" w:name="P1724"/>
    <w:bookmarkEnd w:id="1724"/>
    <w:p>
      <w:pPr>
        <w:pStyle w:val="0"/>
        <w:spacing w:before="240" w:lineRule="auto"/>
        <w:ind w:firstLine="540"/>
        <w:jc w:val="both"/>
      </w:pPr>
      <w:r>
        <w:rPr>
          <w:sz w:val="24"/>
        </w:rPr>
        <w:t xml:space="preserve">о) </w:t>
      </w:r>
      <w:hyperlink w:history="0" r:id="rId80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подпунктами 149 и 150 следующего содержания:</w:t>
      </w:r>
    </w:p>
    <w:p>
      <w:pPr>
        <w:pStyle w:val="0"/>
        <w:spacing w:before="240" w:lineRule="auto"/>
        <w:ind w:firstLine="540"/>
        <w:jc w:val="both"/>
      </w:pPr>
      <w:r>
        <w:rPr>
          <w:sz w:val="24"/>
        </w:rPr>
        <w:t xml:space="preserve">"149) за следующие действия федерального органа исполнительной власти, уполномоченного в области обеспечения безопасности Российской Федерации:</w:t>
      </w:r>
    </w:p>
    <w:p>
      <w:pPr>
        <w:pStyle w:val="0"/>
        <w:spacing w:before="240" w:lineRule="auto"/>
        <w:ind w:firstLine="540"/>
        <w:jc w:val="both"/>
      </w:pPr>
      <w:r>
        <w:rPr>
          <w:sz w:val="24"/>
        </w:rPr>
        <w:t xml:space="preserve">выдача (предоставление) лицензии - 100 000 рублей;</w:t>
      </w:r>
    </w:p>
    <w:p>
      <w:pPr>
        <w:pStyle w:val="0"/>
        <w:spacing w:before="240" w:lineRule="auto"/>
        <w:ind w:firstLine="540"/>
        <w:jc w:val="both"/>
      </w:pPr>
      <w:r>
        <w:rPr>
          <w:sz w:val="24"/>
        </w:rPr>
        <w:t xml:space="preserve">внесение изменений в реестр лицензий на основании заявления о внесении изменений в реестр лицензий или переоформление лицензии в связи с изменением перечня адресов мест осуществления лицензируемого вида деятельности, а также выполняемых работ и оказываемых услуг в составе лицензируемого вида деятельности - 30 000 рублей;</w:t>
      </w:r>
    </w:p>
    <w:p>
      <w:pPr>
        <w:pStyle w:val="0"/>
        <w:spacing w:before="240" w:lineRule="auto"/>
        <w:ind w:firstLine="540"/>
        <w:jc w:val="both"/>
      </w:pPr>
      <w:r>
        <w:rPr>
          <w:sz w:val="24"/>
        </w:rPr>
        <w:t xml:space="preserve">внесение изменений в реестр лицензий на основании заявления о внесении изменений в реестр лицензий или переоформление лицензии в других случаях - 10 000 рублей;</w:t>
      </w:r>
    </w:p>
    <w:p>
      <w:pPr>
        <w:pStyle w:val="0"/>
        <w:spacing w:before="240" w:lineRule="auto"/>
        <w:ind w:firstLine="540"/>
        <w:jc w:val="both"/>
      </w:pPr>
      <w:r>
        <w:rPr>
          <w:sz w:val="24"/>
        </w:rPr>
        <w:t xml:space="preserve">выдача дубликата лицензии - 10 000 рублей;</w:t>
      </w:r>
    </w:p>
    <w:p>
      <w:pPr>
        <w:pStyle w:val="0"/>
        <w:spacing w:before="240" w:lineRule="auto"/>
        <w:ind w:firstLine="540"/>
        <w:jc w:val="both"/>
      </w:pPr>
      <w:r>
        <w:rPr>
          <w:sz w:val="24"/>
        </w:rPr>
        <w:t xml:space="preserve">продление срока действия лицензии - 100 000 рублей;</w:t>
      </w:r>
    </w:p>
    <w:p>
      <w:pPr>
        <w:pStyle w:val="0"/>
        <w:spacing w:before="240" w:lineRule="auto"/>
        <w:ind w:firstLine="540"/>
        <w:jc w:val="both"/>
      </w:pPr>
      <w:r>
        <w:rPr>
          <w:sz w:val="24"/>
        </w:rPr>
        <w:t xml:space="preserve">150) за следующие действия уполномоченного федерального органа исполнительной власти в области экспортного контроля:</w:t>
      </w:r>
    </w:p>
    <w:p>
      <w:pPr>
        <w:pStyle w:val="0"/>
        <w:spacing w:before="240" w:lineRule="auto"/>
        <w:ind w:firstLine="540"/>
        <w:jc w:val="both"/>
      </w:pPr>
      <w:r>
        <w:rPr>
          <w:sz w:val="24"/>
        </w:rPr>
        <w:t xml:space="preserve">выдача (предоставление), оформление лицензии или разрешения на осуществление внешнеэкономических операций с продукцией, подлежащей экспортному контролю, - 15 000 рублей;</w:t>
      </w:r>
    </w:p>
    <w:p>
      <w:pPr>
        <w:pStyle w:val="0"/>
        <w:spacing w:before="240" w:lineRule="auto"/>
        <w:ind w:firstLine="540"/>
        <w:jc w:val="both"/>
      </w:pPr>
      <w:r>
        <w:rPr>
          <w:sz w:val="24"/>
        </w:rPr>
        <w:t xml:space="preserve">внесение изменений в реестр лицензий или разрешений на основании заявления о внесении изменений в реестр лицензий или разрешений на осуществление внешнеэкономических операций с продукцией, подлежащей экспортному контролю, - 7000 рублей;</w:t>
      </w:r>
    </w:p>
    <w:p>
      <w:pPr>
        <w:pStyle w:val="0"/>
        <w:spacing w:before="240" w:lineRule="auto"/>
        <w:ind w:firstLine="540"/>
        <w:jc w:val="both"/>
      </w:pPr>
      <w:r>
        <w:rPr>
          <w:sz w:val="24"/>
        </w:rPr>
        <w:t xml:space="preserve">переоформление лицензии или разрешения на осуществление внешнеэкономических операций с продукцией, подлежащей экспортному контролю, - 1500 рублей;</w:t>
      </w:r>
    </w:p>
    <w:p>
      <w:pPr>
        <w:pStyle w:val="0"/>
        <w:spacing w:before="240" w:lineRule="auto"/>
        <w:ind w:firstLine="540"/>
        <w:jc w:val="both"/>
      </w:pPr>
      <w:r>
        <w:rPr>
          <w:sz w:val="24"/>
        </w:rPr>
        <w:t xml:space="preserve">продление срока действия лицензии или разрешения на осуществление внешнеэкономических операций с продукцией, подлежащей экспортному контролю, - 1500 рублей.";</w:t>
      </w:r>
    </w:p>
    <w:p>
      <w:pPr>
        <w:pStyle w:val="0"/>
        <w:spacing w:before="240" w:lineRule="auto"/>
        <w:ind w:firstLine="540"/>
        <w:jc w:val="both"/>
      </w:pPr>
      <w:r>
        <w:rPr>
          <w:sz w:val="24"/>
        </w:rPr>
        <w:t xml:space="preserve">82) </w:t>
      </w:r>
      <w:hyperlink w:history="0" r:id="rId80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 3 статьи 333.35</w:t>
        </w:r>
      </w:hyperlink>
      <w:r>
        <w:rPr>
          <w:sz w:val="24"/>
        </w:rPr>
        <w:t xml:space="preserve"> дополнить подпунктом 30.4 следующего содержания:</w:t>
      </w:r>
    </w:p>
    <w:p>
      <w:pPr>
        <w:pStyle w:val="0"/>
        <w:spacing w:before="240" w:lineRule="auto"/>
        <w:ind w:firstLine="540"/>
        <w:jc w:val="both"/>
      </w:pPr>
      <w:r>
        <w:rPr>
          <w:sz w:val="24"/>
        </w:rPr>
        <w:t xml:space="preserve">"30.4) за выдачу национального водительского удостоверения, в том числе взамен утраченного или пришедшего в негодность, инвалидам боевых действий, указанным в </w:t>
      </w:r>
      <w:hyperlink w:history="0" r:id="rId806" w:tooltip="Федеральный закон от 12.01.1995 N 5-ФЗ (ред. от 27.10.2025) &quot;О ветеранах&quot; {КонсультантПлюс}">
        <w:r>
          <w:rPr>
            <w:sz w:val="24"/>
            <w:color w:val="0000ff"/>
          </w:rPr>
          <w:t xml:space="preserve">подпунктах 2</w:t>
        </w:r>
      </w:hyperlink>
      <w:r>
        <w:rPr>
          <w:sz w:val="24"/>
        </w:rPr>
        <w:t xml:space="preserve"> и </w:t>
      </w:r>
      <w:hyperlink w:history="0" r:id="rId807" w:tooltip="Федеральный закон от 12.01.1995 N 5-ФЗ (ред. от 27.10.2025) &quot;О ветеранах&quot; {КонсультантПлюс}">
        <w:r>
          <w:rPr>
            <w:sz w:val="24"/>
            <w:color w:val="0000ff"/>
          </w:rPr>
          <w:t xml:space="preserve">3 статьи 4</w:t>
        </w:r>
      </w:hyperlink>
      <w:r>
        <w:rPr>
          <w:sz w:val="24"/>
        </w:rPr>
        <w:t xml:space="preserve"> Федерального закона от 12 января 1995 года N 5-ФЗ "О ветеранах" и принимавшим участие в специальной военной операции (выполнявшим возложенные на них задачи в период проведения специальной военной операции), а также инвалидам боевых действий, указанным в </w:t>
      </w:r>
      <w:hyperlink w:history="0" r:id="rId808" w:tooltip="Федеральный закон от 12.01.1995 N 5-ФЗ (ред. от 27.10.2025) &quot;О ветеранах&quot; {КонсультантПлюс}">
        <w:r>
          <w:rPr>
            <w:sz w:val="24"/>
            <w:color w:val="0000ff"/>
          </w:rPr>
          <w:t xml:space="preserve">подпунктах 2.1</w:t>
        </w:r>
      </w:hyperlink>
      <w:r>
        <w:rPr>
          <w:sz w:val="24"/>
        </w:rPr>
        <w:t xml:space="preserve">, </w:t>
      </w:r>
      <w:hyperlink w:history="0" r:id="rId809" w:tooltip="Федеральный закон от 12.01.1995 N 5-ФЗ (ред. от 27.10.2025) &quot;О ветеранах&quot; {КонсультантПлюс}">
        <w:r>
          <w:rPr>
            <w:sz w:val="24"/>
            <w:color w:val="0000ff"/>
          </w:rPr>
          <w:t xml:space="preserve">8</w:t>
        </w:r>
      </w:hyperlink>
      <w:r>
        <w:rPr>
          <w:sz w:val="24"/>
        </w:rPr>
        <w:t xml:space="preserve"> - </w:t>
      </w:r>
      <w:hyperlink w:history="0" r:id="rId810" w:tooltip="Федеральный закон от 12.01.1995 N 5-ФЗ (ред. от 27.10.2025) &quot;О ветеранах&quot; {КонсультантПлюс}">
        <w:r>
          <w:rPr>
            <w:sz w:val="24"/>
            <w:color w:val="0000ff"/>
          </w:rPr>
          <w:t xml:space="preserve">11 статьи 4</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83) в </w:t>
      </w:r>
      <w:hyperlink w:history="0" r:id="rId81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 статьи 333.36</w:t>
        </w:r>
      </w:hyperlink>
      <w:r>
        <w:rPr>
          <w:sz w:val="24"/>
        </w:rPr>
        <w:t xml:space="preserve">:</w:t>
      </w:r>
    </w:p>
    <w:p>
      <w:pPr>
        <w:pStyle w:val="0"/>
        <w:spacing w:before="240" w:lineRule="auto"/>
        <w:ind w:firstLine="540"/>
        <w:jc w:val="both"/>
      </w:pPr>
      <w:r>
        <w:rPr>
          <w:sz w:val="24"/>
        </w:rPr>
        <w:t xml:space="preserve">а) в </w:t>
      </w:r>
      <w:hyperlink w:history="0" r:id="rId81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24</w:t>
        </w:r>
      </w:hyperlink>
      <w:r>
        <w:rPr>
          <w:sz w:val="24"/>
        </w:rPr>
        <w:t xml:space="preserve">:</w:t>
      </w:r>
    </w:p>
    <w:p>
      <w:pPr>
        <w:pStyle w:val="0"/>
        <w:spacing w:before="240" w:lineRule="auto"/>
        <w:ind w:firstLine="540"/>
        <w:jc w:val="both"/>
      </w:pPr>
      <w:hyperlink w:history="0" r:id="rId81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новым абзацем девятнадцатым следующего содержания:</w:t>
      </w:r>
    </w:p>
    <w:p>
      <w:pPr>
        <w:pStyle w:val="0"/>
        <w:spacing w:before="240" w:lineRule="auto"/>
        <w:ind w:firstLine="540"/>
        <w:jc w:val="both"/>
      </w:pPr>
      <w:r>
        <w:rPr>
          <w:sz w:val="24"/>
        </w:rPr>
        <w:t xml:space="preserve">"волонтерами, осуществляющими свою деятельность на территориях отдельных субъектов Российской Федерации в соответствии с </w:t>
      </w:r>
      <w:hyperlink w:history="0" r:id="rId814" w:tooltip="Указ Президента РФ от 30.04.2022 N 247 (ред. от 05.08.2025) &quot;О поддержке волонтерской деятельности на территориях отдельных субъектов Российской Федерации&quot; {КонсультантПлюс}">
        <w:r>
          <w:rPr>
            <w:sz w:val="24"/>
            <w:color w:val="0000ff"/>
          </w:rPr>
          <w:t xml:space="preserve">Указом</w:t>
        </w:r>
      </w:hyperlink>
      <w:r>
        <w:rPr>
          <w:sz w:val="24"/>
        </w:rPr>
        <w:t xml:space="preserve"> Президента Российской Федерации от 30 апреля 2022 года N 247 "О поддержке волонтерской деятельности на территориях отдельных субъектов Российской Федерации";";</w:t>
      </w:r>
    </w:p>
    <w:p>
      <w:pPr>
        <w:pStyle w:val="0"/>
        <w:spacing w:before="240" w:lineRule="auto"/>
        <w:ind w:firstLine="540"/>
        <w:jc w:val="both"/>
      </w:pPr>
      <w:hyperlink w:history="0" r:id="rId81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девятнадцатый</w:t>
        </w:r>
      </w:hyperlink>
      <w:r>
        <w:rPr>
          <w:sz w:val="24"/>
        </w:rPr>
        <w:t xml:space="preserve"> считать абзацем двадцатым;</w:t>
      </w:r>
    </w:p>
    <w:p>
      <w:pPr>
        <w:pStyle w:val="0"/>
        <w:spacing w:before="240" w:lineRule="auto"/>
        <w:ind w:firstLine="540"/>
        <w:jc w:val="both"/>
      </w:pPr>
      <w:r>
        <w:rPr>
          <w:sz w:val="24"/>
        </w:rPr>
        <w:t xml:space="preserve">б) в </w:t>
      </w:r>
      <w:hyperlink w:history="0" r:id="rId81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25</w:t>
        </w:r>
      </w:hyperlink>
      <w:r>
        <w:rPr>
          <w:sz w:val="24"/>
        </w:rPr>
        <w:t xml:space="preserve"> слово "восемнадцатом" заменить словом "девятнадцатом";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84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6" w:name="P1746"/>
    <w:bookmarkEnd w:id="1746"/>
    <w:p>
      <w:pPr>
        <w:pStyle w:val="0"/>
        <w:spacing w:before="300" w:lineRule="auto"/>
        <w:ind w:firstLine="540"/>
        <w:jc w:val="both"/>
      </w:pPr>
      <w:r>
        <w:rPr>
          <w:sz w:val="24"/>
        </w:rPr>
        <w:t xml:space="preserve">84) в </w:t>
      </w:r>
      <w:hyperlink w:history="0" r:id="rId817" w:tooltip="&quot;Налоговый кодекс Российской Федерации (часть вторая)&quot; от 05.08.2000 N 117-ФЗ (ред. от 28.11.2025) {КонсультантПлюс}">
        <w:r>
          <w:rPr>
            <w:sz w:val="24"/>
            <w:color w:val="0000ff"/>
          </w:rPr>
          <w:t xml:space="preserve">статье 333.40</w:t>
        </w:r>
      </w:hyperlink>
      <w:r>
        <w:rPr>
          <w:sz w:val="24"/>
        </w:rPr>
        <w:t xml:space="preserve">:</w:t>
      </w:r>
    </w:p>
    <w:p>
      <w:pPr>
        <w:pStyle w:val="0"/>
        <w:spacing w:before="240" w:lineRule="auto"/>
        <w:ind w:firstLine="540"/>
        <w:jc w:val="both"/>
      </w:pPr>
      <w:r>
        <w:rPr>
          <w:sz w:val="24"/>
        </w:rPr>
        <w:t xml:space="preserve">а) в </w:t>
      </w:r>
      <w:hyperlink w:history="0" r:id="rId818" w:tooltip="&quot;Налоговый кодекс Российской Федерации (часть вторая)&quot; от 05.08.2000 N 117-ФЗ (ред. от 28.11.2025) {КонсультантПлюс}">
        <w:r>
          <w:rPr>
            <w:sz w:val="24"/>
            <w:color w:val="0000ff"/>
          </w:rPr>
          <w:t xml:space="preserve">абзаце втором пункта 3</w:t>
        </w:r>
      </w:hyperlink>
      <w:r>
        <w:rPr>
          <w:sz w:val="24"/>
        </w:rPr>
        <w:t xml:space="preserve"> слова ", в случае подачи заявления о совершении указанных юридически значимых действий и уплаты соответствующей государственной пошлины аналогичным способом" исключить;</w:t>
      </w:r>
    </w:p>
    <w:p>
      <w:pPr>
        <w:pStyle w:val="0"/>
        <w:spacing w:before="240" w:lineRule="auto"/>
        <w:ind w:firstLine="540"/>
        <w:jc w:val="both"/>
      </w:pPr>
      <w:r>
        <w:rPr>
          <w:sz w:val="24"/>
        </w:rPr>
        <w:t xml:space="preserve">б) в </w:t>
      </w:r>
      <w:hyperlink w:history="0" r:id="rId819"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7.1</w:t>
        </w:r>
      </w:hyperlink>
      <w:r>
        <w:rPr>
          <w:sz w:val="24"/>
        </w:rPr>
        <w:t xml:space="preserve"> слова "пункте 22" заменить словами "</w:t>
      </w:r>
      <w:hyperlink w:history="0" r:id="rId82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пунктах 22</w:t>
        </w:r>
      </w:hyperlink>
      <w:r>
        <w:rPr>
          <w:sz w:val="24"/>
        </w:rPr>
        <w:t xml:space="preserve">, </w:t>
      </w:r>
      <w:hyperlink w:history="0" r:id="rId82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24</w:t>
        </w:r>
      </w:hyperlink>
      <w:r>
        <w:rPr>
          <w:sz w:val="24"/>
        </w:rPr>
        <w:t xml:space="preserve">, </w:t>
      </w:r>
      <w:hyperlink w:history="0" r:id="rId82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27</w:t>
        </w:r>
      </w:hyperlink>
      <w:r>
        <w:rPr>
          <w:sz w:val="24"/>
        </w:rPr>
        <w:t xml:space="preserve"> и </w:t>
      </w:r>
      <w:hyperlink w:history="0" r:id="rId82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29</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1" w:name="P1751"/>
    <w:bookmarkEnd w:id="1751"/>
    <w:p>
      <w:pPr>
        <w:pStyle w:val="0"/>
        <w:spacing w:before="300" w:lineRule="auto"/>
        <w:ind w:firstLine="540"/>
        <w:jc w:val="both"/>
      </w:pPr>
      <w:r>
        <w:rPr>
          <w:sz w:val="24"/>
        </w:rPr>
        <w:t xml:space="preserve">85) в </w:t>
      </w:r>
      <w:hyperlink w:history="0" r:id="rId824"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2 статьи 333.46</w:t>
        </w:r>
      </w:hyperlink>
      <w:r>
        <w:rPr>
          <w:sz w:val="24"/>
        </w:rPr>
        <w:t xml:space="preserve"> слова "на мировых рынках"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86) в </w:t>
      </w:r>
      <w:hyperlink w:history="0" r:id="rId825" w:tooltip="&quot;Налоговый кодекс Российской Федерации (часть вторая)&quot; от 05.08.2000 N 117-ФЗ (ред. от 28.11.2025) {КонсультантПлюс}">
        <w:r>
          <w:rPr>
            <w:sz w:val="24"/>
            <w:color w:val="0000ff"/>
          </w:rPr>
          <w:t xml:space="preserve">статье 333.48</w:t>
        </w:r>
      </w:hyperlink>
      <w:r>
        <w:rPr>
          <w:sz w:val="24"/>
        </w:rPr>
        <w:t xml:space="preserve">:</w:t>
      </w:r>
    </w:p>
    <w:p>
      <w:pPr>
        <w:pStyle w:val="0"/>
        <w:spacing w:before="240" w:lineRule="auto"/>
        <w:ind w:firstLine="540"/>
        <w:jc w:val="both"/>
      </w:pPr>
      <w:r>
        <w:rPr>
          <w:sz w:val="24"/>
        </w:rPr>
        <w:t xml:space="preserve">а) в </w:t>
      </w:r>
      <w:hyperlink w:history="0" r:id="rId826" w:tooltip="&quot;Налоговый кодекс Российской Федерации (часть вторая)&quot; от 05.08.2000 N 117-ФЗ (ред. от 28.11.2025)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827"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"ранее учтенных при налогообложении" заменить словами "и фактических расходов, связанных с производством и реализацией";</w:t>
      </w:r>
    </w:p>
    <w:p>
      <w:pPr>
        <w:pStyle w:val="0"/>
        <w:spacing w:before="240" w:lineRule="auto"/>
        <w:ind w:firstLine="540"/>
        <w:jc w:val="both"/>
      </w:pPr>
      <w:hyperlink w:history="0" r:id="rId82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подпунктами 6 и 7 следующего содержания:</w:t>
      </w:r>
    </w:p>
    <w:p>
      <w:pPr>
        <w:pStyle w:val="0"/>
        <w:spacing w:before="240" w:lineRule="auto"/>
        <w:ind w:firstLine="540"/>
        <w:jc w:val="both"/>
      </w:pPr>
      <w:r>
        <w:rPr>
          <w:sz w:val="24"/>
        </w:rPr>
        <w:t xml:space="preserve">"6) при уменьшении сумм налогов, сборов, страховых взносов, исчисленных в установленном настоящим Кодексом порядке, а также стоимости приобретенных товаров (работ, услуг), имущественных прав, учтенных в составе фактических расходов, связанных с производством и реализацией, в предыдущих налоговых (отчетных) периодах;</w:t>
      </w:r>
    </w:p>
    <w:p>
      <w:pPr>
        <w:pStyle w:val="0"/>
        <w:spacing w:before="240" w:lineRule="auto"/>
        <w:ind w:firstLine="540"/>
        <w:jc w:val="both"/>
      </w:pPr>
      <w:r>
        <w:rPr>
          <w:sz w:val="24"/>
        </w:rPr>
        <w:t xml:space="preserve">7) при списании кредиторской задолженности по основаниям, предусмотренным пунктом 18 части второй статьи 250 настоящего Кодекса, при условии, что такая задолженность возникла в связи с произведенными расходами, учтенными при исчислении налога в составе фактических расходов, связанных с производством и реализацией.";</w:t>
      </w:r>
    </w:p>
    <w:p>
      <w:pPr>
        <w:pStyle w:val="0"/>
        <w:spacing w:before="240" w:lineRule="auto"/>
        <w:ind w:firstLine="540"/>
        <w:jc w:val="both"/>
      </w:pPr>
      <w:r>
        <w:rPr>
          <w:sz w:val="24"/>
        </w:rPr>
        <w:t xml:space="preserve">б) </w:t>
      </w:r>
      <w:hyperlink w:history="0" r:id="rId829" w:tooltip="&quot;Налоговый кодекс Российской Федерации (часть вторая)&quot; от 05.08.2000 N 117-ФЗ (ред. от 28.11.2025) {КонсультантПлюс}">
        <w:r>
          <w:rPr>
            <w:sz w:val="24"/>
            <w:color w:val="0000ff"/>
          </w:rPr>
          <w:t xml:space="preserve">пункт 5</w:t>
        </w:r>
      </w:hyperlink>
      <w:r>
        <w:rPr>
          <w:sz w:val="24"/>
        </w:rPr>
        <w:t xml:space="preserve"> дополнить абзацами пятым и шестым следующего содержания:</w:t>
      </w:r>
    </w:p>
    <w:p>
      <w:pPr>
        <w:pStyle w:val="0"/>
        <w:spacing w:before="240" w:lineRule="auto"/>
        <w:ind w:firstLine="540"/>
        <w:jc w:val="both"/>
      </w:pPr>
      <w:r>
        <w:rPr>
          <w:sz w:val="24"/>
        </w:rPr>
        <w:t xml:space="preserve">"Восстановление фактических расходов по основанию, предусмотренному подпунктом 6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одно из событий, указанных в подпункте 6 пункта 4 настоящей статьи, на величину, равную сумме уменьшения налогов, сборов, страховых взносов, стоимости приобретенных товаров (работ, услуг), имущественных прав, учтенных в составе фактических расходов, связанных с производством и реализацией, в предыдущих налоговых (отчетных) периодах.</w:t>
      </w:r>
    </w:p>
    <w:p>
      <w:pPr>
        <w:pStyle w:val="0"/>
        <w:spacing w:before="240" w:lineRule="auto"/>
        <w:ind w:firstLine="540"/>
        <w:jc w:val="both"/>
      </w:pPr>
      <w:r>
        <w:rPr>
          <w:sz w:val="24"/>
        </w:rPr>
        <w:t xml:space="preserve">Восстановление фактических расходов по основанию, предусмотренному подпунктом 7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списание кредиторской задолженности, на величину, равную сумме списанной кредиторской задолженности.";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5" w:name="P1765"/>
    <w:bookmarkEnd w:id="1765"/>
    <w:p>
      <w:pPr>
        <w:pStyle w:val="0"/>
        <w:spacing w:before="300" w:lineRule="auto"/>
        <w:ind w:firstLine="540"/>
        <w:jc w:val="both"/>
      </w:pPr>
      <w:r>
        <w:rPr>
          <w:sz w:val="24"/>
        </w:rPr>
        <w:t xml:space="preserve">87) в </w:t>
      </w:r>
      <w:hyperlink w:history="0" r:id="rId830"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1.1 статьи 333.51</w:t>
        </w:r>
      </w:hyperlink>
      <w:r>
        <w:rPr>
          <w:sz w:val="24"/>
        </w:rPr>
        <w:t xml:space="preserve"> цифры "2026" заменить цифрами "2030";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88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8" w:name="P1768"/>
    <w:bookmarkEnd w:id="1768"/>
    <w:p>
      <w:pPr>
        <w:pStyle w:val="0"/>
        <w:spacing w:before="300" w:lineRule="auto"/>
        <w:ind w:firstLine="540"/>
        <w:jc w:val="both"/>
      </w:pPr>
      <w:r>
        <w:rPr>
          <w:sz w:val="24"/>
        </w:rPr>
        <w:t xml:space="preserve">88) </w:t>
      </w:r>
      <w:hyperlink w:history="0" r:id="rId83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главой 25.5 следующего содержания:</w:t>
      </w:r>
    </w:p>
    <w:p>
      <w:pPr>
        <w:pStyle w:val="0"/>
        <w:ind w:firstLine="540"/>
        <w:jc w:val="both"/>
      </w:pPr>
      <w:r>
        <w:rPr>
          <w:sz w:val="24"/>
        </w:rPr>
      </w:r>
    </w:p>
    <w:p>
      <w:pPr>
        <w:pStyle w:val="0"/>
        <w:jc w:val="center"/>
      </w:pPr>
      <w:r>
        <w:rPr>
          <w:sz w:val="24"/>
        </w:rPr>
        <w:t xml:space="preserve">"Глава 25.5. НАЛОГ НА ИГОРНЫЙ БИЗНЕС</w:t>
      </w:r>
    </w:p>
    <w:p>
      <w:pPr>
        <w:pStyle w:val="0"/>
        <w:ind w:firstLine="540"/>
        <w:jc w:val="both"/>
      </w:pPr>
      <w:r>
        <w:rPr>
          <w:sz w:val="24"/>
        </w:rPr>
      </w:r>
    </w:p>
    <w:p>
      <w:pPr>
        <w:pStyle w:val="0"/>
        <w:ind w:firstLine="540"/>
        <w:jc w:val="both"/>
      </w:pPr>
      <w:r>
        <w:rPr>
          <w:sz w:val="24"/>
        </w:rPr>
        <w:t xml:space="preserve">Статья 333.57. Налогоплательщики</w:t>
      </w:r>
    </w:p>
    <w:p>
      <w:pPr>
        <w:pStyle w:val="0"/>
        <w:ind w:firstLine="540"/>
        <w:jc w:val="both"/>
      </w:pPr>
      <w:r>
        <w:rPr>
          <w:sz w:val="24"/>
        </w:rPr>
      </w:r>
    </w:p>
    <w:p>
      <w:pPr>
        <w:pStyle w:val="0"/>
        <w:ind w:firstLine="540"/>
        <w:jc w:val="both"/>
      </w:pPr>
      <w:r>
        <w:rPr>
          <w:sz w:val="24"/>
        </w:rPr>
        <w:t xml:space="preserve">1. Налогоплательщиками налога на игорный бизнес (далее в настоящей главе - налог) признаются организации, 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2. Для целей настоящей главы игорным бизнесом признается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pPr>
        <w:pStyle w:val="0"/>
        <w:ind w:firstLine="540"/>
        <w:jc w:val="both"/>
      </w:pPr>
      <w:r>
        <w:rPr>
          <w:sz w:val="24"/>
        </w:rPr>
      </w:r>
    </w:p>
    <w:p>
      <w:pPr>
        <w:pStyle w:val="0"/>
        <w:ind w:firstLine="540"/>
        <w:jc w:val="both"/>
      </w:pPr>
      <w:r>
        <w:rPr>
          <w:sz w:val="24"/>
        </w:rPr>
        <w:t xml:space="preserve">Статья 333.58. Объекты налогообложения</w:t>
      </w:r>
    </w:p>
    <w:p>
      <w:pPr>
        <w:pStyle w:val="0"/>
        <w:ind w:firstLine="540"/>
        <w:jc w:val="both"/>
      </w:pPr>
      <w:r>
        <w:rPr>
          <w:sz w:val="24"/>
        </w:rPr>
      </w:r>
    </w:p>
    <w:p>
      <w:pPr>
        <w:pStyle w:val="0"/>
        <w:ind w:firstLine="540"/>
        <w:jc w:val="both"/>
      </w:pPr>
      <w:r>
        <w:rPr>
          <w:sz w:val="24"/>
        </w:rPr>
        <w:t xml:space="preserve">1. Объектами налогообложения для налогоплательщиков, осуществляющих предпринимательскую деятельность по организации и проведению азартных игр в казино и залах игровых автоматов, расположенных в игорных зонах, признаются:</w:t>
      </w:r>
    </w:p>
    <w:p>
      <w:pPr>
        <w:pStyle w:val="0"/>
        <w:spacing w:before="240" w:lineRule="auto"/>
        <w:ind w:firstLine="540"/>
        <w:jc w:val="both"/>
      </w:pPr>
      <w:r>
        <w:rPr>
          <w:sz w:val="24"/>
        </w:rPr>
        <w:t xml:space="preserve">1) игровой стол;</w:t>
      </w:r>
    </w:p>
    <w:p>
      <w:pPr>
        <w:pStyle w:val="0"/>
        <w:spacing w:before="240" w:lineRule="auto"/>
        <w:ind w:firstLine="540"/>
        <w:jc w:val="both"/>
      </w:pPr>
      <w:r>
        <w:rPr>
          <w:sz w:val="24"/>
        </w:rPr>
        <w:t xml:space="preserve">2) игровой автомат.</w:t>
      </w:r>
    </w:p>
    <w:p>
      <w:pPr>
        <w:pStyle w:val="0"/>
        <w:spacing w:before="240" w:lineRule="auto"/>
        <w:ind w:firstLine="540"/>
        <w:jc w:val="both"/>
      </w:pPr>
      <w:r>
        <w:rPr>
          <w:sz w:val="24"/>
        </w:rPr>
        <w:t xml:space="preserve">2. Объектом налогообложения для налогоплательщиков, осуществляющих предпринимательскую деятельность по организации и проведению азартных игр в букмекерских конторах или тотализаторах, признается доход, полученный таким налогоплательщиком от осуществления соответствующего вида деятельности в части принятия ставок, интерактивных ставок, уменьшенный на величину соответствующих расходов, указанных в подпункте 48.15 пункта 1 статьи 264 настоящего Кодекса.</w:t>
      </w:r>
    </w:p>
    <w:p>
      <w:pPr>
        <w:pStyle w:val="0"/>
        <w:spacing w:before="240" w:lineRule="auto"/>
        <w:ind w:firstLine="540"/>
        <w:jc w:val="both"/>
      </w:pPr>
      <w:r>
        <w:rPr>
          <w:sz w:val="24"/>
        </w:rPr>
        <w:t xml:space="preserve">Для целей настоящей главы доходы и расходы определяются отдельно по каждому виду деятельности в порядке, установленном главой 25 настоящего Кодекса.</w:t>
      </w:r>
    </w:p>
    <w:p>
      <w:pPr>
        <w:pStyle w:val="0"/>
        <w:spacing w:before="240" w:lineRule="auto"/>
        <w:ind w:firstLine="540"/>
        <w:jc w:val="both"/>
      </w:pPr>
      <w:r>
        <w:rPr>
          <w:sz w:val="24"/>
        </w:rPr>
        <w:t xml:space="preserve">3. В целях настоящей главы каждый объект налогообложения, указанный в пункте 1 настоящей статьи, подлежит регистрации в налоговом органе по месту установки этого объекта налогообложения.</w:t>
      </w:r>
    </w:p>
    <w:p>
      <w:pPr>
        <w:pStyle w:val="0"/>
        <w:spacing w:before="240" w:lineRule="auto"/>
        <w:ind w:firstLine="540"/>
        <w:jc w:val="both"/>
      </w:pPr>
      <w:r>
        <w:rPr>
          <w:sz w:val="24"/>
        </w:rPr>
        <w:t xml:space="preserve">Регистрация проводится налоговым органом на основании заявления налогоплательщика о регистрации объектов налогообложения с выдачей свидетельства о регистрации объектов налогообложения.</w:t>
      </w:r>
    </w:p>
    <w:p>
      <w:pPr>
        <w:pStyle w:val="0"/>
        <w:spacing w:before="240" w:lineRule="auto"/>
        <w:ind w:firstLine="540"/>
        <w:jc w:val="both"/>
      </w:pPr>
      <w:r>
        <w:rPr>
          <w:sz w:val="24"/>
        </w:rPr>
        <w:t xml:space="preserve">Заявление о регистрации объектов налогообложения должно быть представлено в налоговый орган не позднее чем за пять дней до даты установки каждого объекта налогообложения.</w:t>
      </w:r>
    </w:p>
    <w:p>
      <w:pPr>
        <w:pStyle w:val="0"/>
        <w:spacing w:before="240" w:lineRule="auto"/>
        <w:ind w:firstLine="540"/>
        <w:jc w:val="both"/>
      </w:pPr>
      <w:r>
        <w:rPr>
          <w:sz w:val="24"/>
        </w:rPr>
        <w:t xml:space="preserve">4.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налоговых органах на территории того субъекта Российской Федерации, где устанавливается объект налогообложения, указанный в пункте 1 настоящей статьи, обязаны встать на учет в налоговых органах по месту установки такого объекта налогообложения не позднее чем за пять дней до даты установки каждого объекта налогообложения.</w:t>
      </w:r>
    </w:p>
    <w:p>
      <w:pPr>
        <w:pStyle w:val="0"/>
        <w:spacing w:before="240" w:lineRule="auto"/>
        <w:ind w:firstLine="540"/>
        <w:jc w:val="both"/>
      </w:pPr>
      <w:r>
        <w:rPr>
          <w:sz w:val="24"/>
        </w:rPr>
        <w:t xml:space="preserve">В случае установки объекта налогообложения, указанного в пункте 1 настоящей статьи, в федеральной территории "Сириус"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установки такого объекта налогообложения, обязаны встать на учет в указанном налоговом органе не позднее чем за пять дней до даты установки каждого объекта налогообложения.</w:t>
      </w:r>
    </w:p>
    <w:p>
      <w:pPr>
        <w:pStyle w:val="0"/>
        <w:spacing w:before="240" w:lineRule="auto"/>
        <w:ind w:firstLine="540"/>
        <w:jc w:val="both"/>
      </w:pPr>
      <w:r>
        <w:rPr>
          <w:sz w:val="24"/>
        </w:rPr>
        <w:t xml:space="preserve">5. Налогоплательщик обязан зарегистрировать уменьшение количества объектов налогообложения, указанных в пункте 1 настоящей статьи, в налоговых органах по месту их регистрации не позднее чем за пять дней до даты выбытия каждого объекта налогообложения.</w:t>
      </w:r>
    </w:p>
    <w:p>
      <w:pPr>
        <w:pStyle w:val="0"/>
        <w:spacing w:before="240" w:lineRule="auto"/>
        <w:ind w:firstLine="540"/>
        <w:jc w:val="both"/>
      </w:pPr>
      <w:r>
        <w:rPr>
          <w:sz w:val="24"/>
        </w:rPr>
        <w:t xml:space="preserve">6. Объект налогообложения, указанный в пункте 1 настоящей статьи, считается зарегистрированным с даты выдачи налоговым органом свидетельства о регистрации объектов налогообложения.</w:t>
      </w:r>
    </w:p>
    <w:p>
      <w:pPr>
        <w:pStyle w:val="0"/>
        <w:spacing w:before="240" w:lineRule="auto"/>
        <w:ind w:firstLine="540"/>
        <w:jc w:val="both"/>
      </w:pPr>
      <w:r>
        <w:rPr>
          <w:sz w:val="24"/>
        </w:rPr>
        <w:t xml:space="preserve">Объект налогообложения, указанный в пункте 1 настоящей статьи, считается выбывшим с даты внесения налоговым органом в ранее выданное свидетельство изменений, связанных с уменьшением количества объектов налогообложения.</w:t>
      </w:r>
    </w:p>
    <w:p>
      <w:pPr>
        <w:pStyle w:val="0"/>
        <w:spacing w:before="240" w:lineRule="auto"/>
        <w:ind w:firstLine="540"/>
        <w:jc w:val="both"/>
      </w:pPr>
      <w:r>
        <w:rPr>
          <w:sz w:val="24"/>
        </w:rPr>
        <w:t xml:space="preserve">7. Заявление о регистрации объектов налогообложения, указанных в пункте 1 настоящей статьи, заявление о регистрации уменьшения количества объектов налогообложения, указанных в пункте 1 настоящей статьи, могут быть представлены налогоплательщиком в налоговый орган лично или через его представителя, направлены в виде почтового отправления с описью вложения или переданы в электронной форме по телекоммуникационным каналам связи с применением усиленной квалифицированной электронной подписи в формате, утвержденном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При направлении заявлений по почте днем их представления в налоговый орган считается день отправки почтового отправления с описью вложения. При передаче заявлений по телекоммуникационным каналам связи днем их представления в налоговый орган считается день их отправки.</w:t>
      </w:r>
    </w:p>
    <w:p>
      <w:pPr>
        <w:pStyle w:val="0"/>
        <w:spacing w:before="240" w:lineRule="auto"/>
        <w:ind w:firstLine="540"/>
        <w:jc w:val="both"/>
      </w:pPr>
      <w:r>
        <w:rPr>
          <w:sz w:val="24"/>
        </w:rPr>
        <w:t xml:space="preserve">8. Налоговые органы в течение пяти дней с даты получения от налогоплательщика заявления о регистрации объектов налогообложения (об уменьшении количества объектов налогообложения), указанных в пункте 1 настоящей статьи, при условии его надлежащего оформления выдают свидетельство о регистрации объектов налогообложения или вносят изменения, связанные с уменьшением количества объектов налогообложения, в ранее выданное свидетельство.</w:t>
      </w:r>
    </w:p>
    <w:p>
      <w:pPr>
        <w:pStyle w:val="0"/>
        <w:spacing w:before="240" w:lineRule="auto"/>
        <w:ind w:firstLine="540"/>
        <w:jc w:val="both"/>
      </w:pPr>
      <w:r>
        <w:rPr>
          <w:sz w:val="24"/>
        </w:rPr>
        <w:t xml:space="preserve">9. Формы документов, указанных в настоящей статье, утверждаются федеральным органом исполнительной власти, уполномоченным по контролю и надзору в области налогов и сборов.</w:t>
      </w:r>
    </w:p>
    <w:p>
      <w:pPr>
        <w:pStyle w:val="0"/>
        <w:ind w:firstLine="540"/>
        <w:jc w:val="both"/>
      </w:pPr>
      <w:r>
        <w:rPr>
          <w:sz w:val="24"/>
        </w:rPr>
      </w:r>
    </w:p>
    <w:p>
      <w:pPr>
        <w:pStyle w:val="0"/>
        <w:ind w:firstLine="540"/>
        <w:jc w:val="both"/>
      </w:pPr>
      <w:r>
        <w:rPr>
          <w:sz w:val="24"/>
        </w:rPr>
        <w:t xml:space="preserve">Статья 333.59. Налоговая база</w:t>
      </w:r>
    </w:p>
    <w:p>
      <w:pPr>
        <w:pStyle w:val="0"/>
        <w:ind w:firstLine="540"/>
        <w:jc w:val="both"/>
      </w:pPr>
      <w:r>
        <w:rPr>
          <w:sz w:val="24"/>
        </w:rPr>
      </w:r>
    </w:p>
    <w:p>
      <w:pPr>
        <w:pStyle w:val="0"/>
        <w:ind w:firstLine="540"/>
        <w:jc w:val="both"/>
      </w:pPr>
      <w:r>
        <w:rPr>
          <w:sz w:val="24"/>
        </w:rPr>
        <w:t xml:space="preserve">1. По каждому из объектов налогообложения, указанных в пункте 1 статьи 333.58 настоящего Кодекса, налоговая база определяется отдельно как общее количество соответствующих объектов налогообложения.</w:t>
      </w:r>
    </w:p>
    <w:p>
      <w:pPr>
        <w:pStyle w:val="0"/>
        <w:spacing w:before="240" w:lineRule="auto"/>
        <w:ind w:firstLine="540"/>
        <w:jc w:val="both"/>
      </w:pPr>
      <w:r>
        <w:rPr>
          <w:sz w:val="24"/>
        </w:rPr>
        <w:t xml:space="preserve">2. По объекту налогообложения, указанному в пункте 2 статьи 333.58 настоящего Кодекса, налоговая база определяется отдельно как денежное выражение дохода, полученного налогоплательщиком от осуществления соответственно предпринимательской деятельности по организации и проведению азартных игр в букмекерских конторах или тотализаторах в части принятия ставок, интерактивных ставок, уменьшенного на величину соответствующих расходов, указанных в подпункте 48.15 пункта 1 статьи 264 настоящего Кодекса.</w:t>
      </w:r>
    </w:p>
    <w:p>
      <w:pPr>
        <w:pStyle w:val="0"/>
        <w:ind w:firstLine="540"/>
        <w:jc w:val="both"/>
      </w:pPr>
      <w:r>
        <w:rPr>
          <w:sz w:val="24"/>
        </w:rPr>
      </w:r>
    </w:p>
    <w:p>
      <w:pPr>
        <w:pStyle w:val="0"/>
        <w:ind w:firstLine="540"/>
        <w:jc w:val="both"/>
      </w:pPr>
      <w:r>
        <w:rPr>
          <w:sz w:val="24"/>
        </w:rPr>
        <w:t xml:space="preserve">Статья 333.60. Налоговый период</w:t>
      </w:r>
    </w:p>
    <w:p>
      <w:pPr>
        <w:pStyle w:val="0"/>
        <w:ind w:firstLine="540"/>
        <w:jc w:val="both"/>
      </w:pPr>
      <w:r>
        <w:rPr>
          <w:sz w:val="24"/>
        </w:rPr>
      </w:r>
    </w:p>
    <w:p>
      <w:pPr>
        <w:pStyle w:val="0"/>
        <w:ind w:firstLine="540"/>
        <w:jc w:val="both"/>
      </w:pPr>
      <w:r>
        <w:rPr>
          <w:sz w:val="24"/>
        </w:rPr>
        <w:t xml:space="preserve">Налоговым периодом признается календарный месяц.</w:t>
      </w:r>
    </w:p>
    <w:p>
      <w:pPr>
        <w:pStyle w:val="0"/>
        <w:ind w:firstLine="540"/>
        <w:jc w:val="both"/>
      </w:pPr>
      <w:r>
        <w:rPr>
          <w:sz w:val="24"/>
        </w:rPr>
      </w:r>
    </w:p>
    <w:p>
      <w:pPr>
        <w:pStyle w:val="0"/>
        <w:ind w:firstLine="540"/>
        <w:jc w:val="both"/>
      </w:pPr>
      <w:r>
        <w:rPr>
          <w:sz w:val="24"/>
        </w:rPr>
        <w:t xml:space="preserve">Статья 333.61. Налоговые ставки</w:t>
      </w:r>
    </w:p>
    <w:p>
      <w:pPr>
        <w:pStyle w:val="0"/>
        <w:ind w:firstLine="540"/>
        <w:jc w:val="both"/>
      </w:pPr>
      <w:r>
        <w:rPr>
          <w:sz w:val="24"/>
        </w:rPr>
      </w:r>
    </w:p>
    <w:p>
      <w:pPr>
        <w:pStyle w:val="0"/>
        <w:ind w:firstLine="540"/>
        <w:jc w:val="both"/>
      </w:pPr>
      <w:r>
        <w:rPr>
          <w:sz w:val="24"/>
        </w:rPr>
        <w:t xml:space="preserve">1. Налоговые ставки в отношении объектов налогообложения, указанных в пункте 1 статьи 333.58 настоящего Кодекса, устанавливаются в следующих размерах:</w:t>
      </w:r>
    </w:p>
    <w:p>
      <w:pPr>
        <w:pStyle w:val="0"/>
        <w:spacing w:before="240" w:lineRule="auto"/>
        <w:ind w:firstLine="540"/>
        <w:jc w:val="both"/>
      </w:pPr>
      <w:r>
        <w:rPr>
          <w:sz w:val="24"/>
        </w:rPr>
        <w:t xml:space="preserve">1) за один игровой стол - 250 000 рублей;</w:t>
      </w:r>
    </w:p>
    <w:p>
      <w:pPr>
        <w:pStyle w:val="0"/>
        <w:spacing w:before="240" w:lineRule="auto"/>
        <w:ind w:firstLine="540"/>
        <w:jc w:val="both"/>
      </w:pPr>
      <w:r>
        <w:rPr>
          <w:sz w:val="24"/>
        </w:rPr>
        <w:t xml:space="preserve">2) за один игровой автомат - 15 000 рублей.</w:t>
      </w:r>
    </w:p>
    <w:p>
      <w:pPr>
        <w:pStyle w:val="0"/>
        <w:spacing w:before="240" w:lineRule="auto"/>
        <w:ind w:firstLine="540"/>
        <w:jc w:val="both"/>
      </w:pPr>
      <w:r>
        <w:rPr>
          <w:sz w:val="24"/>
        </w:rPr>
        <w:t xml:space="preserve">2. Налоговая ставка в отношении объекта налогообложения, указанного в пункте 2 статьи 333.58 настоящего Кодекса, устанавливается в размере 7 процентов от налоговой базы.</w:t>
      </w:r>
    </w:p>
    <w:p>
      <w:pPr>
        <w:pStyle w:val="0"/>
        <w:ind w:firstLine="540"/>
        <w:jc w:val="both"/>
      </w:pPr>
      <w:r>
        <w:rPr>
          <w:sz w:val="24"/>
        </w:rPr>
      </w:r>
    </w:p>
    <w:p>
      <w:pPr>
        <w:pStyle w:val="0"/>
        <w:ind w:firstLine="540"/>
        <w:jc w:val="both"/>
      </w:pPr>
      <w:r>
        <w:rPr>
          <w:sz w:val="24"/>
        </w:rPr>
        <w:t xml:space="preserve">Статья 333.62. Порядок исчисления налога</w:t>
      </w:r>
    </w:p>
    <w:p>
      <w:pPr>
        <w:pStyle w:val="0"/>
        <w:ind w:firstLine="540"/>
        <w:jc w:val="both"/>
      </w:pPr>
      <w:r>
        <w:rPr>
          <w:sz w:val="24"/>
        </w:rPr>
      </w:r>
    </w:p>
    <w:p>
      <w:pPr>
        <w:pStyle w:val="0"/>
        <w:ind w:firstLine="540"/>
        <w:jc w:val="both"/>
      </w:pPr>
      <w:r>
        <w:rPr>
          <w:sz w:val="24"/>
        </w:rPr>
        <w:t xml:space="preserve">1. Сумма налога в отношении объектов налогообложения, указанных в пункте 1 статьи 333.58 настоящего Кодекса, исчисляется налогоплательщиком самостоятельно как произведение налоговой базы, установленной по каждому объекту налогообложения, и ставки налога, установленной для каждого объекта налогообложения, начиная с даты выдачи налоговым органом свидетельства о регистрации объектов налогообложения.</w:t>
      </w:r>
    </w:p>
    <w:p>
      <w:pPr>
        <w:pStyle w:val="0"/>
        <w:spacing w:before="240" w:lineRule="auto"/>
        <w:ind w:firstLine="540"/>
        <w:jc w:val="both"/>
      </w:pPr>
      <w:r>
        <w:rPr>
          <w:sz w:val="24"/>
        </w:rPr>
        <w:t xml:space="preserve">В случае, если один игровой стол имеет более одного игрового поля, ставка налога по указанному игровому столу увеличивается кратно количеству игровых полей.</w:t>
      </w:r>
    </w:p>
    <w:p>
      <w:pPr>
        <w:pStyle w:val="0"/>
        <w:spacing w:before="240" w:lineRule="auto"/>
        <w:ind w:firstLine="540"/>
        <w:jc w:val="both"/>
      </w:pPr>
      <w:r>
        <w:rPr>
          <w:sz w:val="24"/>
        </w:rPr>
        <w:t xml:space="preserve">В целях настоящей главы под игровым полем понимается специальное место на игровом столе, оборудованное в соответствии с правилами азартной игры, где проводится азартная игра с любым количеством участников азартной игры и только с одним работником организатора азартной игры, участвующим в указанной игре.</w:t>
      </w:r>
    </w:p>
    <w:p>
      <w:pPr>
        <w:pStyle w:val="0"/>
        <w:spacing w:before="240" w:lineRule="auto"/>
        <w:ind w:firstLine="540"/>
        <w:jc w:val="both"/>
      </w:pPr>
      <w:r>
        <w:rPr>
          <w:sz w:val="24"/>
        </w:rPr>
        <w:t xml:space="preserve">2. Сумма налога в отношении объекта налогообложения, указанного в пункте 2 статьи 333.58 настоящего Кодекса, исчисляется налогоплательщиком самостоятельно как соответствующая налоговой ставке процентная доля налоговой базы, определяемой в соответствии с пунктом 2 статьи 333.59 настоящего Кодекса.</w:t>
      </w:r>
    </w:p>
    <w:p>
      <w:pPr>
        <w:pStyle w:val="0"/>
        <w:spacing w:before="240" w:lineRule="auto"/>
        <w:ind w:firstLine="540"/>
        <w:jc w:val="both"/>
      </w:pPr>
      <w:r>
        <w:rPr>
          <w:sz w:val="24"/>
        </w:rPr>
        <w:t xml:space="preserve">3. При выдаче свидетельства о регистрации объектов налогообложения, указанных в пункте 1 статьи 333.58 настоящего Кодекса, до 15-го числа текущего налогового периода (включительно) сумма налога исчисляется как произведение общего количества соответствующих объектов налогообложения (включая новый объект налогообложения) и ставки налога, установленной для этих объектов налогообложения.</w:t>
      </w:r>
    </w:p>
    <w:p>
      <w:pPr>
        <w:pStyle w:val="0"/>
        <w:spacing w:before="240" w:lineRule="auto"/>
        <w:ind w:firstLine="540"/>
        <w:jc w:val="both"/>
      </w:pPr>
      <w:r>
        <w:rPr>
          <w:sz w:val="24"/>
        </w:rPr>
        <w:t xml:space="preserve">При выдаче свидетельства о регистрации объектов налогообложения, указанных в пункте 1 статьи 333.58 настоящего Кодекса, после 15-го числа текущего налогового периода сумма налога по этим объектам за указанный налоговый период исчисляется как произведение количества новых объектов налогообложения и одной второй ставки налога, установленной для этих объектов налогообложения.</w:t>
      </w:r>
    </w:p>
    <w:p>
      <w:pPr>
        <w:pStyle w:val="0"/>
        <w:spacing w:before="240" w:lineRule="auto"/>
        <w:ind w:firstLine="540"/>
        <w:jc w:val="both"/>
      </w:pPr>
      <w:r>
        <w:rPr>
          <w:sz w:val="24"/>
        </w:rPr>
        <w:t xml:space="preserve">4. При внесении налоговым органом в ранее выданное свидетельство изменений, связанных с уменьшением количества объектов налогообложения, указанных в пункте 1 статьи 333.58 настоящего Кодекса, до 15-го числа текущего налогового периода (включительно) сумма налога по этим объектам за указанный налоговый период исчисляется как произведение количества выбывших объектов налогообложения и одной второй ставки налога, установленной для этих объектов налогообложения.</w:t>
      </w:r>
    </w:p>
    <w:p>
      <w:pPr>
        <w:pStyle w:val="0"/>
        <w:spacing w:before="240" w:lineRule="auto"/>
        <w:ind w:firstLine="540"/>
        <w:jc w:val="both"/>
      </w:pPr>
      <w:r>
        <w:rPr>
          <w:sz w:val="24"/>
        </w:rPr>
        <w:t xml:space="preserve">При внесении налоговым органом в ранее выданное свидетельство изменений, связанных с уменьшением количества объектов налогообложения, указанных в пункте 1 статьи 333.58 настоящего Кодекса, после 15-го числа текущего налогового периода сумма налога исчисляется как произведение общего количества соответствующих объектов налогообложения (включая выбывший объект налогообложения) и ставки налога, установленной для этих объектов налогообложения.</w:t>
      </w:r>
    </w:p>
    <w:p>
      <w:pPr>
        <w:pStyle w:val="0"/>
        <w:ind w:firstLine="540"/>
        <w:jc w:val="both"/>
      </w:pPr>
      <w:r>
        <w:rPr>
          <w:sz w:val="24"/>
        </w:rPr>
      </w:r>
    </w:p>
    <w:p>
      <w:pPr>
        <w:pStyle w:val="0"/>
        <w:ind w:firstLine="540"/>
        <w:jc w:val="both"/>
      </w:pPr>
      <w:r>
        <w:rPr>
          <w:sz w:val="24"/>
        </w:rPr>
        <w:t xml:space="preserve">Статья 333.63. Порядок и сроки уплаты налога</w:t>
      </w:r>
    </w:p>
    <w:p>
      <w:pPr>
        <w:pStyle w:val="0"/>
        <w:ind w:firstLine="540"/>
        <w:jc w:val="both"/>
      </w:pPr>
      <w:r>
        <w:rPr>
          <w:sz w:val="24"/>
        </w:rPr>
      </w:r>
    </w:p>
    <w:p>
      <w:pPr>
        <w:pStyle w:val="0"/>
        <w:ind w:firstLine="540"/>
        <w:jc w:val="both"/>
      </w:pPr>
      <w:r>
        <w:rPr>
          <w:sz w:val="24"/>
        </w:rPr>
        <w:t xml:space="preserve">Налог, подлежащий уплате по итогам налогового периода, уплачивается налогоплательщиком в бюджет по месту регистрации объектов налогообложения (в отношении объектов налогообложения, указанных в пункте 1 статьи 333.58 настоящего Кодекса), по месту нахождения организации (в отношении объекта налогообложения, указанного в пункте 2 статьи 333.58 настоящего Кодекса) не позднее 28-го числа месяца, следующего за истекшим налоговым периодом.</w:t>
      </w:r>
    </w:p>
    <w:p>
      <w:pPr>
        <w:pStyle w:val="0"/>
        <w:ind w:firstLine="540"/>
        <w:jc w:val="both"/>
      </w:pPr>
      <w:r>
        <w:rPr>
          <w:sz w:val="24"/>
        </w:rPr>
      </w:r>
    </w:p>
    <w:p>
      <w:pPr>
        <w:pStyle w:val="0"/>
        <w:ind w:firstLine="540"/>
        <w:jc w:val="both"/>
      </w:pPr>
      <w:r>
        <w:rPr>
          <w:sz w:val="24"/>
        </w:rPr>
        <w:t xml:space="preserve">Статья 333.64. Налоговая декларация</w:t>
      </w:r>
    </w:p>
    <w:p>
      <w:pPr>
        <w:pStyle w:val="0"/>
        <w:ind w:firstLine="540"/>
        <w:jc w:val="both"/>
      </w:pPr>
      <w:r>
        <w:rPr>
          <w:sz w:val="24"/>
        </w:rPr>
      </w:r>
    </w:p>
    <w:p>
      <w:pPr>
        <w:pStyle w:val="0"/>
        <w:ind w:firstLine="540"/>
        <w:jc w:val="both"/>
      </w:pPr>
      <w:r>
        <w:rPr>
          <w:sz w:val="24"/>
        </w:rPr>
        <w:t xml:space="preserve">1. 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(в отношении объектов налогообложения, указанных в пункте 1 статьи 333.58 настоящего Кодекса), по месту нахождения организации (в отношении объекта налогообложения, указанного в пункте 2 статьи 333.58 настоящего Кодекса), если иное не предусмотрено настоящей статьей, не позднее 25-го числа месяца, следующего за истекшим налоговым периодом.</w:t>
      </w:r>
    </w:p>
    <w:p>
      <w:pPr>
        <w:pStyle w:val="0"/>
        <w:spacing w:before="240" w:lineRule="auto"/>
        <w:ind w:firstLine="540"/>
        <w:jc w:val="both"/>
      </w:pPr>
      <w:r>
        <w:rPr>
          <w:sz w:val="24"/>
        </w:rPr>
        <w:t xml:space="preserve">Налоговая декларация заполняется налогоплательщиком с учетом изменения количества объектов налогообложения, указанных в пункте 1 статьи 333.58 настоящего Кодекса, за истекший налоговый период.</w:t>
      </w:r>
    </w:p>
    <w:p>
      <w:pPr>
        <w:pStyle w:val="0"/>
        <w:spacing w:before="240" w:lineRule="auto"/>
        <w:ind w:firstLine="540"/>
        <w:jc w:val="both"/>
      </w:pPr>
      <w:r>
        <w:rPr>
          <w:sz w:val="24"/>
        </w:rPr>
        <w:t xml:space="preserve">2. 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6" w:name="P1836"/>
    <w:bookmarkEnd w:id="1836"/>
    <w:p>
      <w:pPr>
        <w:pStyle w:val="0"/>
        <w:spacing w:before="300" w:lineRule="auto"/>
        <w:ind w:firstLine="540"/>
        <w:jc w:val="both"/>
      </w:pPr>
      <w:r>
        <w:rPr>
          <w:sz w:val="24"/>
        </w:rPr>
        <w:t xml:space="preserve">89) в </w:t>
      </w:r>
      <w:hyperlink w:history="0" r:id="rId832" w:tooltip="&quot;Налоговый кодекс Российской Федерации (часть вторая)&quot; от 05.08.2000 N 117-ФЗ (ред. от 28.11.2025) {КонсультантПлюс}">
        <w:r>
          <w:rPr>
            <w:sz w:val="24"/>
            <w:color w:val="0000ff"/>
          </w:rPr>
          <w:t xml:space="preserve">статье 342</w:t>
        </w:r>
      </w:hyperlink>
      <w:r>
        <w:rPr>
          <w:sz w:val="24"/>
        </w:rPr>
        <w:t xml:space="preserve">:</w:t>
      </w:r>
    </w:p>
    <w:p>
      <w:pPr>
        <w:pStyle w:val="0"/>
        <w:spacing w:before="240" w:lineRule="auto"/>
        <w:ind w:firstLine="540"/>
        <w:jc w:val="both"/>
      </w:pPr>
      <w:r>
        <w:rPr>
          <w:sz w:val="24"/>
        </w:rPr>
        <w:t xml:space="preserve">а) </w:t>
      </w:r>
      <w:hyperlink w:history="0" r:id="rId833" w:tooltip="&quot;Налоговый кодекс Российской Федерации (часть вторая)&quot; от 05.08.2000 N 117-ФЗ (ред. от 28.11.2025) {КонсультантПлюс}">
        <w:r>
          <w:rPr>
            <w:sz w:val="24"/>
            <w:color w:val="0000ff"/>
          </w:rPr>
          <w:t xml:space="preserve">подпункт 11 пункта 2</w:t>
        </w:r>
      </w:hyperlink>
      <w:r>
        <w:rPr>
          <w:sz w:val="24"/>
        </w:rPr>
        <w:t xml:space="preserve"> изложить в следующей редакции:</w:t>
      </w:r>
    </w:p>
    <w:p>
      <w:pPr>
        <w:pStyle w:val="0"/>
        <w:spacing w:before="240" w:lineRule="auto"/>
        <w:ind w:firstLine="540"/>
        <w:jc w:val="both"/>
      </w:pPr>
      <w:r>
        <w:rPr>
          <w:sz w:val="24"/>
        </w:rPr>
        <w:t xml:space="preserve">"11) 35 рублей за 1000 кубических метров газа при добыче газа горючего природного из всех видов месторождений углеводородного сырья. При этом указанная налоговая ставка умножается на базовое значение единицы условного топлива (Е</w:t>
      </w:r>
      <w:r>
        <w:rPr>
          <w:sz w:val="24"/>
          <w:vertAlign w:val="subscript"/>
        </w:rPr>
        <w:t xml:space="preserve">УТ</w:t>
      </w:r>
      <w:r>
        <w:rPr>
          <w:sz w:val="24"/>
        </w:rPr>
        <w:t xml:space="preserve">) и на коэффициент, характеризующий степень сложности добычи газа горючего природного и (или) газового конденсата из залежи углеводородного сырья (К</w:t>
      </w:r>
      <w:r>
        <w:rPr>
          <w:sz w:val="24"/>
          <w:vertAlign w:val="subscript"/>
        </w:rPr>
        <w:t xml:space="preserve">С</w:t>
      </w:r>
      <w:r>
        <w:rPr>
          <w:sz w:val="24"/>
        </w:rPr>
        <w:t xml:space="preserve">), определяемые в соответствии со статьей 342.4 настоящего Кодекса. Полученное произведение суммируется со значением показателя, характеризующего расходы на транспортировку газа горючего природного (Т</w:t>
      </w:r>
      <w:r>
        <w:rPr>
          <w:sz w:val="24"/>
          <w:vertAlign w:val="subscript"/>
        </w:rPr>
        <w:t xml:space="preserve">Г</w:t>
      </w:r>
      <w:r>
        <w:rPr>
          <w:sz w:val="24"/>
        </w:rPr>
        <w:t xml:space="preserve">), определяемым в соответствии со статьей 342.4 настоящего Кодекса, и значением показателя К</w:t>
      </w:r>
      <w:r>
        <w:rPr>
          <w:sz w:val="24"/>
          <w:vertAlign w:val="subscript"/>
        </w:rPr>
        <w:t xml:space="preserve">КГ</w:t>
      </w:r>
      <w:r>
        <w:rPr>
          <w:sz w:val="24"/>
        </w:rPr>
        <w:t xml:space="preserve">, определяемым в соответствии со статьей 342.16 настоящего Кодекса. Если полученная сумма оказалась меньше 0, значение налоговой ставки принимается равным 0.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pPr>
        <w:pStyle w:val="0"/>
        <w:spacing w:before="240" w:lineRule="auto"/>
        <w:ind w:firstLine="540"/>
        <w:jc w:val="both"/>
      </w:pPr>
      <w:r>
        <w:rPr>
          <w:sz w:val="24"/>
        </w:rPr>
        <w:t xml:space="preserve">б) </w:t>
      </w:r>
      <w:hyperlink w:history="0" r:id="rId834" w:tooltip="&quot;Налоговый кодекс Российской Федерации (часть вторая)&quot; от 05.08.2000 N 117-ФЗ (ред. от 28.11.2025) {КонсультантПлюс}">
        <w:r>
          <w:rPr>
            <w:sz w:val="24"/>
            <w:color w:val="0000ff"/>
          </w:rPr>
          <w:t xml:space="preserve">абзац второй пункта 3</w:t>
        </w:r>
      </w:hyperlink>
      <w:r>
        <w:rPr>
          <w:sz w:val="24"/>
        </w:rPr>
        <w:t xml:space="preserve"> изложить в следующей редакции:</w:t>
      </w:r>
    </w:p>
    <w:p>
      <w:pPr>
        <w:pStyle w:val="0"/>
        <w:spacing w:before="240" w:lineRule="auto"/>
        <w:ind w:firstLine="540"/>
        <w:jc w:val="both"/>
      </w:pPr>
      <w:r>
        <w:rPr>
          <w:sz w:val="24"/>
        </w:rPr>
        <w:t xml:space="preserve">"Средний за истекший налоговый период уровень цен нефти сорта "Юралс", выраженный в долларах США за баррель, определяется как сумма среднего арифметического значения за все дни торгов в соответствующем налоговом периоде деленной на число два суммы котировок цен нефти в соответствии с котировками Urals FOB Primorsk и Urals Med Aframax FOB Novorossiysk за каждый день торгов в соответствующем налоговом периоде, умноженного на коэффициент 0,78, и среднего арифметического значения цены нефти в соответствии с котировкой ESPO blend FOB Kozmino за все дни торгов в соответствующем налоговом периоде, умноженного на коэффициент 0,22.";</w:t>
      </w:r>
    </w:p>
    <w:p>
      <w:pPr>
        <w:pStyle w:val="0"/>
        <w:spacing w:before="240" w:lineRule="auto"/>
        <w:ind w:firstLine="540"/>
        <w:jc w:val="both"/>
      </w:pPr>
      <w:r>
        <w:rPr>
          <w:sz w:val="24"/>
        </w:rPr>
        <w:t xml:space="preserve">90) в </w:t>
      </w:r>
      <w:hyperlink w:history="0" r:id="rId83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342.4</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90 ст. 2 </w:t>
            </w:r>
            <w:hyperlink w:history="0" w:anchor="P2589" w:tooltip="6. Пункт 19, абзацы второй, четвертый, восьмой - двенадцатый, шестнадцатый - двадцатый подпункта &quot;а&quot; и подпункт &quot;б&quot; пункта 21, подпункт &quot;а&quot; пункта 22, пункты 24 и 25, абзацы второй и третий подпункта &quot;а&quot;, подпункт &quot;д&quot; пункта 26, подпункт &quot;б&quot; пункта 27, пункт 28, подпункты &quot;г&quot; - &quot;ж&quot; пункта 30, подпункт &quot;а&quot; пункта 90 статьи 2 настоящего Федерального закона вступаю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4" w:name="P1844"/>
    <w:bookmarkEnd w:id="1844"/>
    <w:p>
      <w:pPr>
        <w:pStyle w:val="0"/>
        <w:spacing w:before="300" w:lineRule="auto"/>
        <w:ind w:firstLine="540"/>
        <w:jc w:val="both"/>
      </w:pPr>
      <w:r>
        <w:rPr>
          <w:sz w:val="24"/>
        </w:rPr>
        <w:t xml:space="preserve">а) </w:t>
      </w:r>
      <w:hyperlink w:history="0" r:id="rId836" w:tooltip="&quot;Налоговый кодекс Российской Федерации (часть вторая)&quot; от 05.08.2000 N 117-ФЗ (ред. от 15.12.2025) (с изм. и доп., вступ. в силу с 01.03.2026) ------------ Редакция с изменениями, не вступившими в силу {КонсультантПлюс}">
        <w:r>
          <w:rPr>
            <w:sz w:val="24"/>
            <w:color w:val="0000ff"/>
          </w:rPr>
          <w:t xml:space="preserve">абзац третий пункта 4</w:t>
        </w:r>
      </w:hyperlink>
      <w:r>
        <w:rPr>
          <w:sz w:val="24"/>
        </w:rPr>
        <w:t xml:space="preserve"> изложить в следующей редакции:</w:t>
      </w:r>
    </w:p>
    <w:p>
      <w:pPr>
        <w:pStyle w:val="0"/>
        <w:spacing w:before="240" w:lineRule="auto"/>
        <w:ind w:firstLine="540"/>
        <w:jc w:val="both"/>
      </w:pPr>
      <w:r>
        <w:rPr>
          <w:sz w:val="24"/>
        </w:rPr>
        <w:t xml:space="preserve">"где Цв - средняя по Единой системе газоснабжения расчетная цена на газ, поставляемый потребителям Российской Федерации (кроме населения), выраженная в рублях за 1000 кубических метров газа, которая определяется как произведение величины, равной 6439 на период с 1 июля по 30 сентября 2026 года включительно, 6620 на период начиная с 1 октября 2026 года, и коэффициента-дефлятора, рассчитываемого на период с 1 июля текущего календарного года по 30 июня следующего календарного года включительно, а также при каждом изменении регулируемых оптовых цен на газ 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применяемого для целей налогообложения в течение указанного периода или до следующего изменения регулируемых оптовых цен на газ в Российской Федерации и размещаемого на официальном сайте указанного федерального органа исполнительной власти в информационно-телекоммуникационной сети "Интернет" не позднее 15-го числа месяца, предшествующего первому месяцу периода, на который регулируемые оптовые цены на газ утверждены в соответствии с законодательством Российской Федерации о газоснабжении. До 1 июля 2027 года значение коэффициента-дефлятора принимается равным 1. Рассчитанный в порядке, определенном настоящим абзацем, показатель Цв округляется до целого значения в соответствии с действующим порядком округления;";</w:t>
      </w:r>
    </w:p>
    <w:p>
      <w:pPr>
        <w:pStyle w:val="0"/>
        <w:spacing w:before="240" w:lineRule="auto"/>
        <w:ind w:firstLine="540"/>
        <w:jc w:val="both"/>
      </w:pPr>
      <w:r>
        <w:rPr>
          <w:sz w:val="24"/>
        </w:rPr>
        <w:t xml:space="preserve">б) в </w:t>
      </w:r>
      <w:hyperlink w:history="0" r:id="rId83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16</w:t>
        </w:r>
      </w:hyperlink>
      <w:r>
        <w:rPr>
          <w:sz w:val="24"/>
        </w:rPr>
        <w:t xml:space="preserve">:</w:t>
      </w:r>
    </w:p>
    <w:p>
      <w:pPr>
        <w:pStyle w:val="0"/>
        <w:spacing w:before="240" w:lineRule="auto"/>
        <w:ind w:firstLine="540"/>
        <w:jc w:val="both"/>
      </w:pPr>
      <w:r>
        <w:rPr>
          <w:sz w:val="24"/>
        </w:rPr>
        <w:t xml:space="preserve">в </w:t>
      </w:r>
      <w:hyperlink w:history="0" r:id="rId83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втором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3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третьем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четвертом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пятом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шестом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91) в </w:t>
      </w:r>
      <w:hyperlink w:history="0" r:id="rId84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342.5</w:t>
        </w:r>
      </w:hyperlink>
      <w:r>
        <w:rPr>
          <w:sz w:val="24"/>
        </w:rPr>
        <w:t xml:space="preserve">:</w:t>
      </w:r>
    </w:p>
    <w:p>
      <w:pPr>
        <w:pStyle w:val="0"/>
        <w:spacing w:before="240" w:lineRule="auto"/>
        <w:ind w:firstLine="540"/>
        <w:jc w:val="both"/>
      </w:pPr>
      <w:r>
        <w:rPr>
          <w:sz w:val="24"/>
        </w:rPr>
        <w:t xml:space="preserve">а) в </w:t>
      </w:r>
      <w:hyperlink w:history="0" r:id="rId84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r>
        <w:rPr>
          <w:sz w:val="24"/>
        </w:rPr>
        <w:t xml:space="preserve">в </w:t>
      </w:r>
      <w:hyperlink w:history="0" r:id="rId84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втором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третьем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четвертом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пятом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в </w:t>
      </w:r>
      <w:hyperlink w:history="0" r:id="rId84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шестом</w:t>
        </w:r>
      </w:hyperlink>
      <w:r>
        <w:rPr>
          <w:sz w:val="24"/>
        </w:rPr>
        <w:t xml:space="preserve"> слова "на мировых рынках нефтяного сырья (средиземноморском и роттердамском)" исключить;</w:t>
      </w:r>
    </w:p>
    <w:p>
      <w:pPr>
        <w:pStyle w:val="0"/>
        <w:spacing w:before="240" w:lineRule="auto"/>
        <w:ind w:firstLine="540"/>
        <w:jc w:val="both"/>
      </w:pPr>
      <w:r>
        <w:rPr>
          <w:sz w:val="24"/>
        </w:rPr>
        <w:t xml:space="preserve">б) в </w:t>
      </w:r>
      <w:hyperlink w:history="0" r:id="rId85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11</w:t>
        </w:r>
      </w:hyperlink>
      <w:r>
        <w:rPr>
          <w:sz w:val="24"/>
        </w:rPr>
        <w:t xml:space="preserve">:</w:t>
      </w:r>
    </w:p>
    <w:p>
      <w:pPr>
        <w:pStyle w:val="0"/>
        <w:spacing w:before="240" w:lineRule="auto"/>
        <w:ind w:firstLine="540"/>
        <w:jc w:val="both"/>
      </w:pPr>
      <w:hyperlink w:history="0" r:id="rId85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восемнадцатый</w:t>
        </w:r>
      </w:hyperlink>
      <w:r>
        <w:rPr>
          <w:sz w:val="24"/>
        </w:rPr>
        <w:t xml:space="preserve"> дополнить словами ", 86 875 на период с 1 января по 31 декабря 2028 года включительно";</w:t>
      </w:r>
    </w:p>
    <w:p>
      <w:pPr>
        <w:pStyle w:val="0"/>
        <w:spacing w:before="240" w:lineRule="auto"/>
        <w:ind w:firstLine="540"/>
        <w:jc w:val="both"/>
      </w:pPr>
      <w:hyperlink w:history="0" r:id="rId85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девятнадцатый</w:t>
        </w:r>
      </w:hyperlink>
      <w:r>
        <w:rPr>
          <w:sz w:val="24"/>
        </w:rPr>
        <w:t xml:space="preserve"> дополнить словами ", 77 567 на период с 1 января по 31 декабря 2028 года включительно";</w:t>
      </w:r>
    </w:p>
    <w:p>
      <w:pPr>
        <w:pStyle w:val="0"/>
        <w:spacing w:before="240" w:lineRule="auto"/>
        <w:ind w:firstLine="540"/>
        <w:jc w:val="both"/>
      </w:pPr>
      <w:hyperlink w:history="0" r:id="rId85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двадцать третий</w:t>
        </w:r>
      </w:hyperlink>
      <w:r>
        <w:rPr>
          <w:sz w:val="24"/>
        </w:rPr>
        <w:t xml:space="preserve"> дополнить словами ", 79 050 на период с 1 января по 31 декабря 2028 года включительно";</w:t>
      </w:r>
    </w:p>
    <w:p>
      <w:pPr>
        <w:pStyle w:val="0"/>
        <w:spacing w:before="240" w:lineRule="auto"/>
        <w:ind w:firstLine="540"/>
        <w:jc w:val="both"/>
      </w:pPr>
      <w:hyperlink w:history="0" r:id="rId85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двадцать четвертый</w:t>
        </w:r>
      </w:hyperlink>
      <w:r>
        <w:rPr>
          <w:sz w:val="24"/>
        </w:rPr>
        <w:t xml:space="preserve"> дополнить словами ", 71 450 на период с 1 января по 31 декабря 2028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92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6" w:name="P1866"/>
    <w:bookmarkEnd w:id="1866"/>
    <w:p>
      <w:pPr>
        <w:pStyle w:val="0"/>
        <w:spacing w:before="300" w:lineRule="auto"/>
        <w:ind w:firstLine="540"/>
        <w:jc w:val="both"/>
      </w:pPr>
      <w:r>
        <w:rPr>
          <w:sz w:val="24"/>
        </w:rPr>
        <w:t xml:space="preserve">92) </w:t>
      </w:r>
      <w:hyperlink w:history="0" r:id="rId85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статьей 342.16 следующего содержания:</w:t>
      </w:r>
    </w:p>
    <w:p>
      <w:pPr>
        <w:pStyle w:val="0"/>
        <w:ind w:firstLine="540"/>
        <w:jc w:val="both"/>
      </w:pPr>
      <w:r>
        <w:rPr>
          <w:sz w:val="24"/>
        </w:rPr>
      </w:r>
    </w:p>
    <w:p>
      <w:pPr>
        <w:pStyle w:val="0"/>
        <w:ind w:firstLine="540"/>
        <w:jc w:val="both"/>
      </w:pPr>
      <w:r>
        <w:rPr>
          <w:sz w:val="24"/>
        </w:rPr>
        <w:t xml:space="preserve">"Статья 342.16. Порядок определения и применения показателя К</w:t>
      </w:r>
      <w:r>
        <w:rPr>
          <w:sz w:val="24"/>
          <w:vertAlign w:val="subscript"/>
        </w:rPr>
        <w:t xml:space="preserve">КГ</w:t>
      </w:r>
    </w:p>
    <w:p>
      <w:pPr>
        <w:pStyle w:val="0"/>
        <w:ind w:firstLine="540"/>
        <w:jc w:val="both"/>
      </w:pPr>
      <w:r>
        <w:rPr>
          <w:sz w:val="24"/>
        </w:rPr>
      </w:r>
    </w:p>
    <w:p>
      <w:pPr>
        <w:pStyle w:val="0"/>
        <w:ind w:firstLine="540"/>
        <w:jc w:val="both"/>
      </w:pPr>
      <w:r>
        <w:rPr>
          <w:sz w:val="24"/>
        </w:rPr>
        <w:t xml:space="preserve">1. Если иное не установлено настоящей статьей, показатель К</w:t>
      </w:r>
      <w:r>
        <w:rPr>
          <w:sz w:val="24"/>
          <w:vertAlign w:val="subscript"/>
        </w:rPr>
        <w:t xml:space="preserve">КГ</w:t>
      </w:r>
      <w:r>
        <w:rPr>
          <w:sz w:val="24"/>
        </w:rPr>
        <w:t xml:space="preserve"> принимается равным 758 на период с 1 января по 30 сентября 2026 года включительно, 783 на период с 1 октября 2026 года по 30 июня 2027 года включительно, 801 на период с 1 июля 2027 года по 30 июня 2028 года включительно, 813 на период с 1 июля 2028 года.</w:t>
      </w:r>
    </w:p>
    <w:p>
      <w:pPr>
        <w:pStyle w:val="0"/>
        <w:spacing w:before="240" w:lineRule="auto"/>
        <w:ind w:firstLine="540"/>
        <w:jc w:val="both"/>
      </w:pPr>
      <w:r>
        <w:rPr>
          <w:sz w:val="24"/>
        </w:rPr>
        <w:t xml:space="preserve">2. Показатель К</w:t>
      </w:r>
      <w:r>
        <w:rPr>
          <w:sz w:val="24"/>
          <w:vertAlign w:val="subscript"/>
        </w:rPr>
        <w:t xml:space="preserve">КГ</w:t>
      </w:r>
      <w:r>
        <w:rPr>
          <w:sz w:val="24"/>
        </w:rPr>
        <w:t xml:space="preserve"> принимается равным 486 на период с 1 января по 30 сентября 2026 года включительно, 494 на период с 1 октября 2026 года для налогоплательщиков, являющихся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налогоплательщиков -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15 процентов).</w:t>
      </w:r>
    </w:p>
    <w:p>
      <w:pPr>
        <w:pStyle w:val="0"/>
        <w:spacing w:before="240" w:lineRule="auto"/>
        <w:ind w:firstLine="540"/>
        <w:jc w:val="both"/>
      </w:pPr>
      <w:r>
        <w:rPr>
          <w:sz w:val="24"/>
        </w:rPr>
        <w:t xml:space="preserve">3. Показатель К</w:t>
      </w:r>
      <w:r>
        <w:rPr>
          <w:sz w:val="24"/>
          <w:vertAlign w:val="subscript"/>
        </w:rPr>
        <w:t xml:space="preserve">КГ</w:t>
      </w:r>
      <w:r>
        <w:rPr>
          <w:sz w:val="24"/>
        </w:rPr>
        <w:t xml:space="preserve"> принимается равным 305 на период с 1 января 2026 года:</w:t>
      </w:r>
    </w:p>
    <w:p>
      <w:pPr>
        <w:pStyle w:val="0"/>
        <w:spacing w:before="240" w:lineRule="auto"/>
        <w:ind w:firstLine="540"/>
        <w:jc w:val="both"/>
      </w:pPr>
      <w:r>
        <w:rPr>
          <w:sz w:val="24"/>
        </w:rPr>
        <w:t xml:space="preserve">1) при добыче газа горючего природного, используемого исключительно для производства сжиженного природного газа, и (или) аммиака, и (или) водорода на участках недр, расположенных полностью или частично на полуостровах Ямал и (или) Гыданский в Ямало-Ненецком автономном округе, полностью или частично севернее 69 градуса северной широты в границах Красноярского края;</w:t>
      </w:r>
    </w:p>
    <w:p>
      <w:pPr>
        <w:pStyle w:val="0"/>
        <w:spacing w:before="240" w:lineRule="auto"/>
        <w:ind w:firstLine="540"/>
        <w:jc w:val="both"/>
      </w:pPr>
      <w:r>
        <w:rPr>
          <w:sz w:val="24"/>
        </w:rPr>
        <w:t xml:space="preserve">2) при добыче газа горючего природного на участках недр, указанных в подпункте 4 пункта 9 статьи 342.4 настоящего Кодекса;</w:t>
      </w:r>
    </w:p>
    <w:p>
      <w:pPr>
        <w:pStyle w:val="0"/>
        <w:spacing w:before="240" w:lineRule="auto"/>
        <w:ind w:firstLine="540"/>
        <w:jc w:val="both"/>
      </w:pPr>
      <w:r>
        <w:rPr>
          <w:sz w:val="24"/>
        </w:rPr>
        <w:t xml:space="preserve">3) при добыче газа горючего природного налогоплательщиками, указанными в подпункте 1 пункта 5 статьи 342.4 настоящего Кодекса, в части количества добытого в налоговом периоде газа горючего природного, использованного для производства сжиженного природного газа, при одновременном выполнении условий, установленных пунктом 4 настоящей статьи.</w:t>
      </w:r>
    </w:p>
    <w:p>
      <w:pPr>
        <w:pStyle w:val="0"/>
        <w:spacing w:before="240" w:lineRule="auto"/>
        <w:ind w:firstLine="540"/>
        <w:jc w:val="both"/>
      </w:pPr>
      <w:r>
        <w:rPr>
          <w:sz w:val="24"/>
        </w:rPr>
        <w:t xml:space="preserve">4. Положения подпункта 3 пункта 3 настоящей статьи применяются налогоплательщиками, указанными в подпункте 1 пункта 5 статьи 342.4 настоящего Кодекса, при одновременном выполнении следующих условий:</w:t>
      </w:r>
    </w:p>
    <w:p>
      <w:pPr>
        <w:pStyle w:val="0"/>
        <w:spacing w:before="240" w:lineRule="auto"/>
        <w:ind w:firstLine="540"/>
        <w:jc w:val="both"/>
      </w:pPr>
      <w:r>
        <w:rPr>
          <w:sz w:val="24"/>
        </w:rPr>
        <w:t xml:space="preserve">1) организацией - собственником Единой системы газоснабжения до 20 января 2026 года представлено в налоговый орган по месту своего нахождения уведомление в произвольной форме, содержащее информацию о налогоплательщике, применяющем показатель К</w:t>
      </w:r>
      <w:r>
        <w:rPr>
          <w:sz w:val="24"/>
          <w:vertAlign w:val="subscript"/>
        </w:rPr>
        <w:t xml:space="preserve">КГ</w:t>
      </w:r>
      <w:r>
        <w:rPr>
          <w:sz w:val="24"/>
        </w:rPr>
        <w:t xml:space="preserve"> по основанию, указанному в подпункте 3 пункта 3 настоящей статьи, а также о российских организациях, в которых прямо и (или) косвенно участвуют собственники объектов Единой системы газоснабжения и суммарная доля такого участия составляет более 50 процентов:</w:t>
      </w:r>
    </w:p>
    <w:p>
      <w:pPr>
        <w:pStyle w:val="0"/>
        <w:spacing w:before="240" w:lineRule="auto"/>
        <w:ind w:firstLine="540"/>
        <w:jc w:val="both"/>
      </w:pPr>
      <w:r>
        <w:rPr>
          <w:sz w:val="24"/>
        </w:rPr>
        <w:t xml:space="preserve">приобретающих для производства сжиженного природного газа у налогоплательщика добытый им в налоговом периоде газ горючий природный;</w:t>
      </w:r>
    </w:p>
    <w:p>
      <w:pPr>
        <w:pStyle w:val="0"/>
        <w:spacing w:before="240" w:lineRule="auto"/>
        <w:ind w:firstLine="540"/>
        <w:jc w:val="both"/>
      </w:pPr>
      <w:r>
        <w:rPr>
          <w:sz w:val="24"/>
        </w:rPr>
        <w:t xml:space="preserve">осуществляющих дальнейшую реализацию газа горючего природного, добытого налогоплательщиком в налоговом периоде, российским организациям, в которых прямо и (или) косвенно участвуют собственники объектов Единой системы газоснабжения и суммарная доля такого участия составляет более 50 процентов, для производства сжиженного природного газа и (или) передачу указанным организациям на переработку добытого налогоплательщиком газа горючего природного в соответствии с договором, предусматривающим оказание услуг по переработке добытого газа горючего природного с получением сжиженного природного газа;</w:t>
      </w:r>
    </w:p>
    <w:p>
      <w:pPr>
        <w:pStyle w:val="0"/>
        <w:spacing w:before="240" w:lineRule="auto"/>
        <w:ind w:firstLine="540"/>
        <w:jc w:val="both"/>
      </w:pPr>
      <w:r>
        <w:rPr>
          <w:sz w:val="24"/>
        </w:rPr>
        <w:t xml:space="preserve">непосредственно осуществляющих производство сжиженного природного газа и (или) переработку добытого налогоплательщиком газа горючего природного в соответствии с договором, предусматривающим оказание услуг по переработке добытого газа горючего природного с получением сжиженного природного газа, на производственных мощностях по производству такой продукции, принадлежащих российской организации, указанной в уведомлении, предусмотренном настоящим подпунктом, на праве собственности или ином законном основании.</w:t>
      </w:r>
    </w:p>
    <w:p>
      <w:pPr>
        <w:pStyle w:val="0"/>
        <w:spacing w:before="240" w:lineRule="auto"/>
        <w:ind w:firstLine="540"/>
        <w:jc w:val="both"/>
      </w:pPr>
      <w:r>
        <w:rPr>
          <w:sz w:val="24"/>
        </w:rPr>
        <w:t xml:space="preserve">В случае изменения информации, содержащейся в представленном уведомлении, предусмотренном настоящим подпунктом, организация - собственник Единой системы газоснабжения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pPr>
        <w:pStyle w:val="0"/>
        <w:spacing w:before="240" w:lineRule="auto"/>
        <w:ind w:firstLine="540"/>
        <w:jc w:val="both"/>
      </w:pPr>
      <w:r>
        <w:rPr>
          <w:sz w:val="24"/>
        </w:rPr>
        <w:t xml:space="preserve">2) добытый налогоплательщиком газ горючий природный направлен им и (или) иной российской организацией, указанной в уведомлении, предусмотренном подпунктом 1 настоящего пункта, на переработку с получением сжиженного природного газа на производственных мощностях, указанных в абзаце четвертом подпункта 1 настоящего пункта;</w:t>
      </w:r>
    </w:p>
    <w:p>
      <w:pPr>
        <w:pStyle w:val="0"/>
        <w:spacing w:before="240" w:lineRule="auto"/>
        <w:ind w:firstLine="540"/>
        <w:jc w:val="both"/>
      </w:pPr>
      <w:r>
        <w:rPr>
          <w:sz w:val="24"/>
        </w:rPr>
        <w:t xml:space="preserve">3) из добытого налогоплательщиком газа горючего природного в процессе его переработки на производственных мощностях, указанных в абзаце четвертом подпункта 1 настоящего пункта, получен сжиженный природный газ;</w:t>
      </w:r>
    </w:p>
    <w:p>
      <w:pPr>
        <w:pStyle w:val="0"/>
        <w:spacing w:before="240" w:lineRule="auto"/>
        <w:ind w:firstLine="540"/>
        <w:jc w:val="both"/>
      </w:pPr>
      <w:r>
        <w:rPr>
          <w:sz w:val="24"/>
        </w:rPr>
        <w:t xml:space="preserve">4) факт получения сжиженного природного газа из добытого налогоплательщиком газа горючего природного документально подтвержден в порядке, установленном настоящим подпунктом.</w:t>
      </w:r>
    </w:p>
    <w:p>
      <w:pPr>
        <w:pStyle w:val="0"/>
        <w:spacing w:before="240" w:lineRule="auto"/>
        <w:ind w:firstLine="540"/>
        <w:jc w:val="both"/>
      </w:pPr>
      <w:r>
        <w:rPr>
          <w:sz w:val="24"/>
        </w:rPr>
        <w:t xml:space="preserve">В целях подтверждения выполнения условий, предусмотренных подпунктами 2 - 4 настоящего пункта, налогоплательщик одновременно с подачей налоговой декларации представляет в налоговый орган:</w:t>
      </w:r>
    </w:p>
    <w:p>
      <w:pPr>
        <w:pStyle w:val="0"/>
        <w:spacing w:before="240" w:lineRule="auto"/>
        <w:ind w:firstLine="540"/>
        <w:jc w:val="both"/>
      </w:pPr>
      <w:r>
        <w:rPr>
          <w:sz w:val="24"/>
        </w:rPr>
        <w:t xml:space="preserve">копии договоров купли-продажи добытого налогоплательщиком в налоговом периоде газа горючего природного, заключенных с российскими организациями, указанными в уведомлении, предусмотренном подпунктом 1 настоящего пункта;</w:t>
      </w:r>
    </w:p>
    <w:p>
      <w:pPr>
        <w:pStyle w:val="0"/>
        <w:spacing w:before="240" w:lineRule="auto"/>
        <w:ind w:firstLine="540"/>
        <w:jc w:val="both"/>
      </w:pPr>
      <w:r>
        <w:rPr>
          <w:sz w:val="24"/>
        </w:rPr>
        <w:t xml:space="preserve">копии договоров, предусматривающих оказание услуг российскими организациями, указанными в уведомлении, предусмотренном подпунктом 1 настоящего пункта, по переработке добытого налогоплательщиком в налоговом периоде газа горючего природного с получением сжиженного природного газа;</w:t>
      </w:r>
    </w:p>
    <w:p>
      <w:pPr>
        <w:pStyle w:val="0"/>
        <w:spacing w:before="240" w:lineRule="auto"/>
        <w:ind w:firstLine="540"/>
        <w:jc w:val="both"/>
      </w:pPr>
      <w:r>
        <w:rPr>
          <w:sz w:val="24"/>
        </w:rPr>
        <w:t xml:space="preserve">копии первичных учетных документов, подтверждающих оприходование (постановку на бухгалтерский учет) российскими организациями, указанными в уведомлении, предусмотренном подпунктом 1 настоящего пункта, газа горючего природного, добытого налогоплательщиком в налоговом периоде, его количество;</w:t>
      </w:r>
    </w:p>
    <w:p>
      <w:pPr>
        <w:pStyle w:val="0"/>
        <w:spacing w:before="240" w:lineRule="auto"/>
        <w:ind w:firstLine="540"/>
        <w:jc w:val="both"/>
      </w:pPr>
      <w:r>
        <w:rPr>
          <w:sz w:val="24"/>
        </w:rPr>
        <w:t xml:space="preserve">копии первичных учетных документов, подтверждающих оприходование (постановку на бухгалтерский учет) российскими организациями, указанными в уведомлении, предусмотренном подпунктом 1 настоящего пункта, сжиженного природного газа, произведенного из добытого налогоплательщиком в налоговом периоде газа горючего природного, его количество;</w:t>
      </w:r>
    </w:p>
    <w:p>
      <w:pPr>
        <w:pStyle w:val="0"/>
        <w:spacing w:before="240" w:lineRule="auto"/>
        <w:ind w:firstLine="540"/>
        <w:jc w:val="both"/>
      </w:pPr>
      <w:r>
        <w:rPr>
          <w:sz w:val="24"/>
        </w:rPr>
        <w:t xml:space="preserve">копии первичных учетных документов, подтверждающих факт направления добытого налогоплательщиком в налоговом периоде газа горючего природного российским организациям, указанным в уведомлении, предусмотренном подпунктом 1 настоящего пункта, на переработку, а также подтверждающих оприходование (постановку на бухгалтерский учет) такими организациями сжиженного природного газа, полученного из добытого налогоплательщиком в налоговом периоде газа горючего природного, его количество.";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4" w:name="P1894"/>
    <w:bookmarkEnd w:id="1894"/>
    <w:p>
      <w:pPr>
        <w:pStyle w:val="0"/>
        <w:spacing w:before="300" w:lineRule="auto"/>
        <w:ind w:firstLine="540"/>
        <w:jc w:val="both"/>
      </w:pPr>
      <w:r>
        <w:rPr>
          <w:sz w:val="24"/>
        </w:rPr>
        <w:t xml:space="preserve">93) в </w:t>
      </w:r>
      <w:hyperlink w:history="0" r:id="rId856" w:tooltip="&quot;Налоговый кодекс Российской Федерации (часть вторая)&quot; от 05.08.2000 N 117-ФЗ (ред. от 28.11.2025) {КонсультантПлюс}">
        <w:r>
          <w:rPr>
            <w:sz w:val="24"/>
            <w:color w:val="0000ff"/>
          </w:rPr>
          <w:t xml:space="preserve">статье 343</w:t>
        </w:r>
      </w:hyperlink>
      <w:r>
        <w:rPr>
          <w:sz w:val="24"/>
        </w:rPr>
        <w:t xml:space="preserve">:</w:t>
      </w:r>
    </w:p>
    <w:p>
      <w:pPr>
        <w:pStyle w:val="0"/>
        <w:spacing w:before="240" w:lineRule="auto"/>
        <w:ind w:firstLine="540"/>
        <w:jc w:val="both"/>
      </w:pPr>
      <w:r>
        <w:rPr>
          <w:sz w:val="24"/>
        </w:rPr>
        <w:t xml:space="preserve">а) </w:t>
      </w:r>
      <w:hyperlink w:history="0" r:id="rId857" w:tooltip="&quot;Налоговый кодекс Российской Федерации (часть вторая)&quot; от 05.08.2000 N 117-ФЗ (ред. от 28.11.2025) {КонсультантПлюс}">
        <w:r>
          <w:rPr>
            <w:sz w:val="24"/>
            <w:color w:val="0000ff"/>
          </w:rPr>
          <w:t xml:space="preserve">пункт 14</w:t>
        </w:r>
      </w:hyperlink>
      <w:r>
        <w:rPr>
          <w:sz w:val="24"/>
        </w:rPr>
        <w:t xml:space="preserve"> изложить в следующей редакции:</w:t>
      </w:r>
    </w:p>
    <w:p>
      <w:pPr>
        <w:pStyle w:val="0"/>
        <w:spacing w:before="240" w:lineRule="auto"/>
        <w:ind w:firstLine="540"/>
        <w:jc w:val="both"/>
      </w:pPr>
      <w:r>
        <w:rPr>
          <w:sz w:val="24"/>
        </w:rPr>
        <w:t xml:space="preserve">"14. Сумма налога, исчисленная в соответствии с настоящей статьей по итогам налогового периода по газу горючему природному налогоплательщиком, являющимся в течение всего налогового периода организацией, в которой непосредственно участвует организация - собственник объектов Единой системы газоснабжения и суммарная доля такого участия составляет 100 процентов, владеющей лицензией на пользование участком недр, расположенным полностью на полуострове Ямал, начальные запасы газа горючего природного (за исключением попутного газа) которого превышают 3,5 триллиона кубических метров газа по состоянию на 1 января 2024 года, уменьшается:</w:t>
      </w:r>
    </w:p>
    <w:p>
      <w:pPr>
        <w:pStyle w:val="0"/>
        <w:spacing w:before="240" w:lineRule="auto"/>
        <w:ind w:firstLine="540"/>
        <w:jc w:val="both"/>
      </w:pPr>
      <w:r>
        <w:rPr>
          <w:sz w:val="24"/>
        </w:rPr>
        <w:t xml:space="preserve">1) за налоговый период, дата начала которого приходится на период с 1 ноября 2026 года по 31 июля 2027 года включительно, на величину 2444, выраженную в миллионах рублей;</w:t>
      </w:r>
    </w:p>
    <w:p>
      <w:pPr>
        <w:pStyle w:val="0"/>
        <w:spacing w:before="240" w:lineRule="auto"/>
        <w:ind w:firstLine="540"/>
        <w:jc w:val="both"/>
      </w:pPr>
      <w:r>
        <w:rPr>
          <w:sz w:val="24"/>
        </w:rPr>
        <w:t xml:space="preserve">2) за налоговый период, дата начала которого приходится на период с 1 августа 2027 года по 31 июля 2028 года включительно, на величину 3500, выраженную в миллионах рублей;</w:t>
      </w:r>
    </w:p>
    <w:p>
      <w:pPr>
        <w:pStyle w:val="0"/>
        <w:spacing w:before="240" w:lineRule="auto"/>
        <w:ind w:firstLine="540"/>
        <w:jc w:val="both"/>
      </w:pPr>
      <w:r>
        <w:rPr>
          <w:sz w:val="24"/>
        </w:rPr>
        <w:t xml:space="preserve">3) за налоговый период, дата начала которого приходится на период с 1 августа 2028 года, на величину 5500, выраженную в миллионах рублей.";</w:t>
      </w:r>
    </w:p>
    <w:p>
      <w:pPr>
        <w:pStyle w:val="0"/>
        <w:spacing w:before="240" w:lineRule="auto"/>
        <w:ind w:firstLine="540"/>
        <w:jc w:val="both"/>
      </w:pPr>
      <w:r>
        <w:rPr>
          <w:sz w:val="24"/>
        </w:rPr>
        <w:t xml:space="preserve">б) </w:t>
      </w:r>
      <w:hyperlink w:history="0" r:id="rId858" w:tooltip="&quot;Налоговый кодекс Российской Федерации (часть вторая)&quot; от 05.08.2000 N 117-ФЗ (ред. от 28.11.2025) {КонсультантПлюс}">
        <w:r>
          <w:rPr>
            <w:sz w:val="24"/>
            <w:color w:val="0000ff"/>
          </w:rPr>
          <w:t xml:space="preserve">пункт 18</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859" w:tooltip="&quot;Налоговый кодекс Российской Федерации (часть вторая)&quot; от 05.08.2000 N 117-ФЗ (ред. от 28.11.2025) {КонсультантПлюс}">
        <w:r>
          <w:rPr>
            <w:sz w:val="24"/>
            <w:color w:val="0000ff"/>
          </w:rPr>
          <w:t xml:space="preserve">пункт 19</w:t>
        </w:r>
      </w:hyperlink>
      <w:r>
        <w:rPr>
          <w:sz w:val="24"/>
        </w:rPr>
        <w:t xml:space="preserve"> изложить в следующей редакции:</w:t>
      </w:r>
    </w:p>
    <w:p>
      <w:pPr>
        <w:pStyle w:val="0"/>
        <w:spacing w:before="240" w:lineRule="auto"/>
        <w:ind w:firstLine="540"/>
        <w:jc w:val="both"/>
      </w:pPr>
      <w:r>
        <w:rPr>
          <w:sz w:val="24"/>
        </w:rPr>
        <w:t xml:space="preserve">"19. Сумма налога, исчисленная налогоплательщиком, указанным в абзаце тринадцатом настоящего пункта, при добыче газа горючего природного по совокупности всех участков недр, лицензия на пользование которыми выдана такому налогоплательщику в соответствии с законодательством Российской Федерации о недрах, увеличивается на величину К</w:t>
      </w:r>
      <w:r>
        <w:rPr>
          <w:sz w:val="24"/>
          <w:vertAlign w:val="subscript"/>
        </w:rPr>
        <w:t xml:space="preserve">КГ2024</w:t>
      </w:r>
      <w:r>
        <w:rPr>
          <w:sz w:val="24"/>
        </w:rPr>
        <w:t xml:space="preserve">, определяемую по следующей формуле:</w:t>
      </w:r>
    </w:p>
    <w:p>
      <w:pPr>
        <w:pStyle w:val="0"/>
        <w:ind w:firstLine="540"/>
        <w:jc w:val="both"/>
      </w:pPr>
      <w:r>
        <w:rPr>
          <w:sz w:val="24"/>
        </w:rPr>
      </w:r>
    </w:p>
    <w:p>
      <w:pPr>
        <w:pStyle w:val="0"/>
        <w:ind w:firstLine="540"/>
        <w:jc w:val="both"/>
      </w:pPr>
      <w:r>
        <w:rPr>
          <w:position w:val="-12"/>
        </w:rPr>
        <w:drawing>
          <wp:inline distT="0" distB="0" distL="0" distR="0">
            <wp:extent cx="41262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0">
                      <a:extLst>
                        <a:ext uri="{28A0092B-C50C-407E-A947-70E740481C1C}">
                          <a14:useLocalDpi xmlns:a14="http://schemas.microsoft.com/office/drawing/2010/main" val="0"/>
                        </a:ext>
                      </a:extLst>
                    </a:blip>
                    <a:srcRect/>
                    <a:stretch>
                      <a:fillRect/>
                    </a:stretch>
                  </pic:blipFill>
                  <pic:spPr bwMode="auto">
                    <a:xfrm>
                      <a:off x="0" y="0"/>
                      <a:ext cx="4126230" cy="3086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i</w:t>
      </w:r>
      <w:r>
        <w:rPr>
          <w:sz w:val="24"/>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 территории i-го субъекта Российской Федерации потребителям (за исключением населения,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включая налогоплательщика, указанного в абзаце тринадцатом настоящего пункта, входящих в одну группу компаний и осуществляющих перепродажу приобретенного газа, организаций, входящих с налогоплательщиком в одну группу компаний, в части объемов газа, приобретаемых ими в целях использования для собственных нужд либо для переработки с получением отбензиненного сухого газа, организаций, газ которым поставляется из объемов газа, приобретенных у третьих лиц, не входящих в одну группу лиц с налогоплательщиком, в части такого объема газа, организаций, газ которым поставляется из объемов природного газа, причитающихся Российской Федерации в соответствии с условиями Соглашения о разработке Пильтун-Астохского и Лунского месторождений нефти и газа на условиях раздела продукции в счет регулярных платежей за добычу полезных ископаемых (роялти), для реализации природного газа потребителям, организаций, газ которым поставляется из объемов газа, добываемых в рамках Соглашения о разделе продукции Чайвинского, Одоптинского и Аркутун-Дагинского нефтегазоконденсатных месторождений на шельфе острова Сахалин, организаций, осуществляющих производство сжиженного природного газа, в части объемов газа, приобретаемых исключительно для производства сжиженного природного газа, и организаций, осуществляющих перепродажу приобретенного газа в части объемов, реализуемых ими потребителям, объемы реализации газа которым не учитываются при определении показателя V</w:t>
      </w:r>
      <w:r>
        <w:rPr>
          <w:sz w:val="24"/>
          <w:vertAlign w:val="subscript"/>
        </w:rPr>
        <w:t xml:space="preserve">i</w:t>
      </w:r>
      <w:r>
        <w:rPr>
          <w:sz w:val="24"/>
        </w:rPr>
        <w:t xml:space="preserve"> в соответствии с настоящим абзацем) налогоплательщиком и (или) организациями, входящими с налогоплательщиком в одну группу компаний;</w:t>
      </w:r>
    </w:p>
    <w:p>
      <w:pPr>
        <w:pStyle w:val="0"/>
        <w:spacing w:before="240" w:lineRule="auto"/>
        <w:ind w:firstLine="540"/>
        <w:jc w:val="both"/>
      </w:pPr>
      <w:r>
        <w:rPr>
          <w:sz w:val="24"/>
        </w:rPr>
        <w:t xml:space="preserve">Ц</w:t>
      </w:r>
      <w:r>
        <w:rPr>
          <w:sz w:val="24"/>
          <w:vertAlign w:val="subscript"/>
        </w:rPr>
        <w:t xml:space="preserve">i</w:t>
      </w:r>
      <w:r>
        <w:rPr>
          <w:sz w:val="24"/>
        </w:rPr>
        <w:t xml:space="preserve"> - утвержденный в порядке, установленном Правительством Российской Федерации в соответствии с Федеральным </w:t>
      </w:r>
      <w:hyperlink w:history="0" r:id="rId861"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 марта 1999 года N 69-ФЗ "О газоснабжении в Российской Федерации", действовавший по состоянию на последнее число месяца, непосредственно предшествующего первому месяцу периода, на который регулируемые оптовые цены на газ утверждены в установленном порядке, предельный минимальный уровень оптовых цен на газ для потребителей (кроме населения) в i-ом субъекте Российской Федерации, выраженный в рублях за тысячу кубических метров, без учета налога на добавленную стоимость. В случае, если предельный минимальный уровень оптовых цен на газ не утвержден для субъекта Российской Федерации, в целях настоящего абзаца применяется минимальная из оптовых цен на газ, реализуемый потребителям (за исключением населения) в данном субъекте Российской Федерации, утвержденная в порядке, установленном Правительством Российской Федерации в соответствии с Федеральным </w:t>
      </w:r>
      <w:hyperlink w:history="0" r:id="rId862"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 марта 1999 года N 69-ФЗ "О газоснабжении в Российской Федерации",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потребителям (за исключением населения), не являющимся взаимозависимыми с ними лицами, в i-ом субъекте Российской Федерации за месяц, непосредственно предшествующий месяцу налогового периода. В случае, если регулируемая оптовая цена на газ установлена в соответствии с законодательством Российской Федерации о газоснабжении с дифференциацией для различных категорий потребителей (за исключением населения), для целей настоящего абзаца применяется наибольшее из значений указанной регулируемой оптовой цены на газ;</w:t>
      </w:r>
    </w:p>
    <w:p>
      <w:pPr>
        <w:pStyle w:val="0"/>
        <w:spacing w:before="240" w:lineRule="auto"/>
        <w:ind w:firstLine="540"/>
        <w:jc w:val="both"/>
      </w:pPr>
      <w:r>
        <w:rPr>
          <w:sz w:val="24"/>
        </w:rPr>
        <w:t xml:space="preserve">V</w:t>
      </w:r>
      <w:r>
        <w:rPr>
          <w:sz w:val="24"/>
          <w:vertAlign w:val="subscript"/>
        </w:rPr>
        <w:t xml:space="preserve">iНАС</w:t>
      </w:r>
      <w:r>
        <w:rPr>
          <w:sz w:val="24"/>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населению на территории i-го субъекта Российской Федерации налогоплательщиком и (или) организациями, входящими с налогоплательщиком в одну группу компаний;</w:t>
      </w:r>
    </w:p>
    <w:p>
      <w:pPr>
        <w:pStyle w:val="0"/>
        <w:spacing w:before="240" w:lineRule="auto"/>
        <w:ind w:firstLine="540"/>
        <w:jc w:val="both"/>
      </w:pPr>
      <w:r>
        <w:rPr>
          <w:sz w:val="24"/>
        </w:rPr>
        <w:t xml:space="preserve">Ц</w:t>
      </w:r>
      <w:r>
        <w:rPr>
          <w:sz w:val="24"/>
          <w:vertAlign w:val="subscript"/>
        </w:rPr>
        <w:t xml:space="preserve">iНАС</w:t>
      </w:r>
      <w:r>
        <w:rPr>
          <w:sz w:val="24"/>
        </w:rPr>
        <w:t xml:space="preserve"> - утвержденная в порядке, установленном Правительством Российской Федерации в соответствии с Федеральным </w:t>
      </w:r>
      <w:hyperlink w:history="0" r:id="rId863"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 марта 1999 года N 69-ФЗ "О газоснабжении в Российской Федерации", оптовая цена на газ, предназначенный для последующей реализации населению,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в i-ом субъекте Российской Федерации, выраженная в рублях за тысячу кубических метров, без учета налога на добавленную стоимость,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населению в i-ом субъекте Российской Федерации за месяц, непосредственно предшествующий месяцу налогового периода;</w:t>
      </w:r>
    </w:p>
    <w:p>
      <w:pPr>
        <w:pStyle w:val="0"/>
        <w:spacing w:before="240" w:lineRule="auto"/>
        <w:ind w:firstLine="540"/>
        <w:jc w:val="both"/>
      </w:pPr>
      <w:r>
        <w:rPr>
          <w:sz w:val="24"/>
        </w:rPr>
        <w:t xml:space="preserve">К</w:t>
      </w:r>
      <w:r>
        <w:rPr>
          <w:sz w:val="24"/>
          <w:vertAlign w:val="subscript"/>
        </w:rPr>
        <w:t xml:space="preserve">о</w:t>
      </w:r>
      <w:r>
        <w:rPr>
          <w:sz w:val="24"/>
        </w:rPr>
        <w:t xml:space="preserve"> - показатель, который принимается равным:</w:t>
      </w:r>
    </w:p>
    <w:p>
      <w:pPr>
        <w:pStyle w:val="0"/>
        <w:spacing w:before="240" w:lineRule="auto"/>
        <w:ind w:firstLine="540"/>
        <w:jc w:val="both"/>
      </w:pPr>
      <w:r>
        <w:rPr>
          <w:sz w:val="24"/>
        </w:rPr>
        <w:t xml:space="preserve">0 - на период начиная с 1 января по 31 октября 2026 года включительно;</w:t>
      </w:r>
    </w:p>
    <w:p>
      <w:pPr>
        <w:pStyle w:val="0"/>
        <w:spacing w:before="240" w:lineRule="auto"/>
        <w:ind w:firstLine="540"/>
        <w:jc w:val="both"/>
      </w:pPr>
      <w:r>
        <w:rPr>
          <w:sz w:val="24"/>
        </w:rPr>
        <w:t xml:space="preserve">0,03 - на период начиная с 1 ноября 2026 года по 31 июля 2027 года включительно;</w:t>
      </w:r>
    </w:p>
    <w:p>
      <w:pPr>
        <w:pStyle w:val="0"/>
        <w:spacing w:before="240" w:lineRule="auto"/>
        <w:ind w:firstLine="540"/>
        <w:jc w:val="both"/>
      </w:pPr>
      <w:r>
        <w:rPr>
          <w:sz w:val="24"/>
        </w:rPr>
        <w:t xml:space="preserve">0,06 - на период начиная с 1 августа 2027 года по 31 июля 2028 года включительно;</w:t>
      </w:r>
    </w:p>
    <w:p>
      <w:pPr>
        <w:pStyle w:val="0"/>
        <w:spacing w:before="240" w:lineRule="auto"/>
        <w:ind w:firstLine="540"/>
        <w:jc w:val="both"/>
      </w:pPr>
      <w:r>
        <w:rPr>
          <w:sz w:val="24"/>
        </w:rPr>
        <w:t xml:space="preserve">0,09 - на период начиная с 1 августа 2028 года.</w:t>
      </w:r>
    </w:p>
    <w:p>
      <w:pPr>
        <w:pStyle w:val="0"/>
        <w:spacing w:before="240" w:lineRule="auto"/>
        <w:ind w:firstLine="540"/>
        <w:jc w:val="both"/>
      </w:pPr>
      <w:r>
        <w:rPr>
          <w:sz w:val="24"/>
        </w:rPr>
        <w:t xml:space="preserve">В целях настоящего пункта группой компаний признается совокупность организаций, связанных между собой посредством участия в капитале и (или) осуществления контроля, в отношении которой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или такая отчетность составлялась бы, если бы ценные бумаги любой из указанных организаций были допущены к торгам на фондовой бирже, в том числе иностранной фондовой бирже. Материнской компанией группы компаний признается участник группы компаний, который прямо и (или) косвенно участвует в остальных участниках этой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группы компаний либо подлежала бы включению в такую консолидированную финансовую отчетность, если бы ценные бумаги такого участника были допущены к торгам на фондовой бирже, в том числе иностранной фондовой бирже (далее в настоящей статье - материнская компания). Лицо, финансовая отчетность по которому не учитывается при составлении консолидированной финансовой отчетности группы компаний исключительно в силу размера или несущественности данных о таком лице, в целях настоящего пункта признается участником такой группы компаний.</w:t>
      </w:r>
    </w:p>
    <w:p>
      <w:pPr>
        <w:pStyle w:val="0"/>
        <w:spacing w:before="240" w:lineRule="auto"/>
        <w:ind w:firstLine="540"/>
        <w:jc w:val="both"/>
      </w:pPr>
      <w:r>
        <w:rPr>
          <w:sz w:val="24"/>
        </w:rPr>
        <w:t xml:space="preserve">Материнская компания определяет из состава участников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законодательством Российской Федерации о недрах, которая исчисляет налог с учетом особенностей, предусмотренных настоящим пунктом.</w:t>
      </w:r>
    </w:p>
    <w:p>
      <w:pPr>
        <w:pStyle w:val="0"/>
        <w:spacing w:before="240" w:lineRule="auto"/>
        <w:ind w:firstLine="540"/>
        <w:jc w:val="both"/>
      </w:pPr>
      <w:r>
        <w:rPr>
          <w:sz w:val="24"/>
        </w:rPr>
        <w:t xml:space="preserve">Величина показателя К</w:t>
      </w:r>
      <w:r>
        <w:rPr>
          <w:sz w:val="24"/>
          <w:vertAlign w:val="subscript"/>
        </w:rPr>
        <w:t xml:space="preserve">КГ2024</w:t>
      </w:r>
      <w:r>
        <w:rPr>
          <w:sz w:val="24"/>
        </w:rPr>
        <w:t xml:space="preserve"> принимается равной 0 для других организаций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pPr>
        <w:pStyle w:val="0"/>
        <w:spacing w:before="240" w:lineRule="auto"/>
        <w:ind w:firstLine="540"/>
        <w:jc w:val="both"/>
      </w:pPr>
      <w:r>
        <w:rPr>
          <w:sz w:val="24"/>
        </w:rPr>
        <w:t xml:space="preserve">Материнская компания представляет в налоговый орган по месту своего нахождения уведомление в произвольной форме, содержащее следующую информацию:</w:t>
      </w:r>
    </w:p>
    <w:p>
      <w:pPr>
        <w:pStyle w:val="0"/>
        <w:spacing w:before="240" w:lineRule="auto"/>
        <w:ind w:firstLine="540"/>
        <w:jc w:val="both"/>
      </w:pPr>
      <w:r>
        <w:rPr>
          <w:sz w:val="24"/>
        </w:rPr>
        <w:t xml:space="preserve">об участниках группы компаний, осуществляющих реализацию газа потребителям;</w:t>
      </w:r>
    </w:p>
    <w:p>
      <w:pPr>
        <w:pStyle w:val="0"/>
        <w:spacing w:before="240" w:lineRule="auto"/>
        <w:ind w:firstLine="540"/>
        <w:jc w:val="both"/>
      </w:pPr>
      <w:r>
        <w:rPr>
          <w:sz w:val="24"/>
        </w:rPr>
        <w:t xml:space="preserve">об участниках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pPr>
        <w:pStyle w:val="0"/>
        <w:spacing w:before="240" w:lineRule="auto"/>
        <w:ind w:firstLine="540"/>
        <w:jc w:val="both"/>
      </w:pPr>
      <w:r>
        <w:rPr>
          <w:sz w:val="24"/>
        </w:rPr>
        <w:t xml:space="preserve">об организации - участнике группы компаний, которая будет исчислять налог с учетом особенностей, предусмотренных настоящим пунктом.</w:t>
      </w:r>
    </w:p>
    <w:p>
      <w:pPr>
        <w:pStyle w:val="0"/>
        <w:spacing w:before="240" w:lineRule="auto"/>
        <w:ind w:firstLine="540"/>
        <w:jc w:val="both"/>
      </w:pPr>
      <w:r>
        <w:rPr>
          <w:sz w:val="24"/>
        </w:rPr>
        <w:t xml:space="preserve">В случае, если указанное уведомление было представлено материнской компанией до 1 января 2026 года, повторное представление указанного уведомления не требуется.</w:t>
      </w:r>
    </w:p>
    <w:p>
      <w:pPr>
        <w:pStyle w:val="0"/>
        <w:spacing w:before="240" w:lineRule="auto"/>
        <w:ind w:firstLine="540"/>
        <w:jc w:val="both"/>
      </w:pPr>
      <w:r>
        <w:rPr>
          <w:sz w:val="24"/>
        </w:rPr>
        <w:t xml:space="preserve">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pPr>
        <w:pStyle w:val="0"/>
        <w:spacing w:before="240" w:lineRule="auto"/>
        <w:ind w:firstLine="540"/>
        <w:jc w:val="both"/>
      </w:pPr>
      <w:r>
        <w:rPr>
          <w:sz w:val="24"/>
        </w:rPr>
        <w:t xml:space="preserve">Организации - участники группы компаний, осуществляющие реализацию газа потребителям, обязаны не позднее 20-го числа месяца налогового периода представлять организации, исчисляющей налог с учетом особенностей, предусмотренных настоящим пунктом, информацию о показателях V</w:t>
      </w:r>
      <w:r>
        <w:rPr>
          <w:sz w:val="24"/>
          <w:vertAlign w:val="subscript"/>
        </w:rPr>
        <w:t xml:space="preserve">i</w:t>
      </w:r>
      <w:r>
        <w:rPr>
          <w:sz w:val="24"/>
        </w:rPr>
        <w:t xml:space="preserve">, Ц</w:t>
      </w:r>
      <w:r>
        <w:rPr>
          <w:sz w:val="24"/>
          <w:vertAlign w:val="subscript"/>
        </w:rPr>
        <w:t xml:space="preserve">i</w:t>
      </w:r>
      <w:r>
        <w:rPr>
          <w:sz w:val="24"/>
        </w:rPr>
        <w:t xml:space="preserve">, V</w:t>
      </w:r>
      <w:r>
        <w:rPr>
          <w:sz w:val="24"/>
          <w:vertAlign w:val="subscript"/>
        </w:rPr>
        <w:t xml:space="preserve">iНАС</w:t>
      </w:r>
      <w:r>
        <w:rPr>
          <w:sz w:val="24"/>
        </w:rPr>
        <w:t xml:space="preserve">, Ц</w:t>
      </w:r>
      <w:r>
        <w:rPr>
          <w:sz w:val="24"/>
          <w:vertAlign w:val="subscript"/>
        </w:rPr>
        <w:t xml:space="preserve">iНАС</w:t>
      </w:r>
      <w:r>
        <w:rPr>
          <w:sz w:val="24"/>
        </w:rPr>
        <w:t xml:space="preserve">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w:t>
      </w:r>
    </w:p>
    <w:p>
      <w:pPr>
        <w:pStyle w:val="0"/>
        <w:spacing w:before="240" w:lineRule="auto"/>
        <w:ind w:firstLine="540"/>
        <w:jc w:val="both"/>
      </w:pPr>
      <w:r>
        <w:rPr>
          <w:sz w:val="24"/>
        </w:rPr>
        <w:t xml:space="preserve">В целях настоящего пункта под газом понимаются газ горючий природный, нефтяной (попутный) газ, отбензиненный сухой газ. При этом указанные понятия используются в значениях, предусмотренных законодательством Российской Федерации о газоснабжении.</w:t>
      </w:r>
    </w:p>
    <w:p>
      <w:pPr>
        <w:pStyle w:val="0"/>
        <w:spacing w:before="240" w:lineRule="auto"/>
        <w:ind w:firstLine="540"/>
        <w:jc w:val="both"/>
      </w:pPr>
      <w:r>
        <w:rPr>
          <w:sz w:val="24"/>
        </w:rPr>
        <w:t xml:space="preserve">Положения настоящего пункта не применяются в отношении группы компаний, материнской компанией которой является организация - собственник Единой системы газоснабжения.";</w:t>
      </w:r>
    </w:p>
    <w:p>
      <w:pPr>
        <w:pStyle w:val="0"/>
        <w:spacing w:before="240" w:lineRule="auto"/>
        <w:ind w:firstLine="540"/>
        <w:jc w:val="both"/>
      </w:pPr>
      <w:r>
        <w:rPr>
          <w:sz w:val="24"/>
        </w:rPr>
        <w:t xml:space="preserve">г) </w:t>
      </w:r>
      <w:hyperlink w:history="0" r:id="rId86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22 следующего содержания:</w:t>
      </w:r>
    </w:p>
    <w:p>
      <w:pPr>
        <w:pStyle w:val="0"/>
        <w:spacing w:before="240" w:lineRule="auto"/>
        <w:ind w:firstLine="540"/>
        <w:jc w:val="both"/>
      </w:pPr>
      <w:r>
        <w:rPr>
          <w:sz w:val="24"/>
        </w:rPr>
        <w:t xml:space="preserve">"22. При применении налогоплательщиком налогового вычета, установленного статьей 343.10 настоящего Кодекса, сумма налога, исчисленная налогоплательщиком в соответствии с настоящей статьей по итогам налогового периода по железной руде (за исключением окисленных железистых кварцитов),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1" w:name="P1931"/>
    <w:bookmarkEnd w:id="1931"/>
    <w:p>
      <w:pPr>
        <w:pStyle w:val="0"/>
        <w:spacing w:before="300" w:lineRule="auto"/>
        <w:ind w:firstLine="540"/>
        <w:jc w:val="both"/>
      </w:pPr>
      <w:r>
        <w:rPr>
          <w:sz w:val="24"/>
        </w:rPr>
        <w:t xml:space="preserve">94) </w:t>
      </w:r>
      <w:hyperlink w:history="0" r:id="rId865" w:tooltip="&quot;Налоговый кодекс Российской Федерации (часть вторая)&quot; от 05.08.2000 N 117-ФЗ (ред. от 28.11.2025) {КонсультантПлюс}">
        <w:r>
          <w:rPr>
            <w:sz w:val="24"/>
            <w:color w:val="0000ff"/>
          </w:rPr>
          <w:t xml:space="preserve">пункт 3.3 статьи 343.2</w:t>
        </w:r>
      </w:hyperlink>
      <w:r>
        <w:rPr>
          <w:sz w:val="24"/>
        </w:rPr>
        <w:t xml:space="preserve"> дополнить абзацами двадцать восьмым и двадцать девятым следующего содержания:</w:t>
      </w:r>
    </w:p>
    <w:p>
      <w:pPr>
        <w:pStyle w:val="0"/>
        <w:spacing w:before="240" w:lineRule="auto"/>
        <w:ind w:firstLine="540"/>
        <w:jc w:val="both"/>
      </w:pPr>
      <w:r>
        <w:rPr>
          <w:sz w:val="24"/>
        </w:rPr>
        <w:t xml:space="preserve">"Сумма налогового вычета, определенная в порядке, указанном в абзацах третьем - пятом настоящего пункта, за налоговые периоды, дата начала которых приходится на период с 1 января 2026 года по 31 декабря 2030 года включительно,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833 миллиона рублей. Общая сумма показателей НВ, определенных налогоплательщиком за все налоговые периоды, не может превышать 50 000 миллионов рублей.</w:t>
      </w:r>
    </w:p>
    <w:p>
      <w:pPr>
        <w:pStyle w:val="0"/>
        <w:spacing w:before="240" w:lineRule="auto"/>
        <w:ind w:firstLine="540"/>
        <w:jc w:val="both"/>
      </w:pPr>
      <w:r>
        <w:rPr>
          <w:sz w:val="24"/>
        </w:rPr>
        <w:t xml:space="preserve">Для целей абзацев девятнадцатого - двадцать седьмого настоящего пункта сумма налогового вычета определяется без учета показателя НВ.";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95) </w:t>
      </w:r>
      <w:hyperlink w:history="0" r:id="rId866"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статьей 343.10 следующего содержания:</w:t>
      </w:r>
    </w:p>
    <w:p>
      <w:pPr>
        <w:pStyle w:val="0"/>
        <w:ind w:firstLine="540"/>
        <w:jc w:val="both"/>
      </w:pPr>
      <w:r>
        <w:rPr>
          <w:sz w:val="24"/>
        </w:rPr>
      </w:r>
    </w:p>
    <w:p>
      <w:pPr>
        <w:pStyle w:val="0"/>
        <w:ind w:firstLine="540"/>
        <w:jc w:val="both"/>
      </w:pPr>
      <w:r>
        <w:rPr>
          <w:sz w:val="24"/>
        </w:rPr>
        <w:t xml:space="preserve">"Статья 343.10. Порядок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 на территории Мурманской области, на сумму налогового вычета</w:t>
      </w:r>
    </w:p>
    <w:p>
      <w:pPr>
        <w:pStyle w:val="0"/>
        <w:ind w:firstLine="540"/>
        <w:jc w:val="both"/>
      </w:pPr>
      <w:r>
        <w:rPr>
          <w:sz w:val="24"/>
        </w:rPr>
      </w:r>
    </w:p>
    <w:p>
      <w:pPr>
        <w:pStyle w:val="0"/>
        <w:ind w:firstLine="540"/>
        <w:jc w:val="both"/>
      </w:pPr>
      <w:r>
        <w:rPr>
          <w:sz w:val="24"/>
        </w:rPr>
        <w:t xml:space="preserve">1. Налогоплательщик в налоговых периодах, дата начала которых приходится на период с 1 января 2026 года по 31 декабря 2030 года включительно, вправе уменьшить сумму налога, исчисленную при добыче железной руды (за исключением окисленных железистых кварцитов) на участках недр, расположенных полностью или частично в границах муниципального округа город Оленегорск с подведомственной территорией Мурманской области, на сумму налогового вычета, определяемого и применяемого в порядке, установленном настоящей статьей (далее в настоящей статье - налоговый вычет).</w:t>
      </w:r>
    </w:p>
    <w:p>
      <w:pPr>
        <w:pStyle w:val="0"/>
        <w:spacing w:before="240" w:lineRule="auto"/>
        <w:ind w:firstLine="540"/>
        <w:jc w:val="both"/>
      </w:pPr>
      <w:r>
        <w:rPr>
          <w:sz w:val="24"/>
        </w:rPr>
        <w:t xml:space="preserve">2. Сумма налогового вычета за налоговый период определяется в совокупности по указанным в пункте 1 настоящей статьи участкам недр как величина фактически оплаченных налогоплательщиком в данном налоговом периоде и предыдущих налоговых периодах, но не ранее 1 января 2025 года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умноженных на коэффициент 0,5.</w:t>
      </w:r>
    </w:p>
    <w:p>
      <w:pPr>
        <w:pStyle w:val="0"/>
        <w:spacing w:before="240" w:lineRule="auto"/>
        <w:ind w:firstLine="540"/>
        <w:jc w:val="both"/>
      </w:pPr>
      <w:r>
        <w:rPr>
          <w:sz w:val="24"/>
        </w:rPr>
        <w:t xml:space="preserve">К расходам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в целях настоящей статьи относятся также расходы на достройку, дооборудование, реконструкцию, модернизацию, техническое перевооружение, частичную ликвидацию указанных объектов. При этом данные понятия используются в значении, указанном в статье 257 настоящего Кодекса.</w:t>
      </w:r>
    </w:p>
    <w:p>
      <w:pPr>
        <w:pStyle w:val="0"/>
        <w:spacing w:before="240" w:lineRule="auto"/>
        <w:ind w:firstLine="540"/>
        <w:jc w:val="both"/>
      </w:pPr>
      <w:r>
        <w:rPr>
          <w:sz w:val="24"/>
        </w:rPr>
        <w:t xml:space="preserve">В случае, если в сделках, учитываемых при определении расходов, указанных в настоящем пункте, применялись цены, не признаваемые рыночными, эти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w:t>
      </w:r>
      <w:hyperlink w:history="0" r:id="rId867" w:tooltip="&quot;Налоговый кодекс Российской Федерации (часть первая)&quot; от 31.07.1998 N 146-ФЗ (ред. от 28.11.2025) {КонсультантПлюс}">
        <w:r>
          <w:rPr>
            <w:sz w:val="24"/>
            <w:color w:val="0000ff"/>
          </w:rPr>
          <w:t xml:space="preserve">главой 14.3</w:t>
        </w:r>
      </w:hyperlink>
      <w:r>
        <w:rPr>
          <w:sz w:val="24"/>
        </w:rPr>
        <w:t xml:space="preserve"> настоящего Кодекса. В целях настоящей статьи рыночная цена определяется с учетом положений </w:t>
      </w:r>
      <w:hyperlink w:history="0" r:id="rId868" w:tooltip="&quot;Налоговый кодекс Российской Федерации (часть первая)&quot; от 31.07.1998 N 146-ФЗ (ред. от 28.11.2025) {КонсультантПлюс}">
        <w:r>
          <w:rPr>
            <w:sz w:val="24"/>
            <w:color w:val="0000ff"/>
          </w:rPr>
          <w:t xml:space="preserve">статьи 105.3</w:t>
        </w:r>
      </w:hyperlink>
      <w:r>
        <w:rPr>
          <w:sz w:val="24"/>
        </w:rPr>
        <w:t xml:space="preserve"> настоящего Кодекса.</w:t>
      </w:r>
    </w:p>
    <w:p>
      <w:pPr>
        <w:pStyle w:val="0"/>
        <w:spacing w:before="240" w:lineRule="auto"/>
        <w:ind w:firstLine="540"/>
        <w:jc w:val="both"/>
      </w:pPr>
      <w:r>
        <w:rPr>
          <w:sz w:val="24"/>
        </w:rPr>
        <w:t xml:space="preserve">В случае получения налогоплательщиком в соответствии с законодательством Российской Федерации из бюджетов бюджетной системы Российской Федерации субсидий, и (или) бюджетных инвестиций, и (или) иных аналогичных выплат на возмещение (осуществление) затрат в виде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указанные расходы не учитываются при определении суммы налогового вычета.</w:t>
      </w:r>
    </w:p>
    <w:p>
      <w:pPr>
        <w:pStyle w:val="0"/>
        <w:spacing w:before="240" w:lineRule="auto"/>
        <w:ind w:firstLine="540"/>
        <w:jc w:val="both"/>
      </w:pPr>
      <w:r>
        <w:rPr>
          <w:sz w:val="24"/>
        </w:rPr>
        <w:t xml:space="preserve">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pPr>
        <w:pStyle w:val="0"/>
        <w:spacing w:before="240" w:lineRule="auto"/>
        <w:ind w:firstLine="540"/>
        <w:jc w:val="both"/>
      </w:pPr>
      <w:r>
        <w:rPr>
          <w:sz w:val="24"/>
        </w:rPr>
        <w:t xml:space="preserve">3. Налоговый вычет не применяется начиная с налогового периода, в котором определенная нарастающим итогом сумма налоговых вычетов, предусмотренных пунктом 2 настоящей статьи, впервые оказалась более 10 000 миллионов рублей.</w:t>
      </w:r>
    </w:p>
    <w:p>
      <w:pPr>
        <w:pStyle w:val="0"/>
        <w:spacing w:before="240" w:lineRule="auto"/>
        <w:ind w:firstLine="540"/>
        <w:jc w:val="both"/>
      </w:pPr>
      <w:r>
        <w:rPr>
          <w:sz w:val="24"/>
        </w:rPr>
        <w:t xml:space="preserve">4. В целях применения налогового вычета объекты основных средств, указанные в пункте 2 настоящей статьи, должны относиться к горнодобывающему оборудованию и горной технике, объектам дорожной, транспортной, инженерной, энергетической инфраструктур, объектам хранения отходов недропользования, предназначенным для осуществления деятельности по добыче железной руды (за исключением окисленных железистых кварцитов) на участках недр, указанных в пункте 1 настоящей статьи, и (или) к производственным мощностям, используемым для дальнейшей переработки (обогащения, технологического передела) указанных полезных ископаемых, а также к объектам размещения отходов, образованных в процессе такой переработки (обогащения, технологического передела).</w:t>
      </w:r>
    </w:p>
    <w:p>
      <w:pPr>
        <w:pStyle w:val="0"/>
        <w:spacing w:before="240" w:lineRule="auto"/>
        <w:ind w:firstLine="540"/>
        <w:jc w:val="both"/>
      </w:pPr>
      <w:r>
        <w:rPr>
          <w:sz w:val="24"/>
        </w:rPr>
        <w:t xml:space="preserve">Для целей настоящей статьи перечень видов объектов основных средств, расходы на приобретение (создание) которых учитываются при определении налогового вычета,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согласованию с Министерством финансов Российской Федерации.</w:t>
      </w:r>
    </w:p>
    <w:p>
      <w:pPr>
        <w:pStyle w:val="0"/>
        <w:spacing w:before="240" w:lineRule="auto"/>
        <w:ind w:firstLine="540"/>
        <w:jc w:val="both"/>
      </w:pPr>
      <w:r>
        <w:rPr>
          <w:sz w:val="24"/>
        </w:rPr>
        <w:t xml:space="preserve">Классификация имущества в качестве объектов основных средств осуществляется на основании положений пункта 1 статьи 257 настоящего Кодекса.</w:t>
      </w:r>
    </w:p>
    <w:p>
      <w:pPr>
        <w:pStyle w:val="0"/>
        <w:spacing w:before="240" w:lineRule="auto"/>
        <w:ind w:firstLine="540"/>
        <w:jc w:val="both"/>
      </w:pPr>
      <w:r>
        <w:rPr>
          <w:sz w:val="24"/>
        </w:rPr>
        <w:t xml:space="preserve">Указанные в настоящем пункте объекты основных средств должны быть введены в эксплуатацию после 1 января 2025 года.</w:t>
      </w:r>
    </w:p>
    <w:p>
      <w:pPr>
        <w:pStyle w:val="0"/>
        <w:spacing w:before="240" w:lineRule="auto"/>
        <w:ind w:firstLine="540"/>
        <w:jc w:val="both"/>
      </w:pPr>
      <w:r>
        <w:rPr>
          <w:sz w:val="24"/>
        </w:rPr>
        <w:t xml:space="preserve">В отношении указанных в настоящем пункте объектов основных средств не применены инвестиционный налоговый вычет, предусмотренный статьей 286.1 настоящего Кодекса, федеральный инвестиционный налоговый вычет, установленный статьей 286.2 настоящего Кодекса, налоговый вычет, установленный статьей 343.6 настоящего Кодекса, налоговый вычет для организации, признаваемой налогоплательщиком - участником соглашения о защите и поощрении капиталовложений, предусмотренный </w:t>
      </w:r>
      <w:hyperlink w:history="0" r:id="rId869" w:tooltip="&quot;Налоговый кодекс Российской Федерации (часть первая)&quot; от 31.07.1998 N 146-ФЗ (ред. от 28.11.2025) {КонсультантПлюс}">
        <w:r>
          <w:rPr>
            <w:sz w:val="24"/>
            <w:color w:val="0000ff"/>
          </w:rPr>
          <w:t xml:space="preserve">статьей 25.18</w:t>
        </w:r>
      </w:hyperlink>
      <w:r>
        <w:rPr>
          <w:sz w:val="24"/>
        </w:rPr>
        <w:t xml:space="preserve"> настоящего Кодекса.</w:t>
      </w:r>
    </w:p>
    <w:p>
      <w:pPr>
        <w:pStyle w:val="0"/>
        <w:spacing w:before="240" w:lineRule="auto"/>
        <w:ind w:firstLine="540"/>
        <w:jc w:val="both"/>
      </w:pPr>
      <w:r>
        <w:rPr>
          <w:sz w:val="24"/>
        </w:rPr>
        <w:t xml:space="preserve">5. 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w:t>
      </w:r>
    </w:p>
    <w:p>
      <w:pPr>
        <w:pStyle w:val="0"/>
        <w:spacing w:before="240" w:lineRule="auto"/>
        <w:ind w:firstLine="540"/>
        <w:jc w:val="both"/>
      </w:pPr>
      <w:r>
        <w:rPr>
          <w:sz w:val="24"/>
        </w:rPr>
        <w:t xml:space="preserve">Суммы фактически оплаченных расходов, указанных в пункте 2 настоящей статьи, учтенные при определении суммы налогового вычета в налоговом периоде, не подлежат повторному включению в состав налогового вычета в иных налоговых периодах, а также при добыче полезных ископаемых на других участках недр и (или) добыче иных полезных ископаемых на данном участке недр.";</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96) </w:t>
      </w:r>
      <w:hyperlink w:history="0" r:id="rId870" w:tooltip="&quot;Налоговый кодекс Российской Федерации (часть вторая)&quot; от 05.08.2000 N 117-ФЗ (ред. от 28.11.2025) {КонсультантПлюс}">
        <w:r>
          <w:rPr>
            <w:sz w:val="24"/>
            <w:color w:val="0000ff"/>
          </w:rPr>
          <w:t xml:space="preserve">абзац четвертый пункта 3 статьи 346.1</w:t>
        </w:r>
      </w:hyperlink>
      <w:r>
        <w:rPr>
          <w:sz w:val="24"/>
        </w:rPr>
        <w:t xml:space="preserve"> после слов "доходов в виде дивидендов," дополнить словами "доходов в виде процентов, полученных по вкладам (остаткам на счетах) в банках, находящихся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97) в </w:t>
      </w:r>
      <w:hyperlink w:history="0" r:id="rId871" w:tooltip="&quot;Налоговый кодекс Российской Федерации (часть вторая)&quot; от 05.08.2000 N 117-ФЗ (ред. от 28.11.2025) {КонсультантПлюс}">
        <w:r>
          <w:rPr>
            <w:sz w:val="24"/>
            <w:color w:val="0000ff"/>
          </w:rPr>
          <w:t xml:space="preserve">статье 346.6</w:t>
        </w:r>
      </w:hyperlink>
      <w:r>
        <w:rPr>
          <w:sz w:val="24"/>
        </w:rPr>
        <w:t xml:space="preserve">:</w:t>
      </w:r>
    </w:p>
    <w:p>
      <w:pPr>
        <w:pStyle w:val="0"/>
        <w:spacing w:before="240" w:lineRule="auto"/>
        <w:ind w:firstLine="540"/>
        <w:jc w:val="both"/>
      </w:pPr>
      <w:r>
        <w:rPr>
          <w:sz w:val="24"/>
        </w:rPr>
        <w:t xml:space="preserve">а) в </w:t>
      </w:r>
      <w:hyperlink w:history="0" r:id="rId872" w:tooltip="&quot;Налоговый кодекс Российской Федерации (часть вторая)&quot; от 05.08.2000 N 117-ФЗ (ред. от 28.11.2025) {КонсультантПлюс}">
        <w:r>
          <w:rPr>
            <w:sz w:val="24"/>
            <w:color w:val="0000ff"/>
          </w:rPr>
          <w:t xml:space="preserve">пункте 6.1</w:t>
        </w:r>
      </w:hyperlink>
      <w:r>
        <w:rPr>
          <w:sz w:val="24"/>
        </w:rPr>
        <w:t xml:space="preserve">:</w:t>
      </w:r>
    </w:p>
    <w:p>
      <w:pPr>
        <w:pStyle w:val="0"/>
        <w:spacing w:before="240" w:lineRule="auto"/>
        <w:ind w:firstLine="540"/>
        <w:jc w:val="both"/>
      </w:pPr>
      <w:r>
        <w:rPr>
          <w:sz w:val="24"/>
        </w:rPr>
        <w:t xml:space="preserve">в </w:t>
      </w:r>
      <w:hyperlink w:history="0" r:id="rId873"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слово "остаточная" заменить словом "балансовая";</w:t>
      </w:r>
    </w:p>
    <w:p>
      <w:pPr>
        <w:pStyle w:val="0"/>
        <w:spacing w:before="240" w:lineRule="auto"/>
        <w:ind w:firstLine="540"/>
        <w:jc w:val="both"/>
      </w:pPr>
      <w:r>
        <w:rPr>
          <w:sz w:val="24"/>
        </w:rPr>
        <w:t xml:space="preserve">в </w:t>
      </w:r>
      <w:hyperlink w:history="0" r:id="rId874"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слово "остаточная" заменить словом "балансовая";</w:t>
      </w:r>
    </w:p>
    <w:p>
      <w:pPr>
        <w:pStyle w:val="0"/>
        <w:spacing w:before="240" w:lineRule="auto"/>
        <w:ind w:firstLine="540"/>
        <w:jc w:val="both"/>
      </w:pPr>
      <w:r>
        <w:rPr>
          <w:sz w:val="24"/>
        </w:rPr>
        <w:t xml:space="preserve">б) </w:t>
      </w:r>
      <w:hyperlink w:history="0" r:id="rId875" w:tooltip="&quot;Налоговый кодекс Российской Федерации (часть вторая)&quot; от 05.08.2000 N 117-ФЗ (ред. от 28.11.2025) {КонсультантПлюс}">
        <w:r>
          <w:rPr>
            <w:sz w:val="24"/>
            <w:color w:val="0000ff"/>
          </w:rPr>
          <w:t xml:space="preserve">пункт 7</w:t>
        </w:r>
      </w:hyperlink>
      <w:r>
        <w:rPr>
          <w:sz w:val="24"/>
        </w:rPr>
        <w:t xml:space="preserve"> дополнить подпунктом 3 следующего содержания:</w:t>
      </w:r>
    </w:p>
    <w:p>
      <w:pPr>
        <w:pStyle w:val="0"/>
        <w:spacing w:before="240" w:lineRule="auto"/>
        <w:ind w:firstLine="540"/>
        <w:jc w:val="both"/>
      </w:pPr>
      <w:r>
        <w:rPr>
          <w:sz w:val="24"/>
        </w:rPr>
        <w:t xml:space="preserve">"3)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 не позднее чем за три года, предшествующих году перехода на исчисление налоговой базы по налогу на прибыль организаций по методу начисления.";</w:t>
      </w:r>
    </w:p>
    <w:p>
      <w:pPr>
        <w:pStyle w:val="0"/>
        <w:spacing w:before="240" w:lineRule="auto"/>
        <w:ind w:firstLine="540"/>
        <w:jc w:val="both"/>
      </w:pPr>
      <w:r>
        <w:rPr>
          <w:sz w:val="24"/>
        </w:rPr>
        <w:t xml:space="preserve">в) в </w:t>
      </w:r>
      <w:hyperlink w:history="0" r:id="rId876" w:tooltip="&quot;Налоговый кодекс Российской Федерации (часть вторая)&quot; от 05.08.2000 N 117-ФЗ (ред. от 28.11.2025) {КонсультантПлюс}">
        <w:r>
          <w:rPr>
            <w:sz w:val="24"/>
            <w:color w:val="0000ff"/>
          </w:rPr>
          <w:t xml:space="preserve">пункте 8</w:t>
        </w:r>
      </w:hyperlink>
      <w:r>
        <w:rPr>
          <w:sz w:val="24"/>
        </w:rPr>
        <w:t xml:space="preserve"> слово "остаточная" заменить словом "балансовая", слово "остаточной" заменить словом "балансовой";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98) </w:t>
      </w:r>
      <w:hyperlink w:history="0" r:id="rId877"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3 статьи 346.11</w:t>
        </w:r>
      </w:hyperlink>
      <w:r>
        <w:rPr>
          <w:sz w:val="24"/>
        </w:rPr>
        <w:t xml:space="preserve"> после слов "доходов в виде дивидендов," дополнить словами "доходов в виде процентов, полученных по вкладам (остаткам на счетах) в банках, находящихся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99) в </w:t>
      </w:r>
      <w:hyperlink w:history="0" r:id="rId878" w:tooltip="&quot;Налоговый кодекс Российской Федерации (часть вторая)&quot; от 05.08.2000 N 117-ФЗ (ред. от 28.11.2025) {КонсультантПлюс}">
        <w:r>
          <w:rPr>
            <w:sz w:val="24"/>
            <w:color w:val="0000ff"/>
          </w:rPr>
          <w:t xml:space="preserve">статье 346.12</w:t>
        </w:r>
      </w:hyperlink>
      <w:r>
        <w:rPr>
          <w:sz w:val="24"/>
        </w:rPr>
        <w:t xml:space="preserve">:</w:t>
      </w:r>
    </w:p>
    <w:p>
      <w:pPr>
        <w:pStyle w:val="0"/>
        <w:spacing w:before="240" w:lineRule="auto"/>
        <w:ind w:firstLine="540"/>
        <w:jc w:val="both"/>
      </w:pPr>
      <w:r>
        <w:rPr>
          <w:sz w:val="24"/>
        </w:rPr>
        <w:t xml:space="preserve">а) в </w:t>
      </w:r>
      <w:hyperlink w:history="0" r:id="rId879" w:tooltip="&quot;Налоговый кодекс Российской Федерации (часть вторая)&quot; от 05.08.2000 N 117-ФЗ (ред. от 28.11.2025) {КонсультантПлюс}">
        <w:r>
          <w:rPr>
            <w:sz w:val="24"/>
            <w:color w:val="0000ff"/>
          </w:rPr>
          <w:t xml:space="preserve">абзаце третьем пункта 2</w:t>
        </w:r>
      </w:hyperlink>
      <w:r>
        <w:rPr>
          <w:sz w:val="24"/>
        </w:rPr>
        <w:t xml:space="preserve"> слово "остаточной" заменить словом "балансовой";</w:t>
      </w:r>
    </w:p>
    <w:p>
      <w:pPr>
        <w:pStyle w:val="0"/>
        <w:spacing w:before="240" w:lineRule="auto"/>
        <w:ind w:firstLine="540"/>
        <w:jc w:val="both"/>
      </w:pPr>
      <w:r>
        <w:rPr>
          <w:sz w:val="24"/>
        </w:rPr>
        <w:t xml:space="preserve">б) в </w:t>
      </w:r>
      <w:hyperlink w:history="0" r:id="rId880" w:tooltip="&quot;Налоговый кодекс Российской Федерации (часть вторая)&quot; от 05.08.2000 N 117-ФЗ (ред. от 28.11.2025)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881" w:tooltip="&quot;Налоговый кодекс Российской Федерации (часть вторая)&quot; от 05.08.2000 N 117-ФЗ (ред. от 28.11.2025) {КонсультантПлюс}">
        <w:r>
          <w:rPr>
            <w:sz w:val="24"/>
            <w:color w:val="0000ff"/>
          </w:rPr>
          <w:t xml:space="preserve">подпункте 10</w:t>
        </w:r>
      </w:hyperlink>
      <w:r>
        <w:rPr>
          <w:sz w:val="24"/>
        </w:rPr>
        <w:t xml:space="preserve"> слово "образований" заменить словами "образований. Данное ограничение не распространяется на предпринимательскую деятельность, не связанную с адвокатской деятельностью, осуществляемую в качестве индивидуального предпринимателя";</w:t>
      </w:r>
    </w:p>
    <w:p>
      <w:pPr>
        <w:pStyle w:val="0"/>
        <w:spacing w:before="240" w:lineRule="auto"/>
        <w:ind w:firstLine="540"/>
        <w:jc w:val="both"/>
      </w:pPr>
      <w:r>
        <w:rPr>
          <w:sz w:val="24"/>
        </w:rPr>
        <w:t xml:space="preserve">в </w:t>
      </w:r>
      <w:hyperlink w:history="0" r:id="rId882" w:tooltip="&quot;Налоговый кодекс Российской Федерации (часть вторая)&quot; от 05.08.2000 N 117-ФЗ (ред. от 28.11.2025) {КонсультантПлюс}">
        <w:r>
          <w:rPr>
            <w:sz w:val="24"/>
            <w:color w:val="0000ff"/>
          </w:rPr>
          <w:t xml:space="preserve">абзаце первом подпункта 16</w:t>
        </w:r>
      </w:hyperlink>
      <w:r>
        <w:rPr>
          <w:sz w:val="24"/>
        </w:rPr>
        <w:t xml:space="preserve"> слово "остаточная" заменить словом "балансовая";</w:t>
      </w:r>
    </w:p>
    <w:p>
      <w:pPr>
        <w:pStyle w:val="0"/>
        <w:spacing w:before="240" w:lineRule="auto"/>
        <w:ind w:firstLine="540"/>
        <w:jc w:val="both"/>
      </w:pPr>
      <w:hyperlink w:history="0" r:id="rId88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24 следующего содержания:</w:t>
      </w:r>
    </w:p>
    <w:p>
      <w:pPr>
        <w:pStyle w:val="0"/>
        <w:spacing w:before="240" w:lineRule="auto"/>
        <w:ind w:firstLine="540"/>
        <w:jc w:val="both"/>
      </w:pPr>
      <w:r>
        <w:rPr>
          <w:sz w:val="24"/>
        </w:rPr>
        <w:t xml:space="preserve">"24) международные компании.";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100) в </w:t>
      </w:r>
      <w:hyperlink w:history="0" r:id="rId884" w:tooltip="&quot;Налоговый кодекс Российской Федерации (часть вторая)&quot; от 05.08.2000 N 117-ФЗ (ред. от 28.11.2025) {КонсультантПлюс}">
        <w:r>
          <w:rPr>
            <w:sz w:val="24"/>
            <w:color w:val="0000ff"/>
          </w:rPr>
          <w:t xml:space="preserve">пункте 1 статьи 346.13</w:t>
        </w:r>
      </w:hyperlink>
      <w:r>
        <w:rPr>
          <w:sz w:val="24"/>
        </w:rPr>
        <w:t xml:space="preserve">:</w:t>
      </w:r>
    </w:p>
    <w:p>
      <w:pPr>
        <w:pStyle w:val="0"/>
        <w:spacing w:before="240" w:lineRule="auto"/>
        <w:ind w:firstLine="540"/>
        <w:jc w:val="both"/>
      </w:pPr>
      <w:r>
        <w:rPr>
          <w:sz w:val="24"/>
        </w:rPr>
        <w:t xml:space="preserve">а) в </w:t>
      </w:r>
      <w:hyperlink w:history="0" r:id="rId885"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слово "остаточную" заменить словом "балансовую";</w:t>
      </w:r>
    </w:p>
    <w:p>
      <w:pPr>
        <w:pStyle w:val="0"/>
        <w:spacing w:before="240" w:lineRule="auto"/>
        <w:ind w:firstLine="540"/>
        <w:jc w:val="both"/>
      </w:pPr>
      <w:r>
        <w:rPr>
          <w:sz w:val="24"/>
        </w:rPr>
        <w:t xml:space="preserve">б) в </w:t>
      </w:r>
      <w:hyperlink w:history="0" r:id="rId886"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слово "остаточную" заменить словом "балансовую";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в </w:t>
      </w:r>
      <w:hyperlink w:history="0" r:id="rId887" w:tooltip="&quot;Налоговый кодекс Российской Федерации (часть вторая)&quot; от 05.08.2000 N 117-ФЗ (ред. от 28.11.2025) {КонсультантПлюс}">
        <w:r>
          <w:rPr>
            <w:sz w:val="24"/>
            <w:color w:val="0000ff"/>
          </w:rPr>
          <w:t xml:space="preserve">статье 346.16</w:t>
        </w:r>
      </w:hyperlink>
      <w:r>
        <w:rPr>
          <w:sz w:val="24"/>
        </w:rPr>
        <w:t xml:space="preserve">:</w:t>
      </w:r>
    </w:p>
    <w:p>
      <w:pPr>
        <w:pStyle w:val="0"/>
        <w:spacing w:before="240" w:lineRule="auto"/>
        <w:ind w:firstLine="540"/>
        <w:jc w:val="both"/>
      </w:pPr>
      <w:r>
        <w:rPr>
          <w:sz w:val="24"/>
        </w:rPr>
        <w:t xml:space="preserve">а) в </w:t>
      </w:r>
      <w:hyperlink w:history="0" r:id="rId888" w:tooltip="&quot;Налоговый кодекс Российской Федерации (часть вторая)&quot; от 05.08.2000 N 117-ФЗ (ред. от 28.11.2025)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889" w:tooltip="&quot;Налоговый кодекс Российской Федерации (часть вторая)&quot; от 05.08.2000 N 117-ФЗ (ред. от 28.11.2025) {КонсультантПлюс}">
        <w:r>
          <w:rPr>
            <w:sz w:val="24"/>
            <w:color w:val="0000ff"/>
          </w:rPr>
          <w:t xml:space="preserve">подпункт 2</w:t>
        </w:r>
      </w:hyperlink>
      <w:r>
        <w:rPr>
          <w:sz w:val="24"/>
        </w:rPr>
        <w:t xml:space="preserve"> изложить в следующей редакции:</w:t>
      </w:r>
    </w:p>
    <w:p>
      <w:pPr>
        <w:pStyle w:val="0"/>
        <w:spacing w:before="240" w:lineRule="auto"/>
        <w:ind w:firstLine="540"/>
        <w:jc w:val="both"/>
      </w:pPr>
      <w:r>
        <w:rPr>
          <w:sz w:val="24"/>
        </w:rPr>
        <w:t xml:space="preserve">"2) расходы на приобретение нематериальных активов и создание нематериальных активов самим налогоплательщиком, а также на достройку, дооборудование, реконструкцию, модернизацию и техническое перевооружение нематериальных активов (с учетом положений пунктов 3 и 4 настоящей статьи);";</w:t>
      </w:r>
    </w:p>
    <w:p>
      <w:pPr>
        <w:pStyle w:val="0"/>
        <w:spacing w:before="240" w:lineRule="auto"/>
        <w:ind w:firstLine="540"/>
        <w:jc w:val="both"/>
      </w:pPr>
      <w:hyperlink w:history="0" r:id="rId890"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45 следующего содержания:</w:t>
      </w:r>
    </w:p>
    <w:p>
      <w:pPr>
        <w:pStyle w:val="0"/>
        <w:spacing w:before="240" w:lineRule="auto"/>
        <w:ind w:firstLine="540"/>
        <w:jc w:val="both"/>
      </w:pPr>
      <w:r>
        <w:rPr>
          <w:sz w:val="24"/>
        </w:rPr>
        <w:t xml:space="preserve">"45) иные расходы, определяемые в порядке, установленном главой 25 настоящего Кодекса.";</w:t>
      </w:r>
    </w:p>
    <w:p>
      <w:pPr>
        <w:pStyle w:val="0"/>
        <w:spacing w:before="240" w:lineRule="auto"/>
        <w:ind w:firstLine="540"/>
        <w:jc w:val="both"/>
      </w:pPr>
      <w:r>
        <w:rPr>
          <w:sz w:val="24"/>
        </w:rPr>
        <w:t xml:space="preserve">б) </w:t>
      </w:r>
      <w:hyperlink w:history="0" r:id="rId891" w:tooltip="&quot;Налоговый кодекс Российской Федерации (часть вторая)&quot; от 05.08.2000 N 117-ФЗ (ред. от 28.11.2025) {КонсультантПлюс}">
        <w:r>
          <w:rPr>
            <w:sz w:val="24"/>
            <w:color w:val="0000ff"/>
          </w:rPr>
          <w:t xml:space="preserve">пункт 4</w:t>
        </w:r>
      </w:hyperlink>
      <w:r>
        <w:rPr>
          <w:sz w:val="24"/>
        </w:rPr>
        <w:t xml:space="preserve"> после слов "перевооружение основных средств" дополнить словами "и нематериальных активов";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102) в </w:t>
      </w:r>
      <w:hyperlink w:history="0" r:id="rId892" w:tooltip="&quot;Налоговый кодекс Российской Федерации (часть вторая)&quot; от 05.08.2000 N 117-ФЗ (ред. от 28.11.2025) {КонсультантПлюс}">
        <w:r>
          <w:rPr>
            <w:sz w:val="24"/>
            <w:color w:val="0000ff"/>
          </w:rPr>
          <w:t xml:space="preserve">статье 346.20</w:t>
        </w:r>
      </w:hyperlink>
      <w:r>
        <w:rPr>
          <w:sz w:val="24"/>
        </w:rPr>
        <w:t xml:space="preserve">:</w:t>
      </w:r>
    </w:p>
    <w:p>
      <w:pPr>
        <w:pStyle w:val="0"/>
        <w:spacing w:before="240" w:lineRule="auto"/>
        <w:ind w:firstLine="540"/>
        <w:jc w:val="both"/>
      </w:pPr>
      <w:r>
        <w:rPr>
          <w:sz w:val="24"/>
        </w:rPr>
        <w:t xml:space="preserve">а) </w:t>
      </w:r>
      <w:hyperlink w:history="0" r:id="rId893" w:tooltip="&quot;Налоговый кодекс Российской Федерации (часть вторая)&quot; от 05.08.2000 N 117-ФЗ (ред. от 28.11.2025) {КонсультантПлюс}">
        <w:r>
          <w:rPr>
            <w:sz w:val="24"/>
            <w:color w:val="0000ff"/>
          </w:rPr>
          <w:t xml:space="preserve">абзац второй пункта 1</w:t>
        </w:r>
      </w:hyperlink>
      <w:r>
        <w:rPr>
          <w:sz w:val="24"/>
        </w:rPr>
        <w:t xml:space="preserve"> изложить в следующей редакции:</w:t>
      </w:r>
    </w:p>
    <w:p>
      <w:pPr>
        <w:pStyle w:val="0"/>
        <w:spacing w:before="240" w:lineRule="auto"/>
        <w:ind w:firstLine="540"/>
        <w:jc w:val="both"/>
      </w:pPr>
      <w:r>
        <w:rPr>
          <w:sz w:val="24"/>
        </w:rPr>
        <w:t xml:space="preserve">"Законами субъектов Российской Федерации могут быть установлены налоговые ставки в пределах от 1 до 6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pPr>
        <w:pStyle w:val="0"/>
        <w:spacing w:before="240" w:lineRule="auto"/>
        <w:ind w:firstLine="540"/>
        <w:jc w:val="both"/>
      </w:pPr>
      <w:r>
        <w:rPr>
          <w:sz w:val="24"/>
        </w:rPr>
        <w:t xml:space="preserve">б) </w:t>
      </w:r>
      <w:hyperlink w:history="0" r:id="rId894" w:tooltip="&quot;Налоговый кодекс Российской Федерации (часть вторая)&quot; от 05.08.2000 N 117-ФЗ (ред. от 28.11.2025) {КонсультантПлюс}">
        <w:r>
          <w:rPr>
            <w:sz w:val="24"/>
            <w:color w:val="0000ff"/>
          </w:rPr>
          <w:t xml:space="preserve">абзац второй пункта 2</w:t>
        </w:r>
      </w:hyperlink>
      <w:r>
        <w:rPr>
          <w:sz w:val="24"/>
        </w:rPr>
        <w:t xml:space="preserve"> изложить в следующей редакции:</w:t>
      </w:r>
    </w:p>
    <w:p>
      <w:pPr>
        <w:pStyle w:val="0"/>
        <w:spacing w:before="240" w:lineRule="auto"/>
        <w:ind w:firstLine="540"/>
        <w:jc w:val="both"/>
      </w:pPr>
      <w:r>
        <w:rPr>
          <w:sz w:val="24"/>
        </w:rPr>
        <w:t xml:space="preserve">"Законами субъектов Российской Федерации могут быть установлены налоговые ставки в пределах от 5 до 15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pPr>
        <w:pStyle w:val="0"/>
        <w:spacing w:before="240" w:lineRule="auto"/>
        <w:ind w:firstLine="540"/>
        <w:jc w:val="both"/>
      </w:pPr>
      <w:r>
        <w:rPr>
          <w:sz w:val="24"/>
        </w:rPr>
        <w:t xml:space="preserve">в) в </w:t>
      </w:r>
      <w:hyperlink w:history="0" r:id="rId895" w:tooltip="&quot;Налоговый кодекс Российской Федерации (часть вторая)&quot; от 05.08.2000 N 117-ФЗ (ред. от 28.11.2025) {КонсультантПлюс}">
        <w:r>
          <w:rPr>
            <w:sz w:val="24"/>
            <w:color w:val="0000ff"/>
          </w:rPr>
          <w:t xml:space="preserve">пункте 4</w:t>
        </w:r>
      </w:hyperlink>
      <w:r>
        <w:rPr>
          <w:sz w:val="24"/>
        </w:rPr>
        <w:t xml:space="preserve">:</w:t>
      </w:r>
    </w:p>
    <w:p>
      <w:pPr>
        <w:pStyle w:val="0"/>
        <w:spacing w:before="240" w:lineRule="auto"/>
        <w:ind w:firstLine="540"/>
        <w:jc w:val="both"/>
      </w:pPr>
      <w:hyperlink w:history="0" r:id="rId896"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"4. Законами субъектов Российской Федерации может быть установлена налоговая ставка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указанных законов и осуществляющих определяемые Правительством Российской Федерации отдельные виды экономической деятельности, а также отвечающих критериям, установленным Правительством Российской Федерации.";</w:t>
      </w:r>
    </w:p>
    <w:p>
      <w:pPr>
        <w:pStyle w:val="0"/>
        <w:spacing w:before="240" w:lineRule="auto"/>
        <w:ind w:firstLine="540"/>
        <w:jc w:val="both"/>
      </w:pPr>
      <w:hyperlink w:history="0" r:id="rId897" w:tooltip="&quot;Налоговый кодекс Российской Федерации (часть вторая)&quot; от 05.08.2000 N 117-ФЗ (ред. от 28.11.2025) {КонсультантПлюс}">
        <w:r>
          <w:rPr>
            <w:sz w:val="24"/>
            <w:color w:val="0000ff"/>
          </w:rPr>
          <w:t xml:space="preserve">абзацы третий</w:t>
        </w:r>
      </w:hyperlink>
      <w:r>
        <w:rPr>
          <w:sz w:val="24"/>
        </w:rPr>
        <w:t xml:space="preserve"> - </w:t>
      </w:r>
      <w:hyperlink w:history="0" r:id="rId898" w:tooltip="&quot;Налоговый кодекс Российской Федерации (часть вторая)&quot; от 05.08.2000 N 117-ФЗ (ред. от 28.11.2025) {КонсультантПлюс}">
        <w:r>
          <w:rPr>
            <w:sz w:val="24"/>
            <w:color w:val="0000ff"/>
          </w:rPr>
          <w:t xml:space="preserve">седьмой</w:t>
        </w:r>
      </w:hyperlink>
      <w:r>
        <w:rPr>
          <w:sz w:val="24"/>
        </w:rPr>
        <w:t xml:space="preserve"> и </w:t>
      </w:r>
      <w:hyperlink w:history="0" r:id="rId899" w:tooltip="&quot;Налоговый кодекс Российской Федерации (часть вторая)&quot; от 05.08.2000 N 117-ФЗ (ред. от 28.11.2025) {КонсультантПлюс}">
        <w:r>
          <w:rPr>
            <w:sz w:val="24"/>
            <w:color w:val="0000ff"/>
          </w:rPr>
          <w:t xml:space="preserve">девятый</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в </w:t>
      </w:r>
      <w:hyperlink w:history="0" r:id="rId900" w:tooltip="&quot;Налоговый кодекс Российской Федерации (часть вторая)&quot; от 05.08.2000 N 117-ФЗ (ред. от 28.11.2025) {КонсультантПлюс}">
        <w:r>
          <w:rPr>
            <w:sz w:val="24"/>
            <w:color w:val="0000ff"/>
          </w:rPr>
          <w:t xml:space="preserve">статье 346.25</w:t>
        </w:r>
      </w:hyperlink>
      <w:r>
        <w:rPr>
          <w:sz w:val="24"/>
        </w:rPr>
        <w:t xml:space="preserve">:</w:t>
      </w:r>
    </w:p>
    <w:p>
      <w:pPr>
        <w:pStyle w:val="0"/>
        <w:spacing w:before="240" w:lineRule="auto"/>
        <w:ind w:firstLine="540"/>
        <w:jc w:val="both"/>
      </w:pPr>
      <w:r>
        <w:rPr>
          <w:sz w:val="24"/>
        </w:rPr>
        <w:t xml:space="preserve">а) в </w:t>
      </w:r>
      <w:hyperlink w:history="0" r:id="rId901" w:tooltip="&quot;Налоговый кодекс Российской Федерации (часть вторая)&quot; от 05.08.2000 N 117-ФЗ (ред. от 28.11.2025)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90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3 следующего содержания:</w:t>
      </w:r>
    </w:p>
    <w:p>
      <w:pPr>
        <w:pStyle w:val="0"/>
        <w:spacing w:before="240" w:lineRule="auto"/>
        <w:ind w:firstLine="540"/>
        <w:jc w:val="both"/>
      </w:pPr>
      <w:r>
        <w:rPr>
          <w:sz w:val="24"/>
        </w:rPr>
        <w:t xml:space="preserve">"3)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 не позднее чем за три года, предшествующих году перехода на исчисление налоговой базы по налогу на прибыль организаций по методу начисления.";</w:t>
      </w:r>
    </w:p>
    <w:p>
      <w:pPr>
        <w:pStyle w:val="0"/>
        <w:spacing w:before="240" w:lineRule="auto"/>
        <w:ind w:firstLine="540"/>
        <w:jc w:val="both"/>
      </w:pPr>
      <w:hyperlink w:history="0" r:id="rId903"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считать абзацем пятым и в нем слова "подпунктах 1 и 2" заменить словами "подпунктах 1, 2 и 3";</w:t>
      </w:r>
    </w:p>
    <w:p>
      <w:pPr>
        <w:pStyle w:val="0"/>
        <w:spacing w:before="240" w:lineRule="auto"/>
        <w:ind w:firstLine="540"/>
        <w:jc w:val="both"/>
      </w:pPr>
      <w:r>
        <w:rPr>
          <w:sz w:val="24"/>
        </w:rPr>
        <w:t xml:space="preserve">б) в </w:t>
      </w:r>
      <w:hyperlink w:history="0" r:id="rId904" w:tooltip="&quot;Налоговый кодекс Российской Федерации (часть вторая)&quot; от 05.08.2000 N 117-ФЗ (ред. от 28.11.2025) {КонсультантПлюс}">
        <w:r>
          <w:rPr>
            <w:sz w:val="24"/>
            <w:color w:val="0000ff"/>
          </w:rPr>
          <w:t xml:space="preserve">пункте 2.1</w:t>
        </w:r>
      </w:hyperlink>
      <w:r>
        <w:rPr>
          <w:sz w:val="24"/>
        </w:rPr>
        <w:t xml:space="preserve">:</w:t>
      </w:r>
    </w:p>
    <w:p>
      <w:pPr>
        <w:pStyle w:val="0"/>
        <w:spacing w:before="240" w:lineRule="auto"/>
        <w:ind w:firstLine="540"/>
        <w:jc w:val="both"/>
      </w:pPr>
      <w:r>
        <w:rPr>
          <w:sz w:val="24"/>
        </w:rPr>
        <w:t xml:space="preserve">в </w:t>
      </w:r>
      <w:hyperlink w:history="0" r:id="rId905"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слово "остаточная" заменить словом "балансовая";</w:t>
      </w:r>
    </w:p>
    <w:p>
      <w:pPr>
        <w:pStyle w:val="0"/>
        <w:spacing w:before="240" w:lineRule="auto"/>
        <w:ind w:firstLine="540"/>
        <w:jc w:val="both"/>
      </w:pPr>
      <w:r>
        <w:rPr>
          <w:sz w:val="24"/>
        </w:rPr>
        <w:t xml:space="preserve">в </w:t>
      </w:r>
      <w:hyperlink w:history="0" r:id="rId906"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слово "остаточная" заменить словом "балансовая";</w:t>
      </w:r>
    </w:p>
    <w:p>
      <w:pPr>
        <w:pStyle w:val="0"/>
        <w:spacing w:before="240" w:lineRule="auto"/>
        <w:ind w:firstLine="540"/>
        <w:jc w:val="both"/>
      </w:pPr>
      <w:r>
        <w:rPr>
          <w:sz w:val="24"/>
        </w:rPr>
        <w:t xml:space="preserve">в </w:t>
      </w:r>
      <w:hyperlink w:history="0" r:id="rId907"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слово "остаточная" заменить словом "балансовая", слово "остаточной" заменить словом "балансовой";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104) </w:t>
      </w:r>
      <w:hyperlink w:history="0" r:id="rId908" w:tooltip="&quot;Налоговый кодекс Российской Федерации (часть вторая)&quot; от 05.08.2000 N 117-ФЗ (ред. от 28.11.2025) {КонсультантПлюс}">
        <w:r>
          <w:rPr>
            <w:sz w:val="24"/>
            <w:color w:val="0000ff"/>
          </w:rPr>
          <w:t xml:space="preserve">абзац десятый статьи 346.34</w:t>
        </w:r>
      </w:hyperlink>
      <w:r>
        <w:rPr>
          <w:sz w:val="24"/>
        </w:rPr>
        <w:t xml:space="preserve"> изложить в следующей редакции:</w:t>
      </w:r>
    </w:p>
    <w:p>
      <w:pPr>
        <w:pStyle w:val="0"/>
        <w:spacing w:before="240" w:lineRule="auto"/>
        <w:ind w:firstLine="540"/>
        <w:jc w:val="both"/>
      </w:pPr>
      <w:r>
        <w:rPr>
          <w:sz w:val="24"/>
        </w:rPr>
        <w:t xml:space="preserve">"цена нефти - цена реализации нефти, указанная сторонами сделки, но не ниже среднего за отчетный период уровня цен нефти сорта "Юралс", величина которого принимается равным среднему за истекший налоговый период уровню цен нефти сорта "Юралс", определяемому в порядке, установленном пунктом 3 статьи 342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105) в </w:t>
      </w:r>
      <w:hyperlink w:history="0" r:id="rId909" w:tooltip="&quot;Налоговый кодекс Российской Федерации (часть вторая)&quot; от 05.08.2000 N 117-ФЗ (ред. от 28.11.2025) {КонсультантПлюс}">
        <w:r>
          <w:rPr>
            <w:sz w:val="24"/>
            <w:color w:val="0000ff"/>
          </w:rPr>
          <w:t xml:space="preserve">пункте 5 статьи 346.37</w:t>
        </w:r>
      </w:hyperlink>
      <w:r>
        <w:rPr>
          <w:sz w:val="24"/>
        </w:rPr>
        <w:t xml:space="preserve">:</w:t>
      </w:r>
    </w:p>
    <w:p>
      <w:pPr>
        <w:pStyle w:val="0"/>
        <w:spacing w:before="240" w:lineRule="auto"/>
        <w:ind w:firstLine="540"/>
        <w:jc w:val="both"/>
      </w:pPr>
      <w:r>
        <w:rPr>
          <w:sz w:val="24"/>
        </w:rPr>
        <w:t xml:space="preserve">а) </w:t>
      </w:r>
      <w:hyperlink w:history="0" r:id="rId910"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изложить в следующей редакции:</w:t>
      </w:r>
    </w:p>
    <w:p>
      <w:pPr>
        <w:pStyle w:val="0"/>
        <w:spacing w:before="240" w:lineRule="auto"/>
        <w:ind w:firstLine="540"/>
        <w:jc w:val="both"/>
      </w:pPr>
      <w:r>
        <w:rPr>
          <w:sz w:val="24"/>
        </w:rPr>
        <w:t xml:space="preserve">"где Ц - средний за истекший налоговый период уровень цен нефти сорта "Юралс", определяемый в соответствии с пунктом 3 статьи 342 настоящего Кодекса;";</w:t>
      </w:r>
    </w:p>
    <w:p>
      <w:pPr>
        <w:pStyle w:val="0"/>
        <w:spacing w:before="240" w:lineRule="auto"/>
        <w:ind w:firstLine="540"/>
        <w:jc w:val="both"/>
      </w:pPr>
      <w:r>
        <w:rPr>
          <w:sz w:val="24"/>
        </w:rPr>
        <w:t xml:space="preserve">б) </w:t>
      </w:r>
      <w:hyperlink w:history="0" r:id="rId911" w:tooltip="&quot;Налоговый кодекс Российской Федерации (часть вторая)&quot; от 05.08.2000 N 117-ФЗ (ред. от 28.11.2025) {КонсультантПлюс}">
        <w:r>
          <w:rPr>
            <w:sz w:val="24"/>
            <w:color w:val="0000ff"/>
          </w:rPr>
          <w:t xml:space="preserve">абзацы шестой</w:t>
        </w:r>
      </w:hyperlink>
      <w:r>
        <w:rPr>
          <w:sz w:val="24"/>
        </w:rPr>
        <w:t xml:space="preserve">, </w:t>
      </w:r>
      <w:hyperlink w:history="0" r:id="rId912" w:tooltip="&quot;Налоговый кодекс Российской Федерации (часть вторая)&quot; от 05.08.2000 N 117-ФЗ (ред. от 28.11.2025) {КонсультантПлюс}">
        <w:r>
          <w:rPr>
            <w:sz w:val="24"/>
            <w:color w:val="0000ff"/>
          </w:rPr>
          <w:t xml:space="preserve">седьмой</w:t>
        </w:r>
      </w:hyperlink>
      <w:r>
        <w:rPr>
          <w:sz w:val="24"/>
        </w:rPr>
        <w:t xml:space="preserve">, </w:t>
      </w:r>
      <w:hyperlink w:history="0" r:id="rId913" w:tooltip="&quot;Налоговый кодекс Российской Федерации (часть вторая)&quot; от 05.08.2000 N 117-ФЗ (ред. от 28.11.2025) {КонсультантПлюс}">
        <w:r>
          <w:rPr>
            <w:sz w:val="24"/>
            <w:color w:val="0000ff"/>
          </w:rPr>
          <w:t xml:space="preserve">девятый</w:t>
        </w:r>
      </w:hyperlink>
      <w:r>
        <w:rPr>
          <w:sz w:val="24"/>
        </w:rPr>
        <w:t xml:space="preserve"> и </w:t>
      </w:r>
      <w:hyperlink w:history="0" r:id="rId914" w:tooltip="&quot;Налоговый кодекс Российской Федерации (часть вторая)&quot; от 05.08.2000 N 117-ФЗ (ред. от 28.11.2025) {КонсультантПлюс}">
        <w:r>
          <w:rPr>
            <w:sz w:val="24"/>
            <w:color w:val="0000ff"/>
          </w:rPr>
          <w:t xml:space="preserve">десятый</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106) в </w:t>
      </w:r>
      <w:hyperlink w:history="0" r:id="rId915" w:tooltip="&quot;Налоговый кодекс Российской Федерации (часть вторая)&quot; от 05.08.2000 N 117-ФЗ (ред. от 28.11.2025) {КонсультантПлюс}">
        <w:r>
          <w:rPr>
            <w:sz w:val="24"/>
            <w:color w:val="0000ff"/>
          </w:rPr>
          <w:t xml:space="preserve">подпункте 1 пункта 3 статьи 346.43</w:t>
        </w:r>
      </w:hyperlink>
      <w:r>
        <w:rPr>
          <w:sz w:val="24"/>
        </w:rPr>
        <w:t xml:space="preserve"> слова "Товарной номенклатурой внешнеэкономической деятельности Евразийского экономического союза" заменить словами "единой Товарной </w:t>
      </w:r>
      <w:hyperlink w:history="0" r:id="rId91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107) в </w:t>
      </w:r>
      <w:hyperlink w:history="0" r:id="rId917" w:tooltip="&quot;Налоговый кодекс Российской Федерации (часть вторая)&quot; от 05.08.2000 N 117-ФЗ (ред. от 28.11.2025) {КонсультантПлюс}">
        <w:r>
          <w:rPr>
            <w:sz w:val="24"/>
            <w:color w:val="0000ff"/>
          </w:rPr>
          <w:t xml:space="preserve">статье 346.45</w:t>
        </w:r>
      </w:hyperlink>
      <w:r>
        <w:rPr>
          <w:sz w:val="24"/>
        </w:rPr>
        <w:t xml:space="preserve">:</w:t>
      </w:r>
    </w:p>
    <w:p>
      <w:pPr>
        <w:pStyle w:val="0"/>
        <w:spacing w:before="240" w:lineRule="auto"/>
        <w:ind w:firstLine="540"/>
        <w:jc w:val="both"/>
      </w:pPr>
      <w:r>
        <w:rPr>
          <w:sz w:val="24"/>
        </w:rPr>
        <w:t xml:space="preserve">а) </w:t>
      </w:r>
      <w:hyperlink w:history="0" r:id="rId918" w:tooltip="&quot;Налоговый кодекс Российской Федерации (часть вторая)&quot; от 05.08.2000 N 117-ФЗ (ред. от 28.11.2025) {КонсультантПлюс}">
        <w:r>
          <w:rPr>
            <w:sz w:val="24"/>
            <w:color w:val="0000ff"/>
          </w:rPr>
          <w:t xml:space="preserve">пункт 2</w:t>
        </w:r>
      </w:hyperlink>
      <w:r>
        <w:rPr>
          <w:sz w:val="24"/>
        </w:rPr>
        <w:t xml:space="preserve"> дополнить новым абзацем четвертым следующего содержания:</w:t>
      </w:r>
    </w:p>
    <w:p>
      <w:pPr>
        <w:pStyle w:val="0"/>
        <w:spacing w:before="240" w:lineRule="auto"/>
        <w:ind w:firstLine="540"/>
        <w:jc w:val="both"/>
      </w:pPr>
      <w:r>
        <w:rPr>
          <w:sz w:val="24"/>
        </w:rPr>
        <w:t xml:space="preserve">"В случае уменьшения количества используемых в предпринимательской деятельности объектов (физических показателей), указанных в патенте, индивидуальный предприниматель вправе подать заявление на получение нового патента взамен ранее выданного патента в течение 10 дней со дня изменения физических показателей, характеризующих предпринимательскую деятельность. При этом сумма налога по ранее выданному патенту пересчитывается исходя из срока действия данного патента, исчисляемого с даты начала его действия до даты, предшествующей дате начала действия нового патента, в порядке, установленном абзацем третьим пункта 1 статьи 346.51 настоящего Кодекса.";</w:t>
      </w:r>
    </w:p>
    <w:p>
      <w:pPr>
        <w:pStyle w:val="0"/>
        <w:spacing w:before="240" w:lineRule="auto"/>
        <w:ind w:firstLine="540"/>
        <w:jc w:val="both"/>
      </w:pPr>
      <w:hyperlink w:history="0" r:id="rId919"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считать абзацем пятым;</w:t>
      </w:r>
    </w:p>
    <w:p>
      <w:pPr>
        <w:pStyle w:val="0"/>
        <w:spacing w:before="240" w:lineRule="auto"/>
        <w:ind w:firstLine="540"/>
        <w:jc w:val="both"/>
      </w:pPr>
      <w:r>
        <w:rPr>
          <w:sz w:val="24"/>
        </w:rPr>
        <w:t xml:space="preserve">б) </w:t>
      </w:r>
      <w:hyperlink w:history="0" r:id="rId920" w:tooltip="&quot;Налоговый кодекс Российской Федерации (часть вторая)&quot; от 05.08.2000 N 117-ФЗ (ред. от 28.11.2025) {КонсультантПлюс}">
        <w:r>
          <w:rPr>
            <w:sz w:val="24"/>
            <w:color w:val="0000ff"/>
          </w:rPr>
          <w:t xml:space="preserve">подпункт 1 пункта 6</w:t>
        </w:r>
      </w:hyperlink>
      <w:r>
        <w:rPr>
          <w:sz w:val="24"/>
        </w:rPr>
        <w:t xml:space="preserve"> изложить в следующей редакции:</w:t>
      </w:r>
    </w:p>
    <w:p>
      <w:pPr>
        <w:pStyle w:val="0"/>
        <w:spacing w:before="240" w:lineRule="auto"/>
        <w:ind w:firstLine="540"/>
        <w:jc w:val="both"/>
      </w:pPr>
      <w:r>
        <w:rPr>
          <w:sz w:val="24"/>
        </w:rPr>
        <w:t xml:space="preserve">"1) если за предшествующий календарный год или с начала календарного года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превысили 10 миллионов рублей, если иное не установлено настоящим подпунктом.</w:t>
      </w:r>
    </w:p>
    <w:p>
      <w:pPr>
        <w:pStyle w:val="0"/>
        <w:spacing w:before="240" w:lineRule="auto"/>
        <w:ind w:firstLine="540"/>
        <w:jc w:val="both"/>
      </w:pPr>
      <w:r>
        <w:rPr>
          <w:sz w:val="24"/>
        </w:rPr>
        <w:t xml:space="preserve">Налогоплательщик считается утратившим право на применение патентной системы налогообложения с начала налогового периода, приходящегося на 2026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2025 год или в течение 2026 года превысили 20 миллионов рублей.</w:t>
      </w:r>
    </w:p>
    <w:p>
      <w:pPr>
        <w:pStyle w:val="0"/>
        <w:spacing w:before="240" w:lineRule="auto"/>
        <w:ind w:firstLine="540"/>
        <w:jc w:val="both"/>
      </w:pPr>
      <w:r>
        <w:rPr>
          <w:sz w:val="24"/>
        </w:rPr>
        <w:t xml:space="preserve">Налогоплательщик считается утратившим право на применение патентной системы налогообложения с начала налогового периода, приходящегося на 2027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2026 год или в течение 2027 года превысили 15 миллионов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108) в </w:t>
      </w:r>
      <w:hyperlink w:history="0" r:id="rId921" w:tooltip="&quot;Налоговый кодекс Российской Федерации (часть вторая)&quot; от 05.08.2000 N 117-ФЗ (ред. от 28.11.2025) {КонсультантПлюс}">
        <w:r>
          <w:rPr>
            <w:sz w:val="24"/>
            <w:color w:val="0000ff"/>
          </w:rPr>
          <w:t xml:space="preserve">пункте 3 статьи 356.1</w:t>
        </w:r>
      </w:hyperlink>
      <w:r>
        <w:rPr>
          <w:sz w:val="24"/>
        </w:rPr>
        <w:t xml:space="preserve">:</w:t>
      </w:r>
    </w:p>
    <w:p>
      <w:pPr>
        <w:pStyle w:val="0"/>
        <w:spacing w:before="240" w:lineRule="auto"/>
        <w:ind w:firstLine="540"/>
        <w:jc w:val="both"/>
      </w:pPr>
      <w:r>
        <w:rPr>
          <w:sz w:val="24"/>
        </w:rPr>
        <w:t xml:space="preserve">а) в </w:t>
      </w:r>
      <w:hyperlink w:history="0" r:id="rId922" w:tooltip="&quot;Налоговый кодекс Российской Федерации (часть вторая)&quot; от 05.08.2000 N 117-ФЗ (ред. от 28.11.2025) {КонсультантПлюс}">
        <w:r>
          <w:rPr>
            <w:sz w:val="24"/>
            <w:color w:val="0000ff"/>
          </w:rPr>
          <w:t xml:space="preserve">подпункте 1</w:t>
        </w:r>
      </w:hyperlink>
      <w:r>
        <w:rPr>
          <w:sz w:val="24"/>
        </w:rPr>
        <w:t xml:space="preserve"> слова "ветераны боевых действий," исключить;</w:t>
      </w:r>
    </w:p>
    <w:p>
      <w:pPr>
        <w:pStyle w:val="0"/>
        <w:spacing w:before="240" w:lineRule="auto"/>
        <w:ind w:firstLine="540"/>
        <w:jc w:val="both"/>
      </w:pPr>
      <w:r>
        <w:rPr>
          <w:sz w:val="24"/>
        </w:rPr>
        <w:t xml:space="preserve">б) </w:t>
      </w:r>
      <w:hyperlink w:history="0" r:id="rId923" w:tooltip="&quot;Налоговый кодекс Российской Федерации (часть вторая)&quot; от 05.08.2000 N 117-ФЗ (ред. от 28.11.2025) {КонсультантПлюс}">
        <w:r>
          <w:rPr>
            <w:sz w:val="24"/>
            <w:color w:val="0000ff"/>
          </w:rPr>
          <w:t xml:space="preserve">подпункт 2</w:t>
        </w:r>
      </w:hyperlink>
      <w:r>
        <w:rPr>
          <w:sz w:val="24"/>
        </w:rPr>
        <w:t xml:space="preserve"> после слова "детей" дополнить словами "(детей в возрасте до 23 лет, обучающихся в образовательных организациях по очной форме обучения)";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5" w:name="P2045"/>
    <w:bookmarkEnd w:id="2045"/>
    <w:p>
      <w:pPr>
        <w:pStyle w:val="0"/>
        <w:spacing w:before="300" w:lineRule="auto"/>
        <w:ind w:firstLine="540"/>
        <w:jc w:val="both"/>
      </w:pPr>
      <w:r>
        <w:rPr>
          <w:sz w:val="24"/>
        </w:rPr>
        <w:t xml:space="preserve">109) </w:t>
      </w:r>
      <w:hyperlink w:history="0" r:id="rId924" w:tooltip="&quot;Налоговый кодекс Российской Федерации (часть вторая)&quot; от 05.08.2000 N 117-ФЗ (ред. от 28.11.2025) {КонсультантПлюс}">
        <w:r>
          <w:rPr>
            <w:sz w:val="24"/>
            <w:color w:val="0000ff"/>
          </w:rPr>
          <w:t xml:space="preserve">подпункт 5 пункта 2 статьи 358</w:t>
        </w:r>
      </w:hyperlink>
      <w:r>
        <w:rPr>
          <w:sz w:val="24"/>
        </w:rPr>
        <w:t xml:space="preserve"> признать утратившим силу;</w:t>
      </w:r>
    </w:p>
    <w:p>
      <w:pPr>
        <w:pStyle w:val="0"/>
        <w:spacing w:before="240" w:lineRule="auto"/>
        <w:ind w:firstLine="540"/>
        <w:jc w:val="both"/>
      </w:pPr>
      <w:r>
        <w:rPr>
          <w:sz w:val="24"/>
        </w:rPr>
        <w:t xml:space="preserve">110) </w:t>
      </w:r>
      <w:hyperlink w:history="0" r:id="rId92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статью 361.1</w:t>
        </w:r>
      </w:hyperlink>
      <w:r>
        <w:rPr>
          <w:sz w:val="24"/>
        </w:rPr>
        <w:t xml:space="preserve"> дополнить пунктами 2.1 - 2.3 следующего содержания:</w:t>
      </w:r>
    </w:p>
    <w:p>
      <w:pPr>
        <w:pStyle w:val="0"/>
        <w:spacing w:before="240" w:lineRule="auto"/>
        <w:ind w:firstLine="540"/>
        <w:jc w:val="both"/>
      </w:pPr>
      <w:r>
        <w:rPr>
          <w:sz w:val="24"/>
        </w:rPr>
        <w:t xml:space="preserve">"2.1. Освобождаются от налогообложения:</w:t>
      </w:r>
    </w:p>
    <w:p>
      <w:pPr>
        <w:pStyle w:val="0"/>
        <w:spacing w:before="240" w:lineRule="auto"/>
        <w:ind w:firstLine="540"/>
        <w:jc w:val="both"/>
      </w:pPr>
      <w:r>
        <w:rPr>
          <w:sz w:val="24"/>
        </w:rPr>
        <w:t xml:space="preserve">1) ветераны боевых действий;</w:t>
      </w:r>
    </w:p>
    <w:p>
      <w:pPr>
        <w:pStyle w:val="0"/>
        <w:spacing w:before="240" w:lineRule="auto"/>
        <w:ind w:firstLine="540"/>
        <w:jc w:val="both"/>
      </w:pPr>
      <w:r>
        <w:rPr>
          <w:sz w:val="24"/>
        </w:rPr>
        <w:t xml:space="preserve">2) лица, указанные в подпунктах 9.1 - 9.5 пункта 1 статьи 407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110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2" w:name="P2052"/>
    <w:bookmarkEnd w:id="2052"/>
    <w:p>
      <w:pPr>
        <w:pStyle w:val="0"/>
        <w:spacing w:before="300" w:lineRule="auto"/>
        <w:ind w:firstLine="540"/>
        <w:jc w:val="both"/>
      </w:pPr>
      <w:r>
        <w:rPr>
          <w:sz w:val="24"/>
        </w:rPr>
        <w:t xml:space="preserve">3) сельскохозяйственные товаропроизводители - в отношении зарегистрированных на них тракторов, самоходных комбайнов, самоходных машин для перевозки и внесения минеральных удобрений, специальных или специализированных автотранспортных средств, используемых в течение налогового периода (независимо от срока фактического использования в течение налогового периода) при сельскохозяйственных работах для производства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п. 110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5" w:name="P2055"/>
    <w:bookmarkEnd w:id="2055"/>
    <w:p>
      <w:pPr>
        <w:pStyle w:val="0"/>
        <w:spacing w:before="300" w:lineRule="auto"/>
        <w:ind w:firstLine="540"/>
        <w:jc w:val="both"/>
      </w:pPr>
      <w:r>
        <w:rPr>
          <w:sz w:val="24"/>
        </w:rPr>
        <w:t xml:space="preserve">4) лица, указанные в подпункте 1 пункта 1 статьи 407 настоящего Кодекса.</w:t>
      </w:r>
    </w:p>
    <w:p>
      <w:pPr>
        <w:pStyle w:val="0"/>
        <w:spacing w:before="240" w:lineRule="auto"/>
        <w:ind w:firstLine="540"/>
        <w:jc w:val="both"/>
      </w:pPr>
      <w:r>
        <w:rPr>
          <w:sz w:val="24"/>
        </w:rPr>
        <w:t xml:space="preserve">2.2. Условия и порядок предоставления налоговой льготы в соответствии с подпунктами 1, 2 и 4 пункта 2.1 настоящей статьи аналогичны условиям и порядку предоставления налоговой льготы, которые указаны в пунктах 1.1 - 1.3 и 7 статьи 407 настоящего Кодекса.</w:t>
      </w:r>
    </w:p>
    <w:p>
      <w:pPr>
        <w:pStyle w:val="0"/>
        <w:spacing w:before="240" w:lineRule="auto"/>
        <w:ind w:firstLine="540"/>
        <w:jc w:val="both"/>
      </w:pPr>
      <w:r>
        <w:rPr>
          <w:sz w:val="24"/>
        </w:rPr>
        <w:t xml:space="preserve">2.3. При определении подлежащей уплате налогоплательщиком суммы налога налоговая льгота в соответствии с подпунктами 1, 2 и 4 пункта 2.1 настоящей статьи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p>
    <w:p>
      <w:pPr>
        <w:pStyle w:val="0"/>
        <w:spacing w:before="240" w:lineRule="auto"/>
        <w:ind w:firstLine="540"/>
        <w:jc w:val="both"/>
      </w:pPr>
      <w:r>
        <w:rPr>
          <w:sz w:val="24"/>
        </w:rPr>
        <w:t xml:space="preserve">Налоговая льгота в соответствии с подпунктами 1, 2 и 4 пункта 2.1 настоящей статьи не предоставляется в отношении легковых автомобилей, сумма налога в отношении которых исчисляется с учетом повышающего коэффициента, указанного в пункте 2 статьи 362 настоящего Кодекса, а также водных (за исключением моторных лодок) и воздушных транспортных средств.";</w:t>
      </w:r>
    </w:p>
    <w:p>
      <w:pPr>
        <w:pStyle w:val="0"/>
        <w:spacing w:before="240" w:lineRule="auto"/>
        <w:ind w:firstLine="540"/>
        <w:jc w:val="both"/>
      </w:pPr>
      <w:r>
        <w:rPr>
          <w:sz w:val="24"/>
        </w:rPr>
        <w:t xml:space="preserve">111) в </w:t>
      </w:r>
      <w:hyperlink w:history="0" r:id="rId926"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статье 362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 "в" п. 111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вступают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2" w:name="P2062"/>
    <w:bookmarkEnd w:id="2062"/>
    <w:p>
      <w:pPr>
        <w:pStyle w:val="0"/>
        <w:spacing w:before="300" w:lineRule="auto"/>
        <w:ind w:firstLine="540"/>
        <w:jc w:val="both"/>
      </w:pPr>
      <w:r>
        <w:rPr>
          <w:sz w:val="24"/>
        </w:rPr>
        <w:t xml:space="preserve">а) </w:t>
      </w:r>
      <w:hyperlink w:history="0" r:id="rId927"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Сумма налога (сумма авансового платежа по налогу) исчисляется налоговыми органами на основании сведений органов (организаций, должностных лиц), осуществляющих государственную регистрацию транспортных средств в соответствии с законодательством Российской Федерации, а также иных сведений, представленных в налоговые органы в соответствии с настоящим Кодексом и другими федеральными законами.";</w:t>
      </w:r>
    </w:p>
    <w:p>
      <w:pPr>
        <w:pStyle w:val="0"/>
        <w:spacing w:before="240" w:lineRule="auto"/>
        <w:ind w:firstLine="540"/>
        <w:jc w:val="both"/>
      </w:pPr>
      <w:r>
        <w:rPr>
          <w:sz w:val="24"/>
        </w:rPr>
        <w:t xml:space="preserve">б) в </w:t>
      </w:r>
      <w:hyperlink w:history="0" r:id="rId928"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2.1</w:t>
        </w:r>
      </w:hyperlink>
      <w:r>
        <w:rPr>
          <w:sz w:val="24"/>
        </w:rPr>
        <w:t xml:space="preserve"> слова "Налогоплательщики-организации исчисляют суммы" заменить словом "Суммы", после слова "периода" дополнить словом "исчисляются";</w:t>
      </w:r>
    </w:p>
    <w:bookmarkStart w:id="2065" w:name="P2065"/>
    <w:bookmarkEnd w:id="2065"/>
    <w:p>
      <w:pPr>
        <w:pStyle w:val="0"/>
        <w:spacing w:before="240" w:lineRule="auto"/>
        <w:ind w:firstLine="540"/>
        <w:jc w:val="both"/>
      </w:pPr>
      <w:r>
        <w:rPr>
          <w:sz w:val="24"/>
        </w:rPr>
        <w:t xml:space="preserve">в) в </w:t>
      </w:r>
      <w:hyperlink w:history="0" r:id="rId92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6</w:t>
        </w:r>
      </w:hyperlink>
      <w:r>
        <w:rPr>
          <w:sz w:val="24"/>
        </w:rPr>
        <w:t xml:space="preserve"> слова "не исчислять и"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111 ст. 2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8" w:name="P2068"/>
    <w:bookmarkEnd w:id="2068"/>
    <w:p>
      <w:pPr>
        <w:pStyle w:val="0"/>
        <w:spacing w:before="300" w:lineRule="auto"/>
        <w:ind w:firstLine="540"/>
        <w:jc w:val="both"/>
      </w:pPr>
      <w:r>
        <w:rPr>
          <w:sz w:val="24"/>
        </w:rPr>
        <w:t xml:space="preserve">г) в </w:t>
      </w:r>
      <w:hyperlink w:history="0" r:id="rId930"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абзаце первом пункта 7</w:t>
        </w:r>
      </w:hyperlink>
      <w:r>
        <w:rPr>
          <w:sz w:val="24"/>
        </w:rPr>
        <w:t xml:space="preserve"> слова "ежегодно до 1 марта года, следующего за годом" заменить словами "ежеквартально до 15-го числа месяца, следующего за кварталом";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111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1" w:name="P2071"/>
    <w:bookmarkEnd w:id="2071"/>
    <w:p>
      <w:pPr>
        <w:pStyle w:val="0"/>
        <w:spacing w:before="300" w:lineRule="auto"/>
        <w:ind w:firstLine="540"/>
        <w:jc w:val="both"/>
      </w:pPr>
      <w:r>
        <w:rPr>
          <w:sz w:val="24"/>
        </w:rPr>
        <w:t xml:space="preserve">д) </w:t>
      </w:r>
      <w:hyperlink w:history="0" r:id="rId931"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пунктом 7.1 следующего содержания:</w:t>
      </w:r>
    </w:p>
    <w:p>
      <w:pPr>
        <w:pStyle w:val="0"/>
        <w:spacing w:before="240" w:lineRule="auto"/>
        <w:ind w:firstLine="540"/>
        <w:jc w:val="both"/>
      </w:pPr>
      <w:r>
        <w:rPr>
          <w:sz w:val="24"/>
        </w:rPr>
        <w:t xml:space="preserve">"7.1. Уполномоченные высшим исполнительным органом субъекта Российской Федерации орган исполнительной власти субъекта 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и располагают сведениями о переданных ими для использования инвалидами автомобилях легковых, указанных в подпункте 2 пункта 2 статьи 358 настоящего Кодекса, а также организации, которые передали в собственность физическим лицам автомобили легковые, специально оборудованные для использования инвалидами, обязаны представлять в налоговый орган по субъекту Российской Федерации сведения о таких транспортных средствах ежегодно до 1 марта года, следующего за годом, за который представляются указанные сведения.</w:t>
      </w:r>
    </w:p>
    <w:p>
      <w:pPr>
        <w:pStyle w:val="0"/>
        <w:spacing w:before="240" w:lineRule="auto"/>
        <w:ind w:firstLine="540"/>
        <w:jc w:val="both"/>
      </w:pPr>
      <w:r>
        <w:rPr>
          <w:sz w:val="24"/>
        </w:rPr>
        <w:t xml:space="preserve">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Сведения, предусмотренные настоящим пунктом, представляются также органами и лицами, указанными в абзаце первом настоящего пункта, в налоговый орган по его запросу в течение пяти дней со дня получения соответствующего запроса.</w:t>
      </w:r>
    </w:p>
    <w:p>
      <w:pPr>
        <w:pStyle w:val="0"/>
        <w:spacing w:before="240" w:lineRule="auto"/>
        <w:ind w:firstLine="540"/>
        <w:jc w:val="both"/>
      </w:pPr>
      <w:r>
        <w:rPr>
          <w:sz w:val="24"/>
        </w:rPr>
        <w:t xml:space="preserve">Сведения, предусмотренные настоящим пунктом, представляются в налоговые органы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111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8" w:name="P2078"/>
    <w:bookmarkEnd w:id="2078"/>
    <w:p>
      <w:pPr>
        <w:pStyle w:val="0"/>
        <w:spacing w:before="300" w:lineRule="auto"/>
        <w:ind w:firstLine="540"/>
        <w:jc w:val="both"/>
      </w:pPr>
      <w:r>
        <w:rPr>
          <w:sz w:val="24"/>
        </w:rPr>
        <w:t xml:space="preserve">е) </w:t>
      </w:r>
      <w:hyperlink w:history="0" r:id="rId932"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пунктом 7.2 следующего содержания:</w:t>
      </w:r>
    </w:p>
    <w:p>
      <w:pPr>
        <w:pStyle w:val="0"/>
        <w:spacing w:before="240" w:lineRule="auto"/>
        <w:ind w:firstLine="540"/>
        <w:jc w:val="both"/>
      </w:pPr>
      <w:r>
        <w:rPr>
          <w:sz w:val="24"/>
        </w:rPr>
        <w:t xml:space="preserve">"7.2. Федеральный орган исполнительной власти или уполномоченное им учреждение, являющиеся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обязаны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самоходных машинах, указанных в подпункте 3 пункта 2.1 статьи 361.1 настоящего Кодекса и используемых в сельском хозяйстве, ежеквартально до 15-го числа месяца, следующего за кварталом, за который представляются указанные сведения.</w:t>
      </w:r>
    </w:p>
    <w:p>
      <w:pPr>
        <w:pStyle w:val="0"/>
        <w:spacing w:before="240" w:lineRule="auto"/>
        <w:ind w:firstLine="540"/>
        <w:jc w:val="both"/>
      </w:pPr>
      <w:r>
        <w:rPr>
          <w:sz w:val="24"/>
        </w:rPr>
        <w:t xml:space="preserve">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pPr>
        <w:pStyle w:val="0"/>
        <w:spacing w:before="240" w:lineRule="auto"/>
        <w:ind w:firstLine="540"/>
        <w:jc w:val="both"/>
      </w:pPr>
      <w:r>
        <w:rPr>
          <w:sz w:val="24"/>
        </w:rPr>
        <w:t xml:space="preserve">Сведения, предусмотренные настоящим пунктом, представляются также федеральным органом исполнительной власти или уполномоченным им учреждением, являющимися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w:t>
      </w:r>
    </w:p>
    <w:p>
      <w:pPr>
        <w:pStyle w:val="0"/>
        <w:spacing w:before="240" w:lineRule="auto"/>
        <w:ind w:firstLine="540"/>
        <w:jc w:val="both"/>
      </w:pPr>
      <w:r>
        <w:rPr>
          <w:sz w:val="24"/>
        </w:rPr>
        <w:t xml:space="preserve">Сведения, предусмотренные настоящим пунктом, представляются в налоговые органы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112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5" w:name="P2085"/>
    <w:bookmarkEnd w:id="2085"/>
    <w:p>
      <w:pPr>
        <w:pStyle w:val="0"/>
        <w:spacing w:before="300" w:lineRule="auto"/>
        <w:ind w:firstLine="540"/>
        <w:jc w:val="both"/>
      </w:pPr>
      <w:r>
        <w:rPr>
          <w:sz w:val="24"/>
        </w:rPr>
        <w:t xml:space="preserve">112) в </w:t>
      </w:r>
      <w:hyperlink w:history="0" r:id="rId933"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статье 363</w:t>
        </w:r>
      </w:hyperlink>
      <w:r>
        <w:rPr>
          <w:sz w:val="24"/>
        </w:rPr>
        <w:t xml:space="preserve">:</w:t>
      </w:r>
    </w:p>
    <w:p>
      <w:pPr>
        <w:pStyle w:val="0"/>
        <w:spacing w:before="240" w:lineRule="auto"/>
        <w:ind w:firstLine="540"/>
        <w:jc w:val="both"/>
      </w:pPr>
      <w:r>
        <w:rPr>
          <w:sz w:val="24"/>
        </w:rPr>
        <w:t xml:space="preserve">а) в </w:t>
      </w:r>
      <w:hyperlink w:history="0" r:id="rId934"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935"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w:t>
      </w:r>
    </w:p>
    <w:p>
      <w:pPr>
        <w:pStyle w:val="0"/>
        <w:spacing w:before="240" w:lineRule="auto"/>
        <w:ind w:firstLine="540"/>
        <w:jc w:val="both"/>
      </w:pPr>
      <w:hyperlink w:history="0" r:id="rId936"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абзацем пятым следующего содержания:</w:t>
      </w:r>
    </w:p>
    <w:p>
      <w:pPr>
        <w:pStyle w:val="0"/>
        <w:spacing w:before="240" w:lineRule="auto"/>
        <w:ind w:firstLine="540"/>
        <w:jc w:val="both"/>
      </w:pPr>
      <w:r>
        <w:rPr>
          <w:sz w:val="24"/>
        </w:rPr>
        <w:t xml:space="preserve">"Налог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статье - сообщение об исчисленной сумме налога).";</w:t>
      </w:r>
    </w:p>
    <w:p>
      <w:pPr>
        <w:pStyle w:val="0"/>
        <w:spacing w:before="240" w:lineRule="auto"/>
        <w:ind w:firstLine="540"/>
        <w:jc w:val="both"/>
      </w:pPr>
      <w:r>
        <w:rPr>
          <w:sz w:val="24"/>
        </w:rPr>
        <w:t xml:space="preserve">б) </w:t>
      </w:r>
      <w:hyperlink w:history="0" r:id="rId937"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первый пункта 2</w:t>
        </w:r>
      </w:hyperlink>
      <w:r>
        <w:rPr>
          <w:sz w:val="24"/>
        </w:rPr>
        <w:t xml:space="preserve"> после слова "налогу" дополнить словами "на основании сообщения об исчисленной сумме налога, направляемого налоговым органом", дополнить словами ", на основании сообщения об исчисленной сумме налога, направляемого налоговым органом";</w:t>
      </w:r>
    </w:p>
    <w:p>
      <w:pPr>
        <w:pStyle w:val="0"/>
        <w:spacing w:before="240" w:lineRule="auto"/>
        <w:ind w:firstLine="540"/>
        <w:jc w:val="both"/>
      </w:pPr>
      <w:r>
        <w:rPr>
          <w:sz w:val="24"/>
        </w:rPr>
        <w:t xml:space="preserve">в) </w:t>
      </w:r>
      <w:hyperlink w:history="0" r:id="rId938"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Налоговые органы передают (направляют) налогоплательщикам-организациям (их обособленным подразделениям, по месту нахождения которых зарегистрированы транспортные средства (далее в настоящей статье - обособленное подразделение) сообщения об исчисленной сумме налога не позднее десяти дней до наступления срока уплаты налога (авансового платежа по налогу), указанного в сообщении об исчисленной сумме налога.";</w:t>
      </w:r>
    </w:p>
    <w:p>
      <w:pPr>
        <w:pStyle w:val="0"/>
        <w:spacing w:before="240" w:lineRule="auto"/>
        <w:ind w:firstLine="540"/>
        <w:jc w:val="both"/>
      </w:pPr>
      <w:r>
        <w:rPr>
          <w:sz w:val="24"/>
        </w:rPr>
        <w:t xml:space="preserve">г) в </w:t>
      </w:r>
      <w:hyperlink w:history="0" r:id="rId93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абзаце втором пункта 5</w:t>
        </w:r>
      </w:hyperlink>
      <w:r>
        <w:rPr>
          <w:sz w:val="24"/>
        </w:rPr>
        <w:t xml:space="preserve"> после слова "налоговый" дополнить словом "(отчетный)", слова "исчисленного налога" заменить словами "подлежащего уплате налога (авансового платежа по налогу), срок уплаты налога (авансового платежа по налогу), а также сведения, необходимые для перечисления налога (авансового платежа по налогу) в качестве единого налогового платежа в бюджетную систему Российской Федерации";</w:t>
      </w:r>
    </w:p>
    <w:p>
      <w:pPr>
        <w:pStyle w:val="0"/>
        <w:spacing w:before="240" w:lineRule="auto"/>
        <w:ind w:firstLine="540"/>
        <w:jc w:val="both"/>
      </w:pPr>
      <w:r>
        <w:rPr>
          <w:sz w:val="24"/>
        </w:rPr>
        <w:t xml:space="preserve">д) </w:t>
      </w:r>
      <w:hyperlink w:history="0" r:id="rId940"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первый пункта 6</w:t>
        </w:r>
      </w:hyperlink>
      <w:r>
        <w:rPr>
          <w:sz w:val="24"/>
        </w:rPr>
        <w:t xml:space="preserve"> изложить в следующей редакции:</w:t>
      </w:r>
    </w:p>
    <w:p>
      <w:pPr>
        <w:pStyle w:val="0"/>
        <w:spacing w:before="240" w:lineRule="auto"/>
        <w:ind w:firstLine="540"/>
        <w:jc w:val="both"/>
      </w:pPr>
      <w:r>
        <w:rPr>
          <w:sz w:val="24"/>
        </w:rPr>
        <w:t xml:space="preserve">"6. Налогоплательщик-организация (ее обособленное подразделение) при наличии предусмотренных законодательством о налогах и сборах оснований, влекущих перерасчет суммы ранее исчисленного налога (авансового платежа по налогу), вправе представить в налоговый орган пояснения в связи с полученным сообщением об исчисленной сумме налога. С указанными пояснениями налогоплательщик-организация (ее обособленное подразделение) вправе представить документы, подтверждающие наличие оснований, влекущих перерасчет суммы ранее исчисленного налога (авансового платежа по налогу), в том числе подтверждающие характеристики объекта налогообложения, обоснованность применения налоговой ставки, налоговой льготы или наличие оснований для освобождения от уплаты налога (авансового платежа по налогу), предусмотренных законодательством о налогах и сборах.";</w:t>
      </w:r>
    </w:p>
    <w:p>
      <w:pPr>
        <w:pStyle w:val="0"/>
        <w:spacing w:before="240" w:lineRule="auto"/>
        <w:ind w:firstLine="540"/>
        <w:jc w:val="both"/>
      </w:pPr>
      <w:r>
        <w:rPr>
          <w:sz w:val="24"/>
        </w:rPr>
        <w:t xml:space="preserve">е) </w:t>
      </w:r>
      <w:hyperlink w:history="0" r:id="rId941"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7</w:t>
        </w:r>
      </w:hyperlink>
      <w:r>
        <w:rPr>
          <w:sz w:val="24"/>
        </w:rPr>
        <w:t xml:space="preserve"> изложить в следующей редакции:</w:t>
      </w:r>
    </w:p>
    <w:p>
      <w:pPr>
        <w:pStyle w:val="0"/>
        <w:spacing w:before="240" w:lineRule="auto"/>
        <w:ind w:firstLine="540"/>
        <w:jc w:val="both"/>
      </w:pPr>
      <w:r>
        <w:rPr>
          <w:sz w:val="24"/>
        </w:rPr>
        <w:t xml:space="preserve">"7. Представленные налогоплательщиком-организацией (ее обособленным подразделением) пояснения в связи с полученным сообщением об исчисленной сумме налога рассматриваются налоговым органом в течение одного месяца со дня их получения. В целях получения налоговым органом дополнительных сведений и (или) документов, связанных с исчислением налога (авансового платежа по налогу), руководитель (заместитель руководителя) налогового органа вправе продлить срок рассмотрения представленных налогоплательщиком-организацией (ее обособленным подразделением) пояснений не более чем на один месяц, уведомив об этом налогоплательщика-организацию (ее обособленное подразделение).</w:t>
      </w:r>
    </w:p>
    <w:p>
      <w:pPr>
        <w:pStyle w:val="0"/>
        <w:spacing w:before="240" w:lineRule="auto"/>
        <w:ind w:firstLine="540"/>
        <w:jc w:val="both"/>
      </w:pPr>
      <w:r>
        <w:rPr>
          <w:sz w:val="24"/>
        </w:rPr>
        <w:t xml:space="preserve">В случае, если документы, подтверждающие наличие оснований, влекущих перерасчет суммы ранее исчисленного налога (авансового платежа по налогу), в налоговом органе отсутствуют, в том числе не представлены налогоплательщиком-организацией (ее обособленным подразделением) с пояснениями в связи с полученным сообщением об исчисленной сумме налога, налоговый орган по информации, указанной в таких пояснениях, запрашивает сведения, подтверждающие наличие оснований, влекущих перерасчет суммы ранее исчисленного налога (авансового платежа по налогу), у органов и иных лиц, у которых имеются такие сведения.</w:t>
      </w:r>
    </w:p>
    <w:p>
      <w:pPr>
        <w:pStyle w:val="0"/>
        <w:spacing w:before="240" w:lineRule="auto"/>
        <w:ind w:firstLine="540"/>
        <w:jc w:val="both"/>
      </w:pPr>
      <w:r>
        <w:rPr>
          <w:sz w:val="24"/>
        </w:rPr>
        <w:t xml:space="preserve">Орган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(авансового платежа по налогу), исполняет указанный запрос в течение семи дней со дня его получения или в тот же срок сообщает в налоговый орган об отсутствии запрашиваемых сведений.</w:t>
      </w:r>
    </w:p>
    <w:p>
      <w:pPr>
        <w:pStyle w:val="0"/>
        <w:spacing w:before="240" w:lineRule="auto"/>
        <w:ind w:firstLine="540"/>
        <w:jc w:val="both"/>
      </w:pPr>
      <w:r>
        <w:rPr>
          <w:sz w:val="24"/>
        </w:rPr>
        <w:t xml:space="preserve">О результатах рассмотрения представленных налогоплательщиком-организацией (ее обособленным подразделением) пояснений в связи с полученным сообщением об исчисленной сумме налога налоговый орган информирует налогоплательщика-организацию (ее обособленное подразделение) в срок, указанный в абзаце первом настоящего пункта, а в случае, если по результатам рассмотрения налоговым органом указанных пояснений сумма налога (авансового платежа по налогу), подлежащая уплате, изменилась, налоговый орган передает (направляет) налогоплательщику-организации (ее обособленному подразделению) сообщение об исчисленной сумме налога, сформированное в связи с данным перерасчетом.</w:t>
      </w:r>
    </w:p>
    <w:p>
      <w:pPr>
        <w:pStyle w:val="0"/>
        <w:spacing w:before="240" w:lineRule="auto"/>
        <w:ind w:firstLine="540"/>
        <w:jc w:val="both"/>
      </w:pPr>
      <w:r>
        <w:rPr>
          <w:sz w:val="24"/>
        </w:rPr>
        <w:t xml:space="preserve">В случае, если налогоплательщиком-организацией (ее обособленным подразделением) не представлены в налоговый орган пояснения в связи с полученным сообщением об исчисленной сумме налога или с указанными пояснениями не представлены документы, подтверждающие наличие оснований, влекущих перерасчет суммы ранее исчисленного налога (авансового платежа по налогу),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w:t>
      </w:r>
    </w:p>
    <w:p>
      <w:pPr>
        <w:pStyle w:val="0"/>
        <w:spacing w:before="240" w:lineRule="auto"/>
        <w:ind w:firstLine="540"/>
        <w:jc w:val="both"/>
      </w:pPr>
      <w:r>
        <w:rPr>
          <w:sz w:val="24"/>
        </w:rPr>
        <w:t xml:space="preserve">В случае, если налогоплательщиком-организацией (ее обособленным подразделением) представлены пояснения в связи с полученным сообщением об исчисленной сумме налога при наличии оснований, предусмотренных пунктом 3 статьи 361.1, пунктами 3.1, 3.4 и 3.5 статьи 362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3 статьи 361.1, пунктов 3.1, 3.4 и 3.5 статьи 362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113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6" w:name="P2106"/>
    <w:bookmarkEnd w:id="2106"/>
    <w:p>
      <w:pPr>
        <w:pStyle w:val="0"/>
        <w:spacing w:before="300" w:lineRule="auto"/>
        <w:ind w:firstLine="540"/>
        <w:jc w:val="both"/>
      </w:pPr>
      <w:r>
        <w:rPr>
          <w:sz w:val="24"/>
        </w:rPr>
        <w:t xml:space="preserve">113) </w:t>
      </w:r>
      <w:hyperlink w:history="0" r:id="rId942" w:tooltip="&quot;Налоговый кодекс Российской Федерации (часть вторая)&quot; от 05.08.2000 N 117-ФЗ (ред. от 28.11.2025) {КонсультантПлюс}">
        <w:r>
          <w:rPr>
            <w:sz w:val="24"/>
            <w:color w:val="0000ff"/>
          </w:rPr>
          <w:t xml:space="preserve">главу 29</w:t>
        </w:r>
      </w:hyperlink>
      <w:r>
        <w:rPr>
          <w:sz w:val="24"/>
        </w:rPr>
        <w:t xml:space="preserve"> признать утратившей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9" w:name="P2109"/>
    <w:bookmarkEnd w:id="2109"/>
    <w:p>
      <w:pPr>
        <w:pStyle w:val="0"/>
        <w:spacing w:before="300" w:lineRule="auto"/>
        <w:ind w:firstLine="540"/>
        <w:jc w:val="both"/>
      </w:pPr>
      <w:r>
        <w:rPr>
          <w:sz w:val="24"/>
        </w:rPr>
        <w:t xml:space="preserve">114) </w:t>
      </w:r>
      <w:hyperlink w:history="0" r:id="rId943" w:tooltip="&quot;Налоговый кодекс Российской Федерации (часть вторая)&quot; от 05.08.2000 N 117-ФЗ (ред. от 28.11.2025) {КонсультантПлюс}">
        <w:r>
          <w:rPr>
            <w:sz w:val="24"/>
            <w:color w:val="0000ff"/>
          </w:rPr>
          <w:t xml:space="preserve">пункт 3 статьи 372.1</w:t>
        </w:r>
      </w:hyperlink>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115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2" w:name="P2112"/>
    <w:bookmarkEnd w:id="2112"/>
    <w:p>
      <w:pPr>
        <w:pStyle w:val="0"/>
        <w:spacing w:before="300" w:lineRule="auto"/>
        <w:ind w:firstLine="540"/>
        <w:jc w:val="both"/>
      </w:pPr>
      <w:r>
        <w:rPr>
          <w:sz w:val="24"/>
        </w:rPr>
        <w:t xml:space="preserve">115) </w:t>
      </w:r>
      <w:hyperlink w:history="0" r:id="rId944"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3 статьи 376</w:t>
        </w:r>
      </w:hyperlink>
      <w:r>
        <w:rPr>
          <w:sz w:val="24"/>
        </w:rPr>
        <w:t xml:space="preserve"> дополнить словами ", за исключением объектов налогообложения, в отношении которых сумма налога (авансовых платежей по налогу) исчисляется налоговыми органами";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5" w:name="P2115"/>
    <w:bookmarkEnd w:id="2115"/>
    <w:p>
      <w:pPr>
        <w:pStyle w:val="0"/>
        <w:spacing w:before="300" w:lineRule="auto"/>
        <w:ind w:firstLine="540"/>
        <w:jc w:val="both"/>
      </w:pPr>
      <w:r>
        <w:rPr>
          <w:sz w:val="24"/>
        </w:rPr>
        <w:t xml:space="preserve">116) в </w:t>
      </w:r>
      <w:hyperlink w:history="0" r:id="rId945" w:tooltip="&quot;Налоговый кодекс Российской Федерации (часть вторая)&quot; от 05.08.2000 N 117-ФЗ (ред. от 28.11.2025) {КонсультантПлюс}">
        <w:r>
          <w:rPr>
            <w:sz w:val="24"/>
            <w:color w:val="0000ff"/>
          </w:rPr>
          <w:t xml:space="preserve">статье 378.2</w:t>
        </w:r>
      </w:hyperlink>
      <w:r>
        <w:rPr>
          <w:sz w:val="24"/>
        </w:rPr>
        <w:t xml:space="preserve">:</w:t>
      </w:r>
    </w:p>
    <w:p>
      <w:pPr>
        <w:pStyle w:val="0"/>
        <w:spacing w:before="240" w:lineRule="auto"/>
        <w:ind w:firstLine="540"/>
        <w:jc w:val="both"/>
      </w:pPr>
      <w:r>
        <w:rPr>
          <w:sz w:val="24"/>
        </w:rPr>
        <w:t xml:space="preserve">а) </w:t>
      </w:r>
      <w:hyperlink w:history="0" r:id="rId946" w:tooltip="&quot;Налоговый кодекс Российской Федерации (часть вторая)&quot; от 05.08.2000 N 117-ФЗ (ред. от 28.11.2025) {КонсультантПлюс}">
        <w:r>
          <w:rPr>
            <w:sz w:val="24"/>
            <w:color w:val="0000ff"/>
          </w:rPr>
          <w:t xml:space="preserve">пункт 3</w:t>
        </w:r>
      </w:hyperlink>
      <w:r>
        <w:rPr>
          <w:sz w:val="24"/>
        </w:rPr>
        <w:t xml:space="preserve"> дополнить абзацем шестым следующего содержания:</w:t>
      </w:r>
    </w:p>
    <w:p>
      <w:pPr>
        <w:pStyle w:val="0"/>
        <w:spacing w:before="240" w:lineRule="auto"/>
        <w:ind w:firstLine="540"/>
        <w:jc w:val="both"/>
      </w:pPr>
      <w:r>
        <w:rPr>
          <w:sz w:val="24"/>
        </w:rPr>
        <w:t xml:space="preserve">"В целях настоящей статьи административно-деловым центром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
    <w:p>
      <w:pPr>
        <w:pStyle w:val="0"/>
        <w:spacing w:before="240" w:lineRule="auto"/>
        <w:ind w:firstLine="540"/>
        <w:jc w:val="both"/>
      </w:pPr>
      <w:r>
        <w:rPr>
          <w:sz w:val="24"/>
        </w:rPr>
        <w:t xml:space="preserve">б) </w:t>
      </w:r>
      <w:hyperlink w:history="0" r:id="rId947" w:tooltip="&quot;Налоговый кодекс Российской Федерации (часть вторая)&quot; от 05.08.2000 N 117-ФЗ (ред. от 28.11.2025) {КонсультантПлюс}">
        <w:r>
          <w:rPr>
            <w:sz w:val="24"/>
            <w:color w:val="0000ff"/>
          </w:rPr>
          <w:t xml:space="preserve">пункт 4</w:t>
        </w:r>
      </w:hyperlink>
      <w:r>
        <w:rPr>
          <w:sz w:val="24"/>
        </w:rPr>
        <w:t xml:space="preserve"> дополнить абзацем шестым следующего содержания:</w:t>
      </w:r>
    </w:p>
    <w:p>
      <w:pPr>
        <w:pStyle w:val="0"/>
        <w:spacing w:before="240" w:lineRule="auto"/>
        <w:ind w:firstLine="540"/>
        <w:jc w:val="both"/>
      </w:pPr>
      <w:r>
        <w:rPr>
          <w:sz w:val="24"/>
        </w:rPr>
        <w:t xml:space="preserve">"В целях настоящей статьи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
    <w:p>
      <w:pPr>
        <w:pStyle w:val="0"/>
        <w:spacing w:before="240" w:lineRule="auto"/>
        <w:ind w:firstLine="540"/>
        <w:jc w:val="both"/>
      </w:pPr>
      <w:r>
        <w:rPr>
          <w:sz w:val="24"/>
        </w:rPr>
        <w:t xml:space="preserve">в) </w:t>
      </w:r>
      <w:hyperlink w:history="0" r:id="rId948" w:tooltip="&quot;Налоговый кодекс Российской Федерации (часть вторая)&quot; от 05.08.2000 N 117-ФЗ (ред. от 28.11.2025) {КонсультантПлюс}">
        <w:r>
          <w:rPr>
            <w:sz w:val="24"/>
            <w:color w:val="0000ff"/>
          </w:rPr>
          <w:t xml:space="preserve">пункт 4.1</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"В целях настоящей статьи одновременно административно-деловым центром 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
    <w:p>
      <w:pPr>
        <w:pStyle w:val="0"/>
        <w:spacing w:before="240" w:lineRule="auto"/>
        <w:ind w:firstLine="540"/>
        <w:jc w:val="both"/>
      </w:pPr>
      <w:r>
        <w:rPr>
          <w:sz w:val="24"/>
        </w:rPr>
        <w:t xml:space="preserve">г) </w:t>
      </w:r>
      <w:hyperlink w:history="0" r:id="rId94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4.2 следующего содержания:</w:t>
      </w:r>
    </w:p>
    <w:p>
      <w:pPr>
        <w:pStyle w:val="0"/>
        <w:spacing w:before="240" w:lineRule="auto"/>
        <w:ind w:firstLine="540"/>
        <w:jc w:val="both"/>
      </w:pPr>
      <w:r>
        <w:rPr>
          <w:sz w:val="24"/>
        </w:rPr>
        <w:t xml:space="preserve">"4.2. В целях настоящей статьи объектом бытового обслуживания признается здание (строение, сооружение, помещение), которое используется для оказания бытовых услуг физическим лицам и (или) организациям по перечню кодов видов деятельности в соответствии с Общероссийским </w:t>
      </w:r>
      <w:hyperlink w:history="0" r:id="rId9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и (или) кодов услуг в соответствии с Общероссийским </w:t>
      </w:r>
      <w:hyperlink w:history="0" r:id="rId95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относящихся к бытовым услугам, определяемых Правительством Российской Федерации.";</w:t>
      </w:r>
    </w:p>
    <w:p>
      <w:pPr>
        <w:pStyle w:val="0"/>
        <w:spacing w:before="240" w:lineRule="auto"/>
        <w:ind w:firstLine="540"/>
        <w:jc w:val="both"/>
      </w:pPr>
      <w:r>
        <w:rPr>
          <w:sz w:val="24"/>
        </w:rPr>
        <w:t xml:space="preserve">д) в </w:t>
      </w:r>
      <w:hyperlink w:history="0" r:id="rId952"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7</w:t>
        </w:r>
      </w:hyperlink>
      <w:r>
        <w:rPr>
          <w:sz w:val="24"/>
        </w:rPr>
        <w:t xml:space="preserve"> слова "1-го числа очередного" заменить словами "1 марта текущего";</w:t>
      </w:r>
    </w:p>
    <w:p>
      <w:pPr>
        <w:pStyle w:val="0"/>
        <w:spacing w:before="240" w:lineRule="auto"/>
        <w:ind w:firstLine="540"/>
        <w:jc w:val="both"/>
      </w:pPr>
      <w:r>
        <w:rPr>
          <w:sz w:val="24"/>
        </w:rPr>
        <w:t xml:space="preserve">е) в </w:t>
      </w:r>
      <w:hyperlink w:history="0" r:id="rId953" w:tooltip="&quot;Налоговый кодекс Российской Федерации (часть вторая)&quot; от 05.08.2000 N 117-ФЗ (ред. от 28.11.2025) {КонсультантПлюс}">
        <w:r>
          <w:rPr>
            <w:sz w:val="24"/>
            <w:color w:val="0000ff"/>
          </w:rPr>
          <w:t xml:space="preserve">пункте 10</w:t>
        </w:r>
      </w:hyperlink>
      <w:r>
        <w:rPr>
          <w:sz w:val="24"/>
        </w:rPr>
        <w:t xml:space="preserve">:</w:t>
      </w:r>
    </w:p>
    <w:p>
      <w:pPr>
        <w:pStyle w:val="0"/>
        <w:spacing w:before="240" w:lineRule="auto"/>
        <w:ind w:firstLine="540"/>
        <w:jc w:val="both"/>
      </w:pPr>
      <w:r>
        <w:rPr>
          <w:sz w:val="24"/>
        </w:rPr>
        <w:t xml:space="preserve">в </w:t>
      </w:r>
      <w:hyperlink w:history="0" r:id="rId954"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"по состоянию на 1 января года налогового периода" заменить словами "на текущий налоговый период";</w:t>
      </w:r>
    </w:p>
    <w:p>
      <w:pPr>
        <w:pStyle w:val="0"/>
        <w:spacing w:before="240" w:lineRule="auto"/>
        <w:ind w:firstLine="540"/>
        <w:jc w:val="both"/>
      </w:pPr>
      <w:r>
        <w:rPr>
          <w:sz w:val="24"/>
        </w:rPr>
        <w:t xml:space="preserve">в </w:t>
      </w:r>
      <w:hyperlink w:history="0" r:id="rId955"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слова "по состоянию на 1 января года налогового периода" заменить словами "на текущий налоговый период";</w:t>
      </w:r>
    </w:p>
    <w:p>
      <w:pPr>
        <w:pStyle w:val="0"/>
        <w:spacing w:before="240" w:lineRule="auto"/>
        <w:ind w:firstLine="540"/>
        <w:jc w:val="both"/>
      </w:pPr>
      <w:r>
        <w:rPr>
          <w:sz w:val="24"/>
        </w:rPr>
        <w:t xml:space="preserve">ж) в </w:t>
      </w:r>
      <w:hyperlink w:history="0" r:id="rId956" w:tooltip="&quot;Налоговый кодекс Российской Федерации (часть вторая)&quot; от 05.08.2000 N 117-ФЗ (ред. от 28.11.2025) {КонсультантПлюс}">
        <w:r>
          <w:rPr>
            <w:sz w:val="24"/>
            <w:color w:val="0000ff"/>
          </w:rPr>
          <w:t xml:space="preserve">подпункте 2 пункта 12</w:t>
        </w:r>
      </w:hyperlink>
      <w:r>
        <w:rPr>
          <w:sz w:val="24"/>
        </w:rPr>
        <w:t xml:space="preserve"> слова "по состоянию на 1 января года налогового периода" заменить словами "на текущий налоговый период";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1" w:name="P2131"/>
    <w:bookmarkEnd w:id="2131"/>
    <w:p>
      <w:pPr>
        <w:pStyle w:val="0"/>
        <w:spacing w:before="300" w:lineRule="auto"/>
        <w:ind w:firstLine="540"/>
        <w:jc w:val="both"/>
      </w:pPr>
      <w:r>
        <w:rPr>
          <w:sz w:val="24"/>
        </w:rPr>
        <w:t xml:space="preserve">117) в </w:t>
      </w:r>
      <w:hyperlink w:history="0" r:id="rId957" w:tooltip="&quot;Налоговый кодекс Российской Федерации (часть вторая)&quot; от 05.08.2000 N 117-ФЗ (ред. от 28.11.2025) {КонсультантПлюс}">
        <w:r>
          <w:rPr>
            <w:sz w:val="24"/>
            <w:color w:val="0000ff"/>
          </w:rPr>
          <w:t xml:space="preserve">статье 381</w:t>
        </w:r>
      </w:hyperlink>
      <w:r>
        <w:rPr>
          <w:sz w:val="24"/>
        </w:rPr>
        <w:t xml:space="preserve">:</w:t>
      </w:r>
    </w:p>
    <w:p>
      <w:pPr>
        <w:pStyle w:val="0"/>
        <w:spacing w:before="240" w:lineRule="auto"/>
        <w:ind w:firstLine="540"/>
        <w:jc w:val="both"/>
      </w:pPr>
      <w:r>
        <w:rPr>
          <w:sz w:val="24"/>
        </w:rPr>
        <w:t xml:space="preserve">а) </w:t>
      </w:r>
      <w:hyperlink w:history="0" r:id="rId95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организации - в отношении имущества, предоставленного в безвозмездное пользование для размещения участков исправительных центров уголовно-исполнительной системы;";</w:t>
      </w:r>
    </w:p>
    <w:p>
      <w:pPr>
        <w:pStyle w:val="0"/>
        <w:spacing w:before="240" w:lineRule="auto"/>
        <w:ind w:firstLine="540"/>
        <w:jc w:val="both"/>
      </w:pPr>
      <w:r>
        <w:rPr>
          <w:sz w:val="24"/>
        </w:rPr>
        <w:t xml:space="preserve">б) </w:t>
      </w:r>
      <w:hyperlink w:history="0" r:id="rId959" w:tooltip="&quot;Налоговый кодекс Российской Федерации (часть вторая)&quot; от 05.08.2000 N 117-ФЗ (ред. от 28.11.2025) {КонсультантПлюс}">
        <w:r>
          <w:rPr>
            <w:sz w:val="24"/>
            <w:color w:val="0000ff"/>
          </w:rPr>
          <w:t xml:space="preserve">абзац второй пункта 3</w:t>
        </w:r>
      </w:hyperlink>
      <w:r>
        <w:rPr>
          <w:sz w:val="24"/>
        </w:rPr>
        <w:t xml:space="preserve"> после слов "подакцизных товаров" дополнить словами "(кроме сахаросодержащих напитков)";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118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7" w:name="P2137"/>
    <w:bookmarkEnd w:id="2137"/>
    <w:p>
      <w:pPr>
        <w:pStyle w:val="0"/>
        <w:spacing w:before="300" w:lineRule="auto"/>
        <w:ind w:firstLine="540"/>
        <w:jc w:val="both"/>
      </w:pPr>
      <w:r>
        <w:rPr>
          <w:sz w:val="24"/>
        </w:rPr>
        <w:t xml:space="preserve">118) </w:t>
      </w:r>
      <w:hyperlink w:history="0" r:id="rId960"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7 статьи 382</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"В отношении имущества налогоплательщика - российской организации, указанного в абзаце первом настоящего пункта, сумма налога (суммы авансовых платежей по налогу) исчисляется налоговым органом 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119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119) </w:t>
      </w:r>
      <w:hyperlink w:history="0" r:id="rId961"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1 статьи 382.1</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"В отношении имущества налогоплательщика - российской организации, налоговая база в отношении которого определяется как его кадастровая стоимость, налоговый вычет для СЗПК предоставляется налоговыми органами в порядке и на условиях, которые установлены настоящей статьей, а также пунктом 8 статьи 382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120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120) в </w:t>
      </w:r>
      <w:hyperlink w:history="0" r:id="rId962"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статье 383</w:t>
        </w:r>
      </w:hyperlink>
      <w:r>
        <w:rPr>
          <w:sz w:val="24"/>
        </w:rPr>
        <w:t xml:space="preserve">:</w:t>
      </w:r>
    </w:p>
    <w:p>
      <w:pPr>
        <w:pStyle w:val="0"/>
        <w:spacing w:before="240" w:lineRule="auto"/>
        <w:ind w:firstLine="540"/>
        <w:jc w:val="both"/>
      </w:pPr>
      <w:r>
        <w:rPr>
          <w:sz w:val="24"/>
        </w:rPr>
        <w:t xml:space="preserve">а) в </w:t>
      </w:r>
      <w:hyperlink w:history="0" r:id="rId963"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964"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слово</w:t>
        </w:r>
      </w:hyperlink>
      <w:r>
        <w:rPr>
          <w:sz w:val="24"/>
        </w:rPr>
        <w:t xml:space="preserve"> "Налог" заменить словами "Если иное не предусмотрено настоящим пунктом, налог", слова "периодом. Авансовые" заменить словами "периодом, авансовые";</w:t>
      </w:r>
    </w:p>
    <w:p>
      <w:pPr>
        <w:pStyle w:val="0"/>
        <w:spacing w:before="240" w:lineRule="auto"/>
        <w:ind w:firstLine="540"/>
        <w:jc w:val="both"/>
      </w:pPr>
      <w:hyperlink w:history="0" r:id="rId965"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абзацами вторым и третьим следующего содержания:</w:t>
      </w:r>
    </w:p>
    <w:p>
      <w:pPr>
        <w:pStyle w:val="0"/>
        <w:spacing w:before="240" w:lineRule="auto"/>
        <w:ind w:firstLine="540"/>
        <w:jc w:val="both"/>
      </w:pPr>
      <w:r>
        <w:rPr>
          <w:sz w:val="24"/>
        </w:rPr>
        <w:t xml:space="preserve">"Налог, исчисленный в соответствии с абзацем вторым пункта 7 статьи 382 настоящего Кодекса, подлежит уплате налогоплательщиками в срок не позднее 28 марта года, следующего за истекшим налоговым периодом, авансовые платежи по налогу, исчисленные в соответствии с абзацем вторым пункта 7 статьи 382 настоящего Кодекса, подлежат уплате налогоплательщиками в срок не позднее 28-го числа второго месяца, следующего за истекшим отчетным периодом.</w:t>
      </w:r>
    </w:p>
    <w:p>
      <w:pPr>
        <w:pStyle w:val="0"/>
        <w:spacing w:before="240" w:lineRule="auto"/>
        <w:ind w:firstLine="540"/>
        <w:jc w:val="both"/>
      </w:pPr>
      <w:r>
        <w:rPr>
          <w:sz w:val="24"/>
        </w:rPr>
        <w:t xml:space="preserve">Налог (авансовый платеж по налогу), исчисленный в соответствии с абзацем вторым пункта 7 статьи 382 настоящего Кодекса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главе - сообщение об исчисленной сумме налога).";</w:t>
      </w:r>
    </w:p>
    <w:p>
      <w:pPr>
        <w:pStyle w:val="0"/>
        <w:spacing w:before="240" w:lineRule="auto"/>
        <w:ind w:firstLine="540"/>
        <w:jc w:val="both"/>
      </w:pPr>
      <w:r>
        <w:rPr>
          <w:sz w:val="24"/>
        </w:rPr>
        <w:t xml:space="preserve">б) </w:t>
      </w:r>
      <w:hyperlink w:history="0" r:id="rId966"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2</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"В отношении имущества налогоплательщика - российской организации, налоговая база в отношении которого определяется как его кадастровая стоимость, уплата налога (авансовых платежей по налогу) осуществляется на основании сообщения об исчисленной сумме налога, направляемого налоговым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121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5" w:name="P2155"/>
    <w:bookmarkEnd w:id="2155"/>
    <w:p>
      <w:pPr>
        <w:pStyle w:val="0"/>
        <w:spacing w:before="300" w:lineRule="auto"/>
        <w:ind w:firstLine="540"/>
        <w:jc w:val="both"/>
      </w:pPr>
      <w:r>
        <w:rPr>
          <w:sz w:val="24"/>
        </w:rPr>
        <w:t xml:space="preserve">121) в </w:t>
      </w:r>
      <w:hyperlink w:history="0" r:id="rId967"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6 статьи 386</w:t>
        </w:r>
      </w:hyperlink>
      <w:r>
        <w:rPr>
          <w:sz w:val="24"/>
        </w:rPr>
        <w:t xml:space="preserve">:</w:t>
      </w:r>
    </w:p>
    <w:p>
      <w:pPr>
        <w:pStyle w:val="0"/>
        <w:spacing w:before="240" w:lineRule="auto"/>
        <w:ind w:firstLine="540"/>
        <w:jc w:val="both"/>
      </w:pPr>
      <w:r>
        <w:rPr>
          <w:sz w:val="24"/>
        </w:rPr>
        <w:t xml:space="preserve">а) </w:t>
      </w:r>
      <w:hyperlink w:history="0" r:id="rId968"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"В отношении объектов налогообложения, указанных в абзаце первом настоящего пункта, составление, передача (направление) налоговыми органами налогоплательщикам - российским организациям сообщений об исчисленных суммах налога в отношении данных объектов налогообложения,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исчисленного налога (авансовых платежей по налогу), подлежащих уплате, осуществляются в порядке и срок, которые аналогичны порядку и сроку, предусмотренным пунктами 4 - 7 статьи 363 настоящего Кодекса.";</w:t>
      </w:r>
    </w:p>
    <w:p>
      <w:pPr>
        <w:pStyle w:val="0"/>
        <w:spacing w:before="240" w:lineRule="auto"/>
        <w:ind w:firstLine="540"/>
        <w:jc w:val="both"/>
      </w:pPr>
      <w:r>
        <w:rPr>
          <w:sz w:val="24"/>
        </w:rPr>
        <w:t xml:space="preserve">б) </w:t>
      </w:r>
      <w:hyperlink w:history="0" r:id="rId96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абзацами пятым и шестым следующего содержания:</w:t>
      </w:r>
    </w:p>
    <w:p>
      <w:pPr>
        <w:pStyle w:val="0"/>
        <w:spacing w:before="240" w:lineRule="auto"/>
        <w:ind w:firstLine="540"/>
        <w:jc w:val="both"/>
      </w:pPr>
      <w:r>
        <w:rPr>
          <w:sz w:val="24"/>
        </w:rPr>
        <w:t xml:space="preserve">"В случае, если налогоплательщиком - российской организацией 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w:t>
      </w:r>
    </w:p>
    <w:p>
      <w:pPr>
        <w:pStyle w:val="0"/>
        <w:spacing w:before="240" w:lineRule="auto"/>
        <w:ind w:firstLine="540"/>
        <w:jc w:val="both"/>
      </w:pPr>
      <w:r>
        <w:rPr>
          <w:sz w:val="24"/>
        </w:rPr>
        <w:t xml:space="preserve">В случае, если налогоплательщиком - российской организацией представлены пояснения в связи с полученным сообщением об исчисленной сумме налога при наличии оснований, предусмотренных пунктами 4.1 и 8 статьи 382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пунктов 4.1 и 8 статьи 382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3" w:name="P2163"/>
    <w:bookmarkEnd w:id="2163"/>
    <w:p>
      <w:pPr>
        <w:pStyle w:val="0"/>
        <w:spacing w:before="300" w:lineRule="auto"/>
        <w:ind w:firstLine="540"/>
        <w:jc w:val="both"/>
      </w:pPr>
      <w:r>
        <w:rPr>
          <w:sz w:val="24"/>
        </w:rPr>
        <w:t xml:space="preserve">122) </w:t>
      </w:r>
      <w:hyperlink w:history="0" r:id="rId970" w:tooltip="&quot;Налоговый кодекс Российской Федерации (часть вторая)&quot; от 05.08.2000 N 117-ФЗ (ред. от 28.11.2025) {КонсультантПлюс}">
        <w:r>
          <w:rPr>
            <w:sz w:val="24"/>
            <w:color w:val="0000ff"/>
          </w:rPr>
          <w:t xml:space="preserve">пункт 1 статьи 386.1</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"Пересчет суммы налога, уплаченной в предусмотренном абзацем первым настоящего пункта случае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pPr>
        <w:pStyle w:val="0"/>
        <w:spacing w:before="240" w:lineRule="auto"/>
        <w:ind w:firstLine="540"/>
        <w:jc w:val="both"/>
      </w:pPr>
      <w:r>
        <w:rPr>
          <w:sz w:val="24"/>
        </w:rPr>
        <w:t xml:space="preserve">123) в </w:t>
      </w:r>
      <w:hyperlink w:history="0" r:id="rId97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391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123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8" w:name="P2168"/>
    <w:bookmarkEnd w:id="2168"/>
    <w:p>
      <w:pPr>
        <w:pStyle w:val="0"/>
        <w:spacing w:before="300" w:lineRule="auto"/>
        <w:ind w:firstLine="540"/>
        <w:jc w:val="both"/>
      </w:pPr>
      <w:r>
        <w:rPr>
          <w:sz w:val="24"/>
        </w:rPr>
        <w:t xml:space="preserve">а) в </w:t>
      </w:r>
      <w:hyperlink w:history="0" r:id="rId972"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1</w:t>
        </w:r>
      </w:hyperlink>
      <w:r>
        <w:rPr>
          <w:sz w:val="24"/>
        </w:rPr>
        <w:t xml:space="preserve"> слова "настоящим пунктом" заменить словами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123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1" w:name="P2171"/>
    <w:bookmarkEnd w:id="2171"/>
    <w:p>
      <w:pPr>
        <w:pStyle w:val="0"/>
        <w:spacing w:before="300" w:lineRule="auto"/>
        <w:ind w:firstLine="540"/>
        <w:jc w:val="both"/>
      </w:pPr>
      <w:r>
        <w:rPr>
          <w:sz w:val="24"/>
        </w:rPr>
        <w:t xml:space="preserve">б) </w:t>
      </w:r>
      <w:hyperlink w:history="0" r:id="rId973"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пункты 3</w:t>
        </w:r>
      </w:hyperlink>
      <w:r>
        <w:rPr>
          <w:sz w:val="24"/>
        </w:rPr>
        <w:t xml:space="preserve"> и </w:t>
      </w:r>
      <w:hyperlink w:history="0" r:id="rId974"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4</w:t>
        </w:r>
      </w:hyperlink>
      <w:r>
        <w:rPr>
          <w:sz w:val="24"/>
        </w:rPr>
        <w:t xml:space="preserve"> признать утратившими силу;</w:t>
      </w:r>
    </w:p>
    <w:p>
      <w:pPr>
        <w:pStyle w:val="0"/>
        <w:spacing w:before="240" w:lineRule="auto"/>
        <w:ind w:firstLine="540"/>
        <w:jc w:val="both"/>
      </w:pPr>
      <w:r>
        <w:rPr>
          <w:sz w:val="24"/>
        </w:rPr>
        <w:t xml:space="preserve">в) в </w:t>
      </w:r>
      <w:hyperlink w:history="0" r:id="rId97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97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4.1 следующего содержания:</w:t>
      </w:r>
    </w:p>
    <w:p>
      <w:pPr>
        <w:pStyle w:val="0"/>
        <w:spacing w:before="240" w:lineRule="auto"/>
        <w:ind w:firstLine="540"/>
        <w:jc w:val="both"/>
      </w:pPr>
      <w:r>
        <w:rPr>
          <w:sz w:val="24"/>
        </w:rPr>
        <w:t xml:space="preserve">"4.1) лица, указанные в подпунктах 9.1 - 9.5 пункта 1 статьи 407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пп. "в" п. 123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7" w:name="P2177"/>
    <w:bookmarkEnd w:id="2177"/>
    <w:p>
      <w:pPr>
        <w:pStyle w:val="0"/>
        <w:spacing w:before="300" w:lineRule="auto"/>
        <w:ind w:firstLine="540"/>
        <w:jc w:val="both"/>
      </w:pPr>
      <w:hyperlink w:history="0" r:id="rId977" w:tooltip="&quot;Налоговый кодекс Российской Федерации (часть вторая)&quot; от 05.08.2000 N 117-ФЗ (ред. от 28.11.2025) {КонсультантПлюс}">
        <w:r>
          <w:rPr>
            <w:sz w:val="24"/>
            <w:color w:val="0000ff"/>
          </w:rPr>
          <w:t xml:space="preserve">подпункт 10</w:t>
        </w:r>
      </w:hyperlink>
      <w:r>
        <w:rPr>
          <w:sz w:val="24"/>
        </w:rPr>
        <w:t xml:space="preserve"> дополнить словами "(детей в возрасте до 23 лет, обучающихся в образовательных организациях по очной форме обучения)";</w:t>
      </w:r>
    </w:p>
    <w:p>
      <w:pPr>
        <w:pStyle w:val="0"/>
        <w:spacing w:before="240" w:lineRule="auto"/>
        <w:ind w:firstLine="540"/>
        <w:jc w:val="both"/>
      </w:pPr>
      <w:r>
        <w:rPr>
          <w:sz w:val="24"/>
        </w:rPr>
        <w:t xml:space="preserve">г) </w:t>
      </w:r>
      <w:hyperlink w:history="0" r:id="rId97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пунктом 6.2 следующего содержания:</w:t>
      </w:r>
    </w:p>
    <w:p>
      <w:pPr>
        <w:pStyle w:val="0"/>
        <w:spacing w:before="240" w:lineRule="auto"/>
        <w:ind w:firstLine="540"/>
        <w:jc w:val="both"/>
      </w:pPr>
      <w:r>
        <w:rPr>
          <w:sz w:val="24"/>
        </w:rPr>
        <w:t xml:space="preserve">"6.2. Условия предоставления налогового вычета в соответствии с подпунктом 4.1 пункта 5 настоящей статьи аналогичны условиям, указанным в пунктах 1.1 - 1.3 статьи 407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124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2" w:name="P2182"/>
    <w:bookmarkEnd w:id="2182"/>
    <w:p>
      <w:pPr>
        <w:pStyle w:val="0"/>
        <w:spacing w:before="300" w:lineRule="auto"/>
        <w:ind w:firstLine="540"/>
        <w:jc w:val="both"/>
      </w:pPr>
      <w:r>
        <w:rPr>
          <w:sz w:val="24"/>
        </w:rPr>
        <w:t xml:space="preserve">124) в </w:t>
      </w:r>
      <w:hyperlink w:history="0" r:id="rId979" w:tooltip="&quot;Налоговый кодекс Российской Федерации (часть вторая)&quot; от 05.08.2000 N 117-ФЗ (ред. от 28.11.2025) {КонсультантПлюс}">
        <w:r>
          <w:rPr>
            <w:sz w:val="24"/>
            <w:color w:val="0000ff"/>
          </w:rPr>
          <w:t xml:space="preserve">статье 392</w:t>
        </w:r>
      </w:hyperlink>
      <w:r>
        <w:rPr>
          <w:sz w:val="24"/>
        </w:rPr>
        <w:t xml:space="preserve">:</w:t>
      </w:r>
    </w:p>
    <w:p>
      <w:pPr>
        <w:pStyle w:val="0"/>
        <w:spacing w:before="240" w:lineRule="auto"/>
        <w:ind w:firstLine="540"/>
        <w:jc w:val="both"/>
      </w:pPr>
      <w:r>
        <w:rPr>
          <w:sz w:val="24"/>
        </w:rPr>
        <w:t xml:space="preserve">а) </w:t>
      </w:r>
      <w:hyperlink w:history="0" r:id="rId980" w:tooltip="&quot;Налоговый кодекс Российской Федерации (часть вторая)&quot; от 05.08.2000 N 117-ФЗ (ред. от 28.11.2025) {КонсультантПлюс}">
        <w:r>
          <w:rPr>
            <w:sz w:val="24"/>
            <w:color w:val="0000ff"/>
          </w:rPr>
          <w:t xml:space="preserve">наименование</w:t>
        </w:r>
      </w:hyperlink>
      <w:r>
        <w:rPr>
          <w:sz w:val="24"/>
        </w:rPr>
        <w:t xml:space="preserve"> дополнить словами ", пожизненном наследуемом владении";</w:t>
      </w:r>
    </w:p>
    <w:p>
      <w:pPr>
        <w:pStyle w:val="0"/>
        <w:spacing w:before="240" w:lineRule="auto"/>
        <w:ind w:firstLine="540"/>
        <w:jc w:val="both"/>
      </w:pPr>
      <w:r>
        <w:rPr>
          <w:sz w:val="24"/>
        </w:rPr>
        <w:t xml:space="preserve">б) </w:t>
      </w:r>
      <w:hyperlink w:history="0" r:id="rId981"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4 следующего содержания:</w:t>
      </w:r>
    </w:p>
    <w:p>
      <w:pPr>
        <w:pStyle w:val="0"/>
        <w:spacing w:before="240" w:lineRule="auto"/>
        <w:ind w:firstLine="540"/>
        <w:jc w:val="both"/>
      </w:pPr>
      <w:r>
        <w:rPr>
          <w:sz w:val="24"/>
        </w:rPr>
        <w:t xml:space="preserve">"4. Налоговая база в отношении земельных участков, принадлежащих нескольким налогоплательщикам на праве пожизненного наследуемого владения, определяется для каждого из таких налогоплательщиков в равных долях.";</w:t>
      </w:r>
    </w:p>
    <w:p>
      <w:pPr>
        <w:pStyle w:val="0"/>
        <w:spacing w:before="240" w:lineRule="auto"/>
        <w:ind w:firstLine="540"/>
        <w:jc w:val="both"/>
      </w:pPr>
      <w:r>
        <w:rPr>
          <w:sz w:val="24"/>
        </w:rPr>
        <w:t xml:space="preserve">125) в </w:t>
      </w:r>
      <w:hyperlink w:history="0" r:id="rId98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 статьи 395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125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9" w:name="P2189"/>
    <w:bookmarkEnd w:id="2189"/>
    <w:p>
      <w:pPr>
        <w:pStyle w:val="0"/>
        <w:spacing w:before="300" w:lineRule="auto"/>
        <w:ind w:firstLine="540"/>
        <w:jc w:val="both"/>
      </w:pPr>
      <w:r>
        <w:rPr>
          <w:sz w:val="24"/>
        </w:rPr>
        <w:t xml:space="preserve">а) </w:t>
      </w:r>
      <w:hyperlink w:history="0" r:id="rId983" w:tooltip="&quot;Налоговый кодекс Российской Федерации (часть вторая)&quot; от 05.08.2000 N 117-ФЗ (ред. от 28.11.2025) {КонсультантПлюс}">
        <w:r>
          <w:rPr>
            <w:sz w:val="24"/>
            <w:color w:val="0000ff"/>
          </w:rPr>
          <w:t xml:space="preserve">абзац второй подпункта 5</w:t>
        </w:r>
      </w:hyperlink>
      <w:r>
        <w:rPr>
          <w:sz w:val="24"/>
        </w:rPr>
        <w:t xml:space="preserve"> после слов "подакцизных товаров" дополнить словами "(кроме сахаросодержащих напитков)";</w:t>
      </w:r>
    </w:p>
    <w:p>
      <w:pPr>
        <w:pStyle w:val="0"/>
        <w:spacing w:before="240" w:lineRule="auto"/>
        <w:ind w:firstLine="540"/>
        <w:jc w:val="both"/>
      </w:pPr>
      <w:r>
        <w:rPr>
          <w:sz w:val="24"/>
        </w:rPr>
        <w:t xml:space="preserve">б) </w:t>
      </w:r>
      <w:hyperlink w:history="0" r:id="rId98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15 следующего содержания:</w:t>
      </w:r>
    </w:p>
    <w:p>
      <w:pPr>
        <w:pStyle w:val="0"/>
        <w:spacing w:before="240" w:lineRule="auto"/>
        <w:ind w:firstLine="540"/>
        <w:jc w:val="both"/>
      </w:pPr>
      <w:r>
        <w:rPr>
          <w:sz w:val="24"/>
        </w:rPr>
        <w:t xml:space="preserve">"15) физические лица - в отношении земельных участков,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p>
    <w:p>
      <w:pPr>
        <w:pStyle w:val="0"/>
        <w:spacing w:before="240" w:lineRule="auto"/>
        <w:ind w:firstLine="540"/>
        <w:jc w:val="both"/>
      </w:pPr>
      <w:r>
        <w:rPr>
          <w:sz w:val="24"/>
        </w:rPr>
        <w:t xml:space="preserve">126) в </w:t>
      </w:r>
      <w:hyperlink w:history="0" r:id="rId98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396</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 "е" п. 126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вступают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5" w:name="P2195"/>
    <w:bookmarkEnd w:id="2195"/>
    <w:p>
      <w:pPr>
        <w:pStyle w:val="0"/>
        <w:spacing w:before="300" w:lineRule="auto"/>
        <w:ind w:firstLine="540"/>
        <w:jc w:val="both"/>
      </w:pPr>
      <w:r>
        <w:rPr>
          <w:sz w:val="24"/>
        </w:rPr>
        <w:t xml:space="preserve">а) </w:t>
      </w:r>
      <w:hyperlink w:history="0" r:id="rId986"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1</w:t>
        </w:r>
      </w:hyperlink>
      <w:r>
        <w:rPr>
          <w:sz w:val="24"/>
        </w:rPr>
        <w:t xml:space="preserve"> после слова "исчисляется" дополнить словами "налоговыми органами";</w:t>
      </w:r>
    </w:p>
    <w:p>
      <w:pPr>
        <w:pStyle w:val="0"/>
        <w:spacing w:before="240" w:lineRule="auto"/>
        <w:ind w:firstLine="540"/>
        <w:jc w:val="both"/>
      </w:pPr>
      <w:r>
        <w:rPr>
          <w:sz w:val="24"/>
        </w:rPr>
        <w:t xml:space="preserve">б) </w:t>
      </w:r>
      <w:hyperlink w:history="0" r:id="rId987"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абзацы второй</w:t>
        </w:r>
      </w:hyperlink>
      <w:r>
        <w:rPr>
          <w:sz w:val="24"/>
        </w:rPr>
        <w:t xml:space="preserve"> и </w:t>
      </w:r>
      <w:hyperlink w:history="0" r:id="rId988"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третий пункта 2</w:t>
        </w:r>
      </w:hyperlink>
      <w:r>
        <w:rPr>
          <w:sz w:val="24"/>
        </w:rPr>
        <w:t xml:space="preserve"> признать утратившими силу;</w:t>
      </w:r>
    </w:p>
    <w:p>
      <w:pPr>
        <w:pStyle w:val="0"/>
        <w:spacing w:before="240" w:lineRule="auto"/>
        <w:ind w:firstLine="540"/>
        <w:jc w:val="both"/>
      </w:pPr>
      <w:r>
        <w:rPr>
          <w:sz w:val="24"/>
        </w:rPr>
        <w:t xml:space="preserve">в) в </w:t>
      </w:r>
      <w:hyperlink w:history="0" r:id="rId98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5</w:t>
        </w:r>
      </w:hyperlink>
      <w:r>
        <w:rPr>
          <w:sz w:val="24"/>
        </w:rPr>
        <w:t xml:space="preserve"> слова ", определяется налогоплательщиками-организациями" заменить словами "налогоплательщиками-организациями, исчисляется";</w:t>
      </w:r>
    </w:p>
    <w:p>
      <w:pPr>
        <w:pStyle w:val="0"/>
        <w:spacing w:before="240" w:lineRule="auto"/>
        <w:ind w:firstLine="540"/>
        <w:jc w:val="both"/>
      </w:pPr>
      <w:r>
        <w:rPr>
          <w:sz w:val="24"/>
        </w:rPr>
        <w:t xml:space="preserve">г) в </w:t>
      </w:r>
      <w:hyperlink w:history="0" r:id="rId990"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6</w:t>
        </w:r>
      </w:hyperlink>
      <w:r>
        <w:rPr>
          <w:sz w:val="24"/>
        </w:rPr>
        <w:t xml:space="preserve"> слово "Налогоплательщики," заменить словами "Для налогоплательщиков-организаций,", после слова "квартал," дополнить словами "налоговые органы";</w:t>
      </w:r>
    </w:p>
    <w:p>
      <w:pPr>
        <w:pStyle w:val="0"/>
        <w:spacing w:before="240" w:lineRule="auto"/>
        <w:ind w:firstLine="540"/>
        <w:jc w:val="both"/>
      </w:pPr>
      <w:r>
        <w:rPr>
          <w:sz w:val="24"/>
        </w:rPr>
        <w:t xml:space="preserve">д) </w:t>
      </w:r>
      <w:hyperlink w:history="0" r:id="rId991"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6.1</w:t>
        </w:r>
      </w:hyperlink>
      <w:r>
        <w:rPr>
          <w:sz w:val="24"/>
        </w:rPr>
        <w:t xml:space="preserve"> изложить в следующей редакции:</w:t>
      </w:r>
    </w:p>
    <w:p>
      <w:pPr>
        <w:pStyle w:val="0"/>
        <w:spacing w:before="240" w:lineRule="auto"/>
        <w:ind w:firstLine="540"/>
        <w:jc w:val="both"/>
      </w:pPr>
      <w:r>
        <w:rPr>
          <w:sz w:val="24"/>
        </w:rPr>
        <w:t xml:space="preserve">"6.1. При исчислении суммы налога (авансового платежа по налогу) в отношении объекта налогообложения налогоплательщика - участника соглашения о защите и поощрении капиталовложений предоставляется налоговый вычет для СЗПК в порядке и на условиях, которые предусмотрены статьей 396.1 настоящего Кодекса.";</w:t>
      </w:r>
    </w:p>
    <w:bookmarkStart w:id="2201" w:name="P2201"/>
    <w:bookmarkEnd w:id="2201"/>
    <w:p>
      <w:pPr>
        <w:pStyle w:val="0"/>
        <w:spacing w:before="240" w:lineRule="auto"/>
        <w:ind w:firstLine="540"/>
        <w:jc w:val="both"/>
      </w:pPr>
      <w:r>
        <w:rPr>
          <w:sz w:val="24"/>
        </w:rPr>
        <w:t xml:space="preserve">е) в </w:t>
      </w:r>
      <w:hyperlink w:history="0" r:id="rId992"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9</w:t>
        </w:r>
      </w:hyperlink>
      <w:r>
        <w:rPr>
          <w:sz w:val="24"/>
        </w:rPr>
        <w:t xml:space="preserve"> слова "не исчислять и"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"ж" п. 126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4" w:name="P2204"/>
    <w:bookmarkEnd w:id="2204"/>
    <w:p>
      <w:pPr>
        <w:pStyle w:val="0"/>
        <w:spacing w:before="300" w:lineRule="auto"/>
        <w:ind w:firstLine="540"/>
        <w:jc w:val="both"/>
      </w:pPr>
      <w:r>
        <w:rPr>
          <w:sz w:val="24"/>
        </w:rPr>
        <w:t xml:space="preserve">ж) в </w:t>
      </w:r>
      <w:hyperlink w:history="0" r:id="rId993" w:tooltip="&quot;Налоговый кодекс Российской Федерации (часть вторая)&quot; от 05.08.2000 N 117-ФЗ (ред. от 28.11.2025) {КонсультантПлюс}">
        <w:r>
          <w:rPr>
            <w:sz w:val="24"/>
            <w:color w:val="0000ff"/>
          </w:rPr>
          <w:t xml:space="preserve">пункте 15</w:t>
        </w:r>
      </w:hyperlink>
      <w:r>
        <w:rPr>
          <w:sz w:val="24"/>
        </w:rPr>
        <w:t xml:space="preserve">:</w:t>
      </w:r>
    </w:p>
    <w:p>
      <w:pPr>
        <w:pStyle w:val="0"/>
        <w:spacing w:before="240" w:lineRule="auto"/>
        <w:ind w:firstLine="540"/>
        <w:jc w:val="both"/>
      </w:pPr>
      <w:r>
        <w:rPr>
          <w:sz w:val="24"/>
        </w:rPr>
        <w:t xml:space="preserve">в </w:t>
      </w:r>
      <w:hyperlink w:history="0" r:id="rId994"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16.1 настоящей статьи";</w:t>
      </w:r>
    </w:p>
    <w:p>
      <w:pPr>
        <w:pStyle w:val="0"/>
        <w:spacing w:before="240" w:lineRule="auto"/>
        <w:ind w:firstLine="540"/>
        <w:jc w:val="both"/>
      </w:pPr>
      <w:r>
        <w:rPr>
          <w:sz w:val="24"/>
        </w:rPr>
        <w:t xml:space="preserve">в </w:t>
      </w:r>
      <w:hyperlink w:history="0" r:id="rId995" w:tooltip="&quot;Налоговый кодекс Российской Федерации (часть вторая)&quot; от 05.08.2000 N 117-ФЗ (ред. от 28.11.2025) {КонсультантПлюс}">
        <w:r>
          <w:rPr>
            <w:sz w:val="24"/>
            <w:color w:val="0000ff"/>
          </w:rPr>
          <w:t xml:space="preserve">абзаце втором</w:t>
        </w:r>
      </w:hyperlink>
      <w:r>
        <w:rPr>
          <w:sz w:val="24"/>
        </w:rPr>
        <w:t xml:space="preserve">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16.1 настоящей статьи";</w:t>
      </w:r>
    </w:p>
    <w:p>
      <w:pPr>
        <w:pStyle w:val="0"/>
        <w:spacing w:before="240" w:lineRule="auto"/>
        <w:ind w:firstLine="540"/>
        <w:jc w:val="both"/>
      </w:pPr>
      <w:r>
        <w:rPr>
          <w:sz w:val="24"/>
        </w:rPr>
        <w:t xml:space="preserve">в </w:t>
      </w:r>
      <w:hyperlink w:history="0" r:id="rId996" w:tooltip="&quot;Налоговый кодекс Российской Федерации (часть вторая)&quot; от 05.08.2000 N 117-ФЗ (ред. от 28.11.2025) {КонсультантПлюс}">
        <w:r>
          <w:rPr>
            <w:sz w:val="24"/>
            <w:color w:val="0000ff"/>
          </w:rPr>
          <w:t xml:space="preserve">абзаце третьем</w:t>
        </w:r>
      </w:hyperlink>
      <w:r>
        <w:rPr>
          <w:sz w:val="24"/>
        </w:rPr>
        <w:t xml:space="preserve">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16.1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"з" п. 126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0" w:name="P2210"/>
    <w:bookmarkEnd w:id="2210"/>
    <w:p>
      <w:pPr>
        <w:pStyle w:val="0"/>
        <w:spacing w:before="300" w:lineRule="auto"/>
        <w:ind w:firstLine="540"/>
        <w:jc w:val="both"/>
      </w:pPr>
      <w:r>
        <w:rPr>
          <w:sz w:val="24"/>
        </w:rPr>
        <w:t xml:space="preserve">з) </w:t>
      </w:r>
      <w:hyperlink w:history="0" r:id="rId997"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16</w:t>
        </w:r>
      </w:hyperlink>
      <w:r>
        <w:rPr>
          <w:sz w:val="24"/>
        </w:rPr>
        <w:t xml:space="preserve"> после слова "строительства," дополнить словами "не используемых в предпринимательской деятельности,";</w:t>
      </w:r>
    </w:p>
    <w:p>
      <w:pPr>
        <w:pStyle w:val="0"/>
        <w:spacing w:before="240" w:lineRule="auto"/>
        <w:ind w:firstLine="540"/>
        <w:jc w:val="both"/>
      </w:pPr>
      <w:r>
        <w:rPr>
          <w:sz w:val="24"/>
        </w:rPr>
        <w:t xml:space="preserve">и) </w:t>
      </w:r>
      <w:hyperlink w:history="0" r:id="rId99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пунктом 16.2 следующего содержания:</w:t>
      </w:r>
    </w:p>
    <w:p>
      <w:pPr>
        <w:pStyle w:val="0"/>
        <w:spacing w:before="240" w:lineRule="auto"/>
        <w:ind w:firstLine="540"/>
        <w:jc w:val="both"/>
      </w:pPr>
      <w:r>
        <w:rPr>
          <w:sz w:val="24"/>
        </w:rPr>
        <w:t xml:space="preserve">"16.2. В сроки, предусмотренные пунктами 15 - 16.1 настоящей статьи, не включается период, в течение которого в отношении земельного участка предоставлена налоговая льгота, предусмотренная подпунктом 15 пункта 1 статьи 395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"к" п. 126 ст. 2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5" w:name="P2215"/>
    <w:bookmarkEnd w:id="2215"/>
    <w:p>
      <w:pPr>
        <w:pStyle w:val="0"/>
        <w:spacing w:before="300" w:lineRule="auto"/>
        <w:ind w:firstLine="540"/>
        <w:jc w:val="both"/>
      </w:pPr>
      <w:r>
        <w:rPr>
          <w:sz w:val="24"/>
        </w:rPr>
        <w:t xml:space="preserve">к) в </w:t>
      </w:r>
      <w:hyperlink w:history="0" r:id="rId99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абзаце пятом пункта 18</w:t>
        </w:r>
      </w:hyperlink>
      <w:r>
        <w:rPr>
          <w:sz w:val="24"/>
        </w:rPr>
        <w:t xml:space="preserve"> слова "ежегодно до 1 марта года, следующего за годом," заменить словами "ежеквартально до 15-го числа месяца, следующего за кварталом,";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"л" п. 126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8" w:name="P2218"/>
    <w:bookmarkEnd w:id="2218"/>
    <w:p>
      <w:pPr>
        <w:pStyle w:val="0"/>
        <w:spacing w:before="300" w:lineRule="auto"/>
        <w:ind w:firstLine="540"/>
        <w:jc w:val="both"/>
      </w:pPr>
      <w:r>
        <w:rPr>
          <w:sz w:val="24"/>
        </w:rPr>
        <w:t xml:space="preserve">л) </w:t>
      </w:r>
      <w:hyperlink w:history="0" r:id="rId1000"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пунктом 18.1 следующего содержания:</w:t>
      </w:r>
    </w:p>
    <w:p>
      <w:pPr>
        <w:pStyle w:val="0"/>
        <w:spacing w:before="240" w:lineRule="auto"/>
        <w:ind w:firstLine="540"/>
        <w:jc w:val="both"/>
      </w:pPr>
      <w:r>
        <w:rPr>
          <w:sz w:val="24"/>
        </w:rPr>
        <w:t xml:space="preserve">"18.1. Федеральный орган исполнительной власти или уполномоченное им учреждение, являющиеся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обязаны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фактическом использовании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 ежеквартально до 15-го числа месяца, следующего за кварталом, за который представляются указанные сведения.</w:t>
      </w:r>
    </w:p>
    <w:p>
      <w:pPr>
        <w:pStyle w:val="0"/>
        <w:spacing w:before="240" w:lineRule="auto"/>
        <w:ind w:firstLine="540"/>
        <w:jc w:val="both"/>
      </w:pPr>
      <w:r>
        <w:rPr>
          <w:sz w:val="24"/>
        </w:rPr>
        <w:t xml:space="preserve">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pPr>
        <w:pStyle w:val="0"/>
        <w:spacing w:before="240" w:lineRule="auto"/>
        <w:ind w:firstLine="540"/>
        <w:jc w:val="both"/>
      </w:pPr>
      <w:r>
        <w:rPr>
          <w:sz w:val="24"/>
        </w:rPr>
        <w:t xml:space="preserve">Сведения, предусмотренные настоящим пунктом, представляются также федеральным органом исполнительной власти или уполномоченным им учреждением, являющимися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w:t>
      </w:r>
    </w:p>
    <w:p>
      <w:pPr>
        <w:pStyle w:val="0"/>
        <w:spacing w:before="240" w:lineRule="auto"/>
        <w:ind w:firstLine="540"/>
        <w:jc w:val="both"/>
      </w:pPr>
      <w:r>
        <w:rPr>
          <w:sz w:val="24"/>
        </w:rPr>
        <w:t xml:space="preserve">Сведения, предусмотренные настоящим пунктом, представляются в налоговые органы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"м" п. 126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5" w:name="P2225"/>
    <w:bookmarkEnd w:id="2225"/>
    <w:p>
      <w:pPr>
        <w:pStyle w:val="0"/>
        <w:spacing w:before="300" w:lineRule="auto"/>
        <w:ind w:firstLine="540"/>
        <w:jc w:val="both"/>
      </w:pPr>
      <w:r>
        <w:rPr>
          <w:sz w:val="24"/>
        </w:rPr>
        <w:t xml:space="preserve">м) </w:t>
      </w:r>
      <w:hyperlink w:history="0" r:id="rId1001"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первый пункта 19</w:t>
        </w:r>
      </w:hyperlink>
      <w:r>
        <w:rPr>
          <w:sz w:val="24"/>
        </w:rPr>
        <w:t xml:space="preserve"> после слова "детей" дополнить словами "(детей в возрасте до 23 лет, обучающихся в образовательных организациях по очной форме обучения)";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"н" п. 126 ст. 2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8" w:name="P2228"/>
    <w:bookmarkEnd w:id="2228"/>
    <w:p>
      <w:pPr>
        <w:pStyle w:val="0"/>
        <w:spacing w:before="300" w:lineRule="auto"/>
        <w:ind w:firstLine="540"/>
        <w:jc w:val="both"/>
      </w:pPr>
      <w:r>
        <w:rPr>
          <w:sz w:val="24"/>
        </w:rPr>
        <w:t xml:space="preserve">н) в </w:t>
      </w:r>
      <w:hyperlink w:history="0" r:id="rId1002"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абзаце первом пункта 20</w:t>
        </w:r>
      </w:hyperlink>
      <w:r>
        <w:rPr>
          <w:sz w:val="24"/>
        </w:rPr>
        <w:t xml:space="preserve"> слова "ежегодно до 1 марта года, следующего за годом," заменить словами "ежеквартально до 15-го числа месяца, следующего за кварталом,";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"о" п. 126 ст. 2 </w:t>
            </w:r>
            <w:hyperlink w:history="0" w:anchor="P2593" w:tooltip="10. Абзацы второй - четвертый подпункта &quot;б&quot; пункта 4, пункты 8, 20, подпункт &quot;а&quot; пункта 21 статьи 1, подпункт &quot;г&quot; пункта 111, подпункты &quot;к&quot;, &quot;н&quot;, &quot;о&quot; пункта 126 статьи 2 настоящего Федерального закона вступают в силу с 1 апреля 2027 года.">
              <w:r>
                <w:rPr>
                  <w:sz w:val="24"/>
                  <w:color w:val="0000ff"/>
                </w:rPr>
                <w:t xml:space="preserve">вступает</w:t>
              </w:r>
            </w:hyperlink>
            <w:r>
              <w:rPr>
                <w:sz w:val="24"/>
                <w:color w:val="392c69"/>
              </w:rPr>
              <w:t xml:space="preserve"> в силу с 01.04.2027.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1" w:name="P2231"/>
    <w:bookmarkEnd w:id="2231"/>
    <w:p>
      <w:pPr>
        <w:pStyle w:val="0"/>
        <w:spacing w:before="300" w:lineRule="auto"/>
        <w:ind w:firstLine="540"/>
        <w:jc w:val="both"/>
      </w:pPr>
      <w:r>
        <w:rPr>
          <w:sz w:val="24"/>
        </w:rPr>
        <w:t xml:space="preserve">о) в </w:t>
      </w:r>
      <w:hyperlink w:history="0" r:id="rId1003"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абзаце четвертом пункта 21</w:t>
        </w:r>
      </w:hyperlink>
      <w:r>
        <w:rPr>
          <w:sz w:val="24"/>
        </w:rPr>
        <w:t xml:space="preserve"> слова "ежегодно до 1 марта года, следующего за годом," заменить словами "ежеквартально до 15-го числа месяца, следующего за кварталом,";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"п" п. 126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4" w:name="P2234"/>
    <w:bookmarkEnd w:id="2234"/>
    <w:p>
      <w:pPr>
        <w:pStyle w:val="0"/>
        <w:spacing w:before="300" w:lineRule="auto"/>
        <w:ind w:firstLine="540"/>
        <w:jc w:val="both"/>
      </w:pPr>
      <w:r>
        <w:rPr>
          <w:sz w:val="24"/>
        </w:rPr>
        <w:t xml:space="preserve">п) </w:t>
      </w:r>
      <w:hyperlink w:history="0" r:id="rId1004"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пунктом 22 следующего содержания:</w:t>
      </w:r>
    </w:p>
    <w:p>
      <w:pPr>
        <w:pStyle w:val="0"/>
        <w:spacing w:before="240" w:lineRule="auto"/>
        <w:ind w:firstLine="540"/>
        <w:jc w:val="both"/>
      </w:pPr>
      <w:r>
        <w:rPr>
          <w:sz w:val="24"/>
        </w:rPr>
        <w:t xml:space="preserve">"22. Орган или иное лицо, уполномоченные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обязаны представлять в налоговый орган по субъекту Российской Федерации сведения о территориях, на которых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которых принято решение о временном отселении (эвакуации), и об отмене указанных режимов ежегодно до 1 марта года, следующего за годом, за который представляются указанные сведения.</w:t>
      </w:r>
    </w:p>
    <w:p>
      <w:pPr>
        <w:pStyle w:val="0"/>
        <w:spacing w:before="240" w:lineRule="auto"/>
        <w:ind w:firstLine="540"/>
        <w:jc w:val="both"/>
      </w:pPr>
      <w:r>
        <w:rPr>
          <w:sz w:val="24"/>
        </w:rPr>
        <w:t xml:space="preserve">Форма представления сведений, предусмотренных настоящим пунктом, порядок ее заполнения, формат и порядок представления таких сведений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на решение задач в области защиты населения и территорий от чрезвычайных ситуаций.</w:t>
      </w:r>
    </w:p>
    <w:p>
      <w:pPr>
        <w:pStyle w:val="0"/>
        <w:spacing w:before="240" w:lineRule="auto"/>
        <w:ind w:firstLine="540"/>
        <w:jc w:val="both"/>
      </w:pPr>
      <w:r>
        <w:rPr>
          <w:sz w:val="24"/>
        </w:rPr>
        <w:t xml:space="preserve">Сведения, предусмотренные настоящим пунктом, представляются также органом или иным лицом, уполномоченными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в налоговый орган по его запросу в течение пяти дней со дня получения соответствующего запроса.</w:t>
      </w:r>
    </w:p>
    <w:p>
      <w:pPr>
        <w:pStyle w:val="0"/>
        <w:spacing w:before="240" w:lineRule="auto"/>
        <w:ind w:firstLine="540"/>
        <w:jc w:val="both"/>
      </w:pPr>
      <w:r>
        <w:rPr>
          <w:sz w:val="24"/>
        </w:rPr>
        <w:t xml:space="preserve">Сведения, предусмотренные настоящим пунктом, представляются в налоговые органы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127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1" w:name="P2241"/>
    <w:bookmarkEnd w:id="2241"/>
    <w:p>
      <w:pPr>
        <w:pStyle w:val="0"/>
        <w:spacing w:before="300" w:lineRule="auto"/>
        <w:ind w:firstLine="540"/>
        <w:jc w:val="both"/>
      </w:pPr>
      <w:r>
        <w:rPr>
          <w:sz w:val="24"/>
        </w:rPr>
        <w:t xml:space="preserve">127) в </w:t>
      </w:r>
      <w:hyperlink w:history="0" r:id="rId1005"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статье 396.1</w:t>
        </w:r>
      </w:hyperlink>
      <w:r>
        <w:rPr>
          <w:sz w:val="24"/>
        </w:rPr>
        <w:t xml:space="preserve">:</w:t>
      </w:r>
    </w:p>
    <w:p>
      <w:pPr>
        <w:pStyle w:val="0"/>
        <w:spacing w:before="240" w:lineRule="auto"/>
        <w:ind w:firstLine="540"/>
        <w:jc w:val="both"/>
      </w:pPr>
      <w:r>
        <w:rPr>
          <w:sz w:val="24"/>
        </w:rPr>
        <w:t xml:space="preserve">а) </w:t>
      </w:r>
      <w:hyperlink w:history="0" r:id="rId1006"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При исчислении налога (авансового платежа по налогу) в отношении объекта налогообложения налогоплательщика - участника соглашения о защите и поощрении капиталовложений сумма налога (авансового платежа по налогу), исчисленная в соответствии со статьей 396 настоящего Кодекса в отношении земельных участков, используемых им при реализации инвестиционного проекта, предусмотренного соглашением о защите и поощрении капиталовложений, уменьшается на сумму налогового вычета для СЗПК в порядке и на условиях, которые установлены настоящей статьей, а также пунктом 10 статьи 396 настоящего Кодекса.";</w:t>
      </w:r>
    </w:p>
    <w:p>
      <w:pPr>
        <w:pStyle w:val="0"/>
        <w:spacing w:before="240" w:lineRule="auto"/>
        <w:ind w:firstLine="540"/>
        <w:jc w:val="both"/>
      </w:pPr>
      <w:r>
        <w:rPr>
          <w:sz w:val="24"/>
        </w:rPr>
        <w:t xml:space="preserve">б) </w:t>
      </w:r>
      <w:hyperlink w:history="0" r:id="rId1007"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первый пункта 5</w:t>
        </w:r>
      </w:hyperlink>
      <w:r>
        <w:rPr>
          <w:sz w:val="24"/>
        </w:rPr>
        <w:t xml:space="preserve"> изложить в следующей редакции:</w:t>
      </w:r>
    </w:p>
    <w:p>
      <w:pPr>
        <w:pStyle w:val="0"/>
        <w:spacing w:before="240" w:lineRule="auto"/>
        <w:ind w:firstLine="540"/>
        <w:jc w:val="both"/>
      </w:pPr>
      <w:r>
        <w:rPr>
          <w:sz w:val="24"/>
        </w:rPr>
        <w:t xml:space="preserve">"5. Налоговый вычет для СЗПК применяется до наступления хотя бы одного из следующих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128 ст. 2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300" w:lineRule="auto"/>
        <w:ind w:firstLine="540"/>
        <w:jc w:val="both"/>
      </w:pPr>
      <w:r>
        <w:rPr>
          <w:sz w:val="24"/>
        </w:rPr>
        <w:t xml:space="preserve">128) в </w:t>
      </w:r>
      <w:hyperlink w:history="0" r:id="rId1008"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статье 397</w:t>
        </w:r>
      </w:hyperlink>
      <w:r>
        <w:rPr>
          <w:sz w:val="24"/>
        </w:rPr>
        <w:t xml:space="preserve">:</w:t>
      </w:r>
    </w:p>
    <w:p>
      <w:pPr>
        <w:pStyle w:val="0"/>
        <w:spacing w:before="240" w:lineRule="auto"/>
        <w:ind w:firstLine="540"/>
        <w:jc w:val="both"/>
      </w:pPr>
      <w:r>
        <w:rPr>
          <w:sz w:val="24"/>
        </w:rPr>
        <w:t xml:space="preserve">а) в </w:t>
      </w:r>
      <w:hyperlink w:history="0" r:id="rId1009"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1010"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w:t>
      </w:r>
    </w:p>
    <w:p>
      <w:pPr>
        <w:pStyle w:val="0"/>
        <w:spacing w:before="240" w:lineRule="auto"/>
        <w:ind w:firstLine="540"/>
        <w:jc w:val="both"/>
      </w:pPr>
      <w:hyperlink w:history="0" r:id="rId1011"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абзацем пятым следующего содержания:</w:t>
      </w:r>
    </w:p>
    <w:p>
      <w:pPr>
        <w:pStyle w:val="0"/>
        <w:spacing w:before="240" w:lineRule="auto"/>
        <w:ind w:firstLine="540"/>
        <w:jc w:val="both"/>
      </w:pPr>
      <w:r>
        <w:rPr>
          <w:sz w:val="24"/>
        </w:rPr>
        <w:t xml:space="preserve">"Налог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статье - сообщение об исчисленной сумме налога).";</w:t>
      </w:r>
    </w:p>
    <w:p>
      <w:pPr>
        <w:pStyle w:val="0"/>
        <w:spacing w:before="240" w:lineRule="auto"/>
        <w:ind w:firstLine="540"/>
        <w:jc w:val="both"/>
      </w:pPr>
      <w:r>
        <w:rPr>
          <w:sz w:val="24"/>
        </w:rPr>
        <w:t xml:space="preserve">б) </w:t>
      </w:r>
      <w:hyperlink w:history="0" r:id="rId1012"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2</w:t>
        </w:r>
      </w:hyperlink>
      <w:r>
        <w:rPr>
          <w:sz w:val="24"/>
        </w:rPr>
        <w:t xml:space="preserve"> после слова "налогу" дополнить словами "на основании сообщения об исчисленной сумме налога, направляемого налоговым органом", дополнить словами ", на основании сообщения об исчисленной сумме налога, направляемого налоговым органом";</w:t>
      </w:r>
    </w:p>
    <w:p>
      <w:pPr>
        <w:pStyle w:val="0"/>
        <w:spacing w:before="240" w:lineRule="auto"/>
        <w:ind w:firstLine="540"/>
        <w:jc w:val="both"/>
      </w:pPr>
      <w:r>
        <w:rPr>
          <w:sz w:val="24"/>
        </w:rPr>
        <w:t xml:space="preserve">в) </w:t>
      </w:r>
      <w:hyperlink w:history="0" r:id="rId1013" w:tooltip="&quot;Налоговый кодекс Российской Федерации (часть вторая)&quot; от 05.08.2000 N 117-ФЗ (ред. от 15.12.2025) (с изм. и доп., вступ. в силу с 01.09.2026) ------------ Редакция с изменениями, не вступившими в силу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Составление, передача (направление) налоговыми органами налогоплательщикам-организациям сообщений об исчисленных суммах налога,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исчисленного налога (авансовых платежей по налогу), подлежащих уплате, осуществляются в порядке и срок, которые аналогичны порядку и сроку, предусмотренным пунктами 4 - 7 статьи 363 настоящего Кодекса.</w:t>
      </w:r>
    </w:p>
    <w:p>
      <w:pPr>
        <w:pStyle w:val="0"/>
        <w:spacing w:before="240" w:lineRule="auto"/>
        <w:ind w:firstLine="540"/>
        <w:jc w:val="both"/>
      </w:pPr>
      <w:r>
        <w:rPr>
          <w:sz w:val="24"/>
        </w:rPr>
        <w:t xml:space="preserve">В случае, если налогоплательщиком-организацией 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w:t>
      </w:r>
    </w:p>
    <w:p>
      <w:pPr>
        <w:pStyle w:val="0"/>
        <w:spacing w:before="240" w:lineRule="auto"/>
        <w:ind w:firstLine="540"/>
        <w:jc w:val="both"/>
      </w:pPr>
      <w:r>
        <w:rPr>
          <w:sz w:val="24"/>
        </w:rPr>
        <w:t xml:space="preserve">В случае, если налогоплательщиком-организацией представлены в налоговый орган пояснения в связи с полученным сообщением об исчисленной сумме налога при наличии оснований, предусмотренных пунктом 2 статьи 391 и пунктом 10 статьи 396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2 статьи 391 и пункта 10 статьи 396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1" w:name="P2261"/>
    <w:bookmarkEnd w:id="2261"/>
    <w:p>
      <w:pPr>
        <w:pStyle w:val="0"/>
        <w:spacing w:before="300" w:lineRule="auto"/>
        <w:ind w:firstLine="540"/>
        <w:jc w:val="both"/>
      </w:pPr>
      <w:r>
        <w:rPr>
          <w:sz w:val="24"/>
        </w:rPr>
        <w:t xml:space="preserve">129) в </w:t>
      </w:r>
      <w:hyperlink w:history="0" r:id="rId1014" w:tooltip="&quot;Налоговый кодекс Российской Федерации (часть вторая)&quot; от 05.08.2000 N 117-ФЗ (ред. от 28.11.2025) {КонсультантПлюс}">
        <w:r>
          <w:rPr>
            <w:sz w:val="24"/>
            <w:color w:val="0000ff"/>
          </w:rPr>
          <w:t xml:space="preserve">статье 403</w:t>
        </w:r>
      </w:hyperlink>
      <w:r>
        <w:rPr>
          <w:sz w:val="24"/>
        </w:rPr>
        <w:t xml:space="preserve">:</w:t>
      </w:r>
    </w:p>
    <w:p>
      <w:pPr>
        <w:pStyle w:val="0"/>
        <w:spacing w:before="240" w:lineRule="auto"/>
        <w:ind w:firstLine="540"/>
        <w:jc w:val="both"/>
      </w:pPr>
      <w:r>
        <w:rPr>
          <w:sz w:val="24"/>
        </w:rPr>
        <w:t xml:space="preserve">а) </w:t>
      </w:r>
      <w:hyperlink w:history="0" r:id="rId1015"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Налоговая база в отношении объекта незавершенного строительства, находящегося в общей собственности, в случае, если его проектируемым назначением является многоквартирный дом (далее в настоящем пункте - объект незавершенного строительства), определяется как часть кадастровой стоимости объекта незавершенного строительства, соответствующая площади помещений, исходя из которой определена доля налогоплательщика в праве общей собственности на такой объект незавершенного строительства.</w:t>
      </w:r>
    </w:p>
    <w:p>
      <w:pPr>
        <w:pStyle w:val="0"/>
        <w:spacing w:before="240" w:lineRule="auto"/>
        <w:ind w:firstLine="540"/>
        <w:jc w:val="both"/>
      </w:pPr>
      <w:r>
        <w:rPr>
          <w:sz w:val="24"/>
        </w:rPr>
        <w:t xml:space="preserve">Для определения налоговой базы в соответствии с настоящим пунктом налогоплательщик вправе представить в налоговый орган по своему выбору уведомление о площади помещений, исходя из которой определена его доля в праве общей собственности на объект незавершенного строительства (далее в настоящем пункте - уведомление), с приложением предусмотренных законодательством Российской Федерации документов, подтверждающих площадь указанных помещений. Уведомление и указанные документы могут быть представлены в налоговый орган через многофункциональный центр предоставления государственных и муниципальных услуг.</w:t>
      </w:r>
    </w:p>
    <w:p>
      <w:pPr>
        <w:pStyle w:val="0"/>
        <w:spacing w:before="240" w:lineRule="auto"/>
        <w:ind w:firstLine="540"/>
        <w:jc w:val="both"/>
      </w:pPr>
      <w:r>
        <w:rPr>
          <w:sz w:val="24"/>
        </w:rPr>
        <w:t xml:space="preserve">Уведомление рассматривается налоговым органом в течение 30 дней со дня его получения. В случае направления налоговым органом запроса в соответствии с </w:t>
      </w:r>
      <w:hyperlink w:history="0" r:id="rId1016" w:tooltip="&quot;Налоговый кодекс Российской Федерации (часть первая)&quot; от 31.07.1998 N 146-ФЗ (ред. от 28.11.2025) {КонсультантПлюс}">
        <w:r>
          <w:rPr>
            <w:sz w:val="24"/>
            <w:color w:val="0000ff"/>
          </w:rPr>
          <w:t xml:space="preserve">пунктом 13 статьи 85</w:t>
        </w:r>
      </w:hyperlink>
      <w:r>
        <w:rPr>
          <w:sz w:val="24"/>
        </w:rPr>
        <w:t xml:space="preserve"> настоящего Кодекса в связи 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уведомления не более чем на 30 дней, уведомив об этом налогоплательщика.</w:t>
      </w:r>
    </w:p>
    <w:p>
      <w:pPr>
        <w:pStyle w:val="0"/>
        <w:spacing w:before="240" w:lineRule="auto"/>
        <w:ind w:firstLine="540"/>
        <w:jc w:val="both"/>
      </w:pPr>
      <w:r>
        <w:rPr>
          <w:sz w:val="24"/>
        </w:rPr>
        <w:t xml:space="preserve">При выявлении оснований, препятствующих определению налоговой базы в соответствии с уведомлением, налоговый орган информирует об этом налогоплательщика.</w:t>
      </w:r>
    </w:p>
    <w:p>
      <w:pPr>
        <w:pStyle w:val="0"/>
        <w:spacing w:before="240" w:lineRule="auto"/>
        <w:ind w:firstLine="540"/>
        <w:jc w:val="both"/>
      </w:pPr>
      <w:r>
        <w:rPr>
          <w:sz w:val="24"/>
        </w:rPr>
        <w:t xml:space="preserve">В случае, если налогоплательщик не представил в налоговый орган уведомление, определение налоговой базы в соответствии с настоящим пунктом осуществляется на основании сведений, полученных налоговым органом в соответствии с настоящим Кодексом и другими федеральными законами.</w:t>
      </w:r>
    </w:p>
    <w:p>
      <w:pPr>
        <w:pStyle w:val="0"/>
        <w:spacing w:before="240" w:lineRule="auto"/>
        <w:ind w:firstLine="540"/>
        <w:jc w:val="both"/>
      </w:pPr>
      <w:r>
        <w:rPr>
          <w:sz w:val="24"/>
        </w:rPr>
        <w:t xml:space="preserve">Форма уведомления, порядок ее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б) в </w:t>
      </w:r>
      <w:hyperlink w:history="0" r:id="rId1017"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6.1</w:t>
        </w:r>
      </w:hyperlink>
      <w:r>
        <w:rPr>
          <w:sz w:val="24"/>
        </w:rPr>
        <w:t xml:space="preserve"> после слова "детей" дополнить словами "(детей в возрасте до 23 лет, обучающихся в образовательных организациях по очной форме обучения)", слово "несовершеннолетнего"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2" w:name="P2272"/>
    <w:bookmarkEnd w:id="2272"/>
    <w:p>
      <w:pPr>
        <w:pStyle w:val="0"/>
        <w:spacing w:before="300" w:lineRule="auto"/>
        <w:ind w:firstLine="540"/>
        <w:jc w:val="both"/>
      </w:pPr>
      <w:r>
        <w:rPr>
          <w:sz w:val="24"/>
        </w:rPr>
        <w:t xml:space="preserve">130) </w:t>
      </w:r>
      <w:hyperlink w:history="0" r:id="rId1018" w:tooltip="&quot;Налоговый кодекс Российской Федерации (часть вторая)&quot; от 05.08.2000 N 117-ФЗ (ред. от 28.11.2025) {КонсультантПлюс}">
        <w:r>
          <w:rPr>
            <w:sz w:val="24"/>
            <w:color w:val="0000ff"/>
          </w:rPr>
          <w:t xml:space="preserve">подпункт 2.1 пункта 2 статьи 406</w:t>
        </w:r>
      </w:hyperlink>
      <w:r>
        <w:rPr>
          <w:sz w:val="24"/>
        </w:rPr>
        <w:t xml:space="preserve"> дополнить словами ", за исключением объектов незавершенного строительства, проектируемым назначением которых является многоквартирный дом";</w:t>
      </w:r>
    </w:p>
    <w:p>
      <w:pPr>
        <w:pStyle w:val="0"/>
        <w:spacing w:before="240" w:lineRule="auto"/>
        <w:ind w:firstLine="540"/>
        <w:jc w:val="both"/>
      </w:pPr>
      <w:r>
        <w:rPr>
          <w:sz w:val="24"/>
        </w:rPr>
        <w:t xml:space="preserve">131) в </w:t>
      </w:r>
      <w:hyperlink w:history="0" r:id="rId101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407</w:t>
        </w:r>
      </w:hyperlink>
      <w:r>
        <w:rPr>
          <w:sz w:val="24"/>
        </w:rPr>
        <w:t xml:space="preserve">:</w:t>
      </w:r>
    </w:p>
    <w:p>
      <w:pPr>
        <w:pStyle w:val="0"/>
        <w:spacing w:before="240" w:lineRule="auto"/>
        <w:ind w:firstLine="540"/>
        <w:jc w:val="both"/>
      </w:pPr>
      <w:r>
        <w:rPr>
          <w:sz w:val="24"/>
        </w:rPr>
        <w:t xml:space="preserve">а) в </w:t>
      </w:r>
      <w:hyperlink w:history="0" r:id="rId102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102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 7</w:t>
        </w:r>
      </w:hyperlink>
      <w:r>
        <w:rPr>
          <w:sz w:val="24"/>
        </w:rPr>
        <w:t xml:space="preserve"> после слова "военнослужащие" дополнить словами ", за исключением военнослужащих, указанных в подпунктах 9.1 - 9.3 настоящего пункта";</w:t>
      </w:r>
    </w:p>
    <w:p>
      <w:pPr>
        <w:pStyle w:val="0"/>
        <w:spacing w:before="240" w:lineRule="auto"/>
        <w:ind w:firstLine="540"/>
        <w:jc w:val="both"/>
      </w:pPr>
      <w:r>
        <w:rPr>
          <w:sz w:val="24"/>
        </w:rPr>
        <w:t xml:space="preserve">в </w:t>
      </w:r>
      <w:hyperlink w:history="0" r:id="rId102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третьем подпункта 9.1</w:t>
        </w:r>
      </w:hyperlink>
      <w:r>
        <w:rPr>
          <w:sz w:val="24"/>
        </w:rPr>
        <w:t xml:space="preserve"> слово "граждане," заменить словами "военнослужащие, а также граждане,";</w:t>
      </w:r>
    </w:p>
    <w:p>
      <w:pPr>
        <w:pStyle w:val="0"/>
        <w:spacing w:before="240" w:lineRule="auto"/>
        <w:ind w:firstLine="540"/>
        <w:jc w:val="both"/>
      </w:pPr>
      <w:hyperlink w:history="0" r:id="rId102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 9.2</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w:t>
      </w:r>
    </w:p>
    <w:p>
      <w:pPr>
        <w:pStyle w:val="0"/>
        <w:spacing w:before="240" w:lineRule="auto"/>
        <w:ind w:firstLine="540"/>
        <w:jc w:val="both"/>
      </w:pPr>
      <w:r>
        <w:rPr>
          <w:sz w:val="24"/>
        </w:rPr>
        <w:t xml:space="preserve">в </w:t>
      </w:r>
      <w:hyperlink w:history="0" r:id="rId102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9.3</w:t>
        </w:r>
      </w:hyperlink>
      <w:r>
        <w:rPr>
          <w:sz w:val="24"/>
        </w:rPr>
        <w:t xml:space="preserve"> слово "лица," заменить словами "военнослужащие органов федеральной службы безопасности, войск национальной гвардии Российской Федерации, лица,";</w:t>
      </w:r>
    </w:p>
    <w:p>
      <w:pPr>
        <w:pStyle w:val="0"/>
        <w:spacing w:before="240" w:lineRule="auto"/>
        <w:ind w:firstLine="540"/>
        <w:jc w:val="both"/>
      </w:pPr>
      <w:hyperlink w:history="0" r:id="rId102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абзацы четвертый</w:t>
        </w:r>
      </w:hyperlink>
      <w:r>
        <w:rPr>
          <w:sz w:val="24"/>
        </w:rPr>
        <w:t xml:space="preserve"> - </w:t>
      </w:r>
      <w:hyperlink w:history="0" r:id="rId102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седьмой подпункта 9.4</w:t>
        </w:r>
      </w:hyperlink>
      <w:r>
        <w:rPr>
          <w:sz w:val="24"/>
        </w:rPr>
        <w:t xml:space="preserve"> признать утратившими силу;</w:t>
      </w:r>
    </w:p>
    <w:p>
      <w:pPr>
        <w:pStyle w:val="0"/>
        <w:spacing w:before="240" w:lineRule="auto"/>
        <w:ind w:firstLine="540"/>
        <w:jc w:val="both"/>
      </w:pPr>
      <w:hyperlink w:history="0" r:id="rId1027"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подпунктом 16 следующего содержания:</w:t>
      </w:r>
    </w:p>
    <w:p>
      <w:pPr>
        <w:pStyle w:val="0"/>
        <w:spacing w:before="240" w:lineRule="auto"/>
        <w:ind w:firstLine="540"/>
        <w:jc w:val="both"/>
      </w:pPr>
      <w:r>
        <w:rPr>
          <w:sz w:val="24"/>
        </w:rPr>
        <w:t xml:space="preserve">"16) физические лица - в отношении объектов налогообложения,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p>
    <w:p>
      <w:pPr>
        <w:pStyle w:val="0"/>
        <w:spacing w:before="240" w:lineRule="auto"/>
        <w:ind w:firstLine="540"/>
        <w:jc w:val="both"/>
      </w:pPr>
      <w:r>
        <w:rPr>
          <w:sz w:val="24"/>
        </w:rPr>
        <w:t xml:space="preserve">б) </w:t>
      </w:r>
      <w:hyperlink w:history="0" r:id="rId1028"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 второй пункта 1.2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029"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пунктом 1.3 следующего содержания:</w:t>
      </w:r>
    </w:p>
    <w:p>
      <w:pPr>
        <w:pStyle w:val="0"/>
        <w:spacing w:before="240" w:lineRule="auto"/>
        <w:ind w:firstLine="540"/>
        <w:jc w:val="both"/>
      </w:pPr>
      <w:r>
        <w:rPr>
          <w:sz w:val="24"/>
        </w:rPr>
        <w:t xml:space="preserve">"1.3. Для целей настоящей статьи периодом участия в специальной военной операции (при выполнении задач в период проведения специальной военной операции)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pPr>
        <w:pStyle w:val="0"/>
        <w:spacing w:before="240" w:lineRule="auto"/>
        <w:ind w:firstLine="540"/>
        <w:jc w:val="both"/>
      </w:pPr>
      <w:r>
        <w:rPr>
          <w:sz w:val="24"/>
        </w:rPr>
        <w:t xml:space="preserve">г) </w:t>
      </w:r>
      <w:hyperlink w:history="0" r:id="rId1030"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 2</w:t>
        </w:r>
      </w:hyperlink>
      <w:r>
        <w:rPr>
          <w:sz w:val="24"/>
        </w:rPr>
        <w:t xml:space="preserve">:</w:t>
      </w:r>
    </w:p>
    <w:p>
      <w:pPr>
        <w:pStyle w:val="0"/>
        <w:spacing w:before="240" w:lineRule="auto"/>
        <w:ind w:firstLine="540"/>
        <w:jc w:val="both"/>
      </w:pPr>
      <w:hyperlink w:history="0" r:id="rId103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словами ", если иное не предусмотрено настоящим пунктом";</w:t>
      </w:r>
    </w:p>
    <w:p>
      <w:pPr>
        <w:pStyle w:val="0"/>
        <w:spacing w:before="240" w:lineRule="auto"/>
        <w:ind w:firstLine="540"/>
        <w:jc w:val="both"/>
      </w:pPr>
      <w:hyperlink w:history="0" r:id="rId103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абзацем вторым следующего содержания:</w:t>
      </w:r>
    </w:p>
    <w:p>
      <w:pPr>
        <w:pStyle w:val="0"/>
        <w:spacing w:before="240" w:lineRule="auto"/>
        <w:ind w:firstLine="540"/>
        <w:jc w:val="both"/>
      </w:pPr>
      <w:r>
        <w:rPr>
          <w:sz w:val="24"/>
        </w:rPr>
        <w:t xml:space="preserve">"Налоговая льгота, предусмотренная подпунктом 16 пункта 1 настоящей статьи, предоставляется в размере подлежащей уплате налогоплательщиком суммы налога в отношении всех объектов налогообложения, находящихся в собственности налогоплательщика и отвечающих условиям, предусмотренным подпунктом 16 пункта 1 настоящей статьи, без учета положений пунктов 3 - 5 и 7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2" w:name="P2292"/>
    <w:bookmarkEnd w:id="2292"/>
    <w:p>
      <w:pPr>
        <w:pStyle w:val="0"/>
        <w:spacing w:before="300" w:lineRule="auto"/>
        <w:ind w:firstLine="540"/>
        <w:jc w:val="both"/>
      </w:pPr>
      <w:r>
        <w:rPr>
          <w:sz w:val="24"/>
        </w:rPr>
        <w:t xml:space="preserve">132) в </w:t>
      </w:r>
      <w:hyperlink w:history="0" r:id="rId1033" w:tooltip="&quot;Налоговый кодекс Российской Федерации (часть вторая)&quot; от 05.08.2000 N 117-ФЗ (ред. от 28.11.2025) {КонсультантПлюс}">
        <w:r>
          <w:rPr>
            <w:sz w:val="24"/>
            <w:color w:val="0000ff"/>
          </w:rPr>
          <w:t xml:space="preserve">абзаце первом пункта 3 статьи 418.3</w:t>
        </w:r>
      </w:hyperlink>
      <w:r>
        <w:rPr>
          <w:sz w:val="24"/>
        </w:rPr>
        <w:t xml:space="preserve"> слова "2025 года" заменить словами "2025 и 2026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133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5" w:name="P2295"/>
    <w:bookmarkEnd w:id="2295"/>
    <w:p>
      <w:pPr>
        <w:pStyle w:val="0"/>
        <w:spacing w:before="300" w:lineRule="auto"/>
        <w:ind w:firstLine="540"/>
        <w:jc w:val="both"/>
      </w:pPr>
      <w:r>
        <w:rPr>
          <w:sz w:val="24"/>
        </w:rPr>
        <w:t xml:space="preserve">133) в </w:t>
      </w:r>
      <w:hyperlink w:history="0" r:id="rId1034" w:tooltip="&quot;Налоговый кодекс Российской Федерации (часть вторая)&quot; от 05.08.2000 N 117-ФЗ (ред. от 28.11.2025) {КонсультантПлюс}">
        <w:r>
          <w:rPr>
            <w:sz w:val="24"/>
            <w:color w:val="0000ff"/>
          </w:rPr>
          <w:t xml:space="preserve">пункте 2 статьи 418.5</w:t>
        </w:r>
      </w:hyperlink>
      <w:r>
        <w:rPr>
          <w:sz w:val="24"/>
        </w:rPr>
        <w:t xml:space="preserve"> слова "сезонности и (или)" заменить словами "сезонности (по кварталам, календарным месяцам), типа средства размещения и (или)";</w:t>
      </w:r>
    </w:p>
    <w:p>
      <w:pPr>
        <w:pStyle w:val="0"/>
        <w:spacing w:before="240" w:lineRule="auto"/>
        <w:ind w:firstLine="540"/>
        <w:jc w:val="both"/>
      </w:pPr>
      <w:r>
        <w:rPr>
          <w:sz w:val="24"/>
        </w:rPr>
        <w:t xml:space="preserve">134) </w:t>
      </w:r>
      <w:hyperlink w:history="0" r:id="rId103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дополнить</w:t>
        </w:r>
      </w:hyperlink>
      <w:r>
        <w:rPr>
          <w:sz w:val="24"/>
        </w:rPr>
        <w:t xml:space="preserve"> статьей 418.5-1 следующего содержания:</w:t>
      </w:r>
    </w:p>
    <w:p>
      <w:pPr>
        <w:pStyle w:val="0"/>
        <w:ind w:firstLine="540"/>
        <w:jc w:val="both"/>
      </w:pPr>
      <w:r>
        <w:rPr>
          <w:sz w:val="24"/>
        </w:rPr>
      </w:r>
    </w:p>
    <w:p>
      <w:pPr>
        <w:pStyle w:val="0"/>
        <w:ind w:firstLine="540"/>
        <w:jc w:val="both"/>
      </w:pPr>
      <w:r>
        <w:rPr>
          <w:sz w:val="24"/>
        </w:rPr>
        <w:t xml:space="preserve">"Статья 418.5-1. Налоговые льготы</w:t>
      </w:r>
    </w:p>
    <w:p>
      <w:pPr>
        <w:pStyle w:val="0"/>
        <w:ind w:firstLine="540"/>
        <w:jc w:val="both"/>
      </w:pPr>
      <w:r>
        <w:rPr>
          <w:sz w:val="24"/>
        </w:rPr>
      </w:r>
    </w:p>
    <w:p>
      <w:pPr>
        <w:pStyle w:val="0"/>
        <w:ind w:firstLine="540"/>
        <w:jc w:val="both"/>
      </w:pPr>
      <w:r>
        <w:rPr>
          <w:sz w:val="24"/>
        </w:rPr>
        <w:t xml:space="preserve">От уплаты налога освобождаются:</w:t>
      </w:r>
    </w:p>
    <w:p>
      <w:pPr>
        <w:pStyle w:val="0"/>
        <w:spacing w:before="240" w:lineRule="auto"/>
        <w:ind w:firstLine="540"/>
        <w:jc w:val="both"/>
      </w:pPr>
      <w:r>
        <w:rPr>
          <w:sz w:val="24"/>
        </w:rPr>
        <w:t xml:space="preserve">1) организации в отношении услуг по временному проживанию в составе услуг по санаторно-курортному лечению, предоставляемых при наличии медицинских показаний, оплата которых осуществляется за счет бюджетных ассигнований федерального бюджета, государственных внебюджетных фондов, бюджетов субъектов Российской Федерации, местных бюджетов, бюджета федеральной территории "Сириус";</w:t>
      </w:r>
    </w:p>
    <w:p>
      <w:pPr>
        <w:pStyle w:val="0"/>
        <w:spacing w:before="240" w:lineRule="auto"/>
        <w:ind w:firstLine="540"/>
        <w:jc w:val="both"/>
      </w:pPr>
      <w:r>
        <w:rPr>
          <w:sz w:val="24"/>
        </w:rPr>
        <w:t xml:space="preserve">2) организации в отношении услуг по временному проживанию в составе услуг по организованному отдыху, оплата которых осуществляется в рамках государственных заданий за счет бюджетных ассигнований федерального бюджета и которые предоставляются в средствах размещения, закрепленных на праве оперативного управления за учреждениями, находящимися в ведении федерального органа исполнительной власти, основными задачами которого являются материально-техническое обеспечение деятельности и социально-бытовое обслуживание Президента Российской Федерации.";</w:t>
      </w:r>
    </w:p>
    <w:p>
      <w:pPr>
        <w:pStyle w:val="0"/>
        <w:ind w:firstLine="540"/>
        <w:jc w:val="both"/>
      </w:pPr>
      <w:r>
        <w:rPr>
          <w:sz w:val="24"/>
        </w:rPr>
      </w:r>
    </w:p>
    <w:p>
      <w:pPr>
        <w:pStyle w:val="0"/>
        <w:ind w:firstLine="540"/>
        <w:jc w:val="both"/>
      </w:pPr>
      <w:r>
        <w:rPr>
          <w:sz w:val="24"/>
        </w:rPr>
        <w:t xml:space="preserve">135) в </w:t>
      </w:r>
      <w:hyperlink w:history="0" r:id="rId1036" w:tooltip="&quot;Налоговый кодекс Российской Федерации (часть вторая)&quot; от 05.08.2000 N 117-ФЗ (ред. от 28.11.2025) {КонсультантПлюс}">
        <w:r>
          <w:rPr>
            <w:sz w:val="24"/>
            <w:color w:val="0000ff"/>
          </w:rPr>
          <w:t xml:space="preserve">статье 418.7</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135 ст. 2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7" w:name="P2307"/>
    <w:bookmarkEnd w:id="2307"/>
    <w:p>
      <w:pPr>
        <w:pStyle w:val="0"/>
        <w:spacing w:before="300" w:lineRule="auto"/>
        <w:ind w:firstLine="540"/>
        <w:jc w:val="both"/>
      </w:pPr>
      <w:r>
        <w:rPr>
          <w:sz w:val="24"/>
        </w:rPr>
        <w:t xml:space="preserve">а) в </w:t>
      </w:r>
      <w:hyperlink w:history="0" r:id="rId1037" w:tooltip="&quot;Налоговый кодекс Российской Федерации (часть вторая)&quot; от 05.08.2000 N 117-ФЗ (ред. от 28.11.2025) {КонсультантПлюс}">
        <w:r>
          <w:rPr>
            <w:sz w:val="24"/>
            <w:color w:val="0000ff"/>
          </w:rPr>
          <w:t xml:space="preserve">абзаце четвертом пункта 1</w:t>
        </w:r>
      </w:hyperlink>
      <w:r>
        <w:rPr>
          <w:sz w:val="24"/>
        </w:rPr>
        <w:t xml:space="preserve"> слово ", исчисляют" заменить словами "на основании путевок, исчисляют", второе предложение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135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0" w:name="P2310"/>
    <w:bookmarkEnd w:id="2310"/>
    <w:p>
      <w:pPr>
        <w:pStyle w:val="0"/>
        <w:spacing w:before="300" w:lineRule="auto"/>
        <w:ind w:firstLine="540"/>
        <w:jc w:val="both"/>
      </w:pPr>
      <w:r>
        <w:rPr>
          <w:sz w:val="24"/>
        </w:rPr>
        <w:t xml:space="preserve">б) в </w:t>
      </w:r>
      <w:hyperlink w:history="0" r:id="rId1038" w:tooltip="&quot;Налоговый кодекс Российской Федерации (часть вторая)&quot; от 05.08.2000 N 117-ФЗ (ред. от 28.11.2025) {КонсультантПлюс}">
        <w:r>
          <w:rPr>
            <w:sz w:val="24"/>
            <w:color w:val="0000ff"/>
          </w:rPr>
          <w:t xml:space="preserve">пункте 2</w:t>
        </w:r>
      </w:hyperlink>
      <w:r>
        <w:rPr>
          <w:sz w:val="24"/>
        </w:rPr>
        <w:t xml:space="preserve"> слова "по услугам, оказанным"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136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3" w:name="P2313"/>
    <w:bookmarkEnd w:id="2313"/>
    <w:p>
      <w:pPr>
        <w:pStyle w:val="0"/>
        <w:spacing w:before="300" w:lineRule="auto"/>
        <w:ind w:firstLine="540"/>
        <w:jc w:val="both"/>
      </w:pPr>
      <w:r>
        <w:rPr>
          <w:sz w:val="24"/>
        </w:rPr>
        <w:t xml:space="preserve">136) </w:t>
      </w:r>
      <w:hyperlink w:history="0" r:id="rId1039"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2 статьи 418.9</w:t>
        </w:r>
      </w:hyperlink>
      <w:r>
        <w:rPr>
          <w:sz w:val="24"/>
        </w:rPr>
        <w:t xml:space="preserve"> изложить в следующей редакции:</w:t>
      </w:r>
    </w:p>
    <w:p>
      <w:pPr>
        <w:pStyle w:val="0"/>
        <w:spacing w:before="240" w:lineRule="auto"/>
        <w:ind w:firstLine="540"/>
        <w:jc w:val="both"/>
      </w:pPr>
      <w:r>
        <w:rPr>
          <w:sz w:val="24"/>
        </w:rPr>
        <w:t xml:space="preserve">"2. В случае учета налогоплательщика в нескольких налоговых органах по месту нахождения средств размещения, расположенных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налогоплательщик вправе выбрать один из указанных налоговых органов, в который представляется налоговая декларация, направив уведомление о выборе налогового органа в выбранный им налоговый орган.";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137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7" w:name="P2317"/>
    <w:bookmarkEnd w:id="2317"/>
    <w:p>
      <w:pPr>
        <w:pStyle w:val="0"/>
        <w:spacing w:before="300" w:lineRule="auto"/>
        <w:ind w:firstLine="540"/>
        <w:jc w:val="both"/>
      </w:pPr>
      <w:r>
        <w:rPr>
          <w:sz w:val="24"/>
        </w:rPr>
        <w:t xml:space="preserve">137) </w:t>
      </w:r>
      <w:hyperlink w:history="0" r:id="rId1040" w:tooltip="&quot;Налоговый кодекс Российской Федерации (часть вторая)&quot; от 05.08.2000 N 117-ФЗ (ред. от 28.11.2025) {КонсультантПлюс}">
        <w:r>
          <w:rPr>
            <w:sz w:val="24"/>
            <w:color w:val="0000ff"/>
          </w:rPr>
          <w:t xml:space="preserve">пункт 1 статьи 421</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"В случае, если за календарный месяц расчетного (отчетного) периода сумма выплат и иных вознаграждений, предусмотренных пунктом 1 статьи 420 настоящего Кодекса (за исключением сумм, указанных в статье 422 настоящего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сумма выплат и иных вознаграждений, предусмотренных пунктом 1 статьи 420 настоящего Кодекса (за исключением сумм, указанных в статье 422 настоящего Кодекса), 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p>
    <w:p>
      <w:pPr>
        <w:pStyle w:val="0"/>
        <w:spacing w:before="240" w:lineRule="auto"/>
        <w:ind w:firstLine="540"/>
        <w:jc w:val="both"/>
      </w:pPr>
      <w:r>
        <w:rPr>
          <w:sz w:val="24"/>
        </w:rPr>
        <w:t xml:space="preserve">138) в </w:t>
      </w:r>
      <w:hyperlink w:history="0" r:id="rId104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422</w:t>
        </w:r>
      </w:hyperlink>
      <w:r>
        <w:rPr>
          <w:sz w:val="24"/>
        </w:rPr>
        <w:t xml:space="preserve">:</w:t>
      </w:r>
    </w:p>
    <w:p>
      <w:pPr>
        <w:pStyle w:val="0"/>
        <w:spacing w:before="240" w:lineRule="auto"/>
        <w:ind w:firstLine="540"/>
        <w:jc w:val="both"/>
      </w:pPr>
      <w:r>
        <w:rPr>
          <w:sz w:val="24"/>
        </w:rPr>
        <w:t xml:space="preserve">а) в </w:t>
      </w:r>
      <w:hyperlink w:history="0" r:id="rId1042"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18 пункта 1</w:t>
        </w:r>
      </w:hyperlink>
      <w:r>
        <w:rPr>
          <w:sz w:val="24"/>
        </w:rPr>
        <w:t xml:space="preserve"> слова "с пунктом 7 статьи 38 Федерального закона от 28 марта 1998 года N 53-ФЗ "О воинской обязанности и военной службе"," заменить словами "со </w:t>
      </w:r>
      <w:hyperlink w:history="0" r:id="rId1043"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статьей 32</w:t>
        </w:r>
      </w:hyperlink>
      <w:r>
        <w:rPr>
          <w:sz w:val="24"/>
        </w:rPr>
        <w:t xml:space="preserve"> Федерального закона от 28 марта 1998 года N 53-ФЗ "О воинской обязанности и военной службе" в период мобилизации, в период военного положения или в военное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138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3" w:name="P2323"/>
    <w:bookmarkEnd w:id="2323"/>
    <w:p>
      <w:pPr>
        <w:pStyle w:val="0"/>
        <w:spacing w:before="300" w:lineRule="auto"/>
        <w:ind w:firstLine="540"/>
        <w:jc w:val="both"/>
      </w:pPr>
      <w:r>
        <w:rPr>
          <w:sz w:val="24"/>
        </w:rPr>
        <w:t xml:space="preserve">б) </w:t>
      </w:r>
      <w:hyperlink w:history="0" r:id="rId1044" w:tooltip="&quot;Налоговый кодекс Российской Федерации (часть вторая)&quot; от 05.08.2000 N 117-ФЗ (ред. от 28.11.2025) {КонсультантПлюс}">
        <w:r>
          <w:rPr>
            <w:sz w:val="24"/>
            <w:color w:val="0000ff"/>
          </w:rPr>
          <w:t xml:space="preserve">абзац первый пункта 2</w:t>
        </w:r>
      </w:hyperlink>
      <w:r>
        <w:rPr>
          <w:sz w:val="24"/>
        </w:rPr>
        <w:t xml:space="preserve"> после слов "получение виз," дополнить словами "оформление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139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6" w:name="P2326"/>
    <w:bookmarkEnd w:id="2326"/>
    <w:p>
      <w:pPr>
        <w:pStyle w:val="0"/>
        <w:spacing w:before="300" w:lineRule="auto"/>
        <w:ind w:firstLine="540"/>
        <w:jc w:val="both"/>
      </w:pPr>
      <w:r>
        <w:rPr>
          <w:sz w:val="24"/>
        </w:rPr>
        <w:t xml:space="preserve">139) в </w:t>
      </w:r>
      <w:hyperlink w:history="0" r:id="rId1045" w:tooltip="&quot;Налоговый кодекс Российской Федерации (часть вторая)&quot; от 05.08.2000 N 117-ФЗ (ред. от 28.11.2025) {КонсультантПлюс}">
        <w:r>
          <w:rPr>
            <w:sz w:val="24"/>
            <w:color w:val="0000ff"/>
          </w:rPr>
          <w:t xml:space="preserve">пункте 4 статьи 425</w:t>
        </w:r>
      </w:hyperlink>
      <w:r>
        <w:rPr>
          <w:sz w:val="24"/>
        </w:rPr>
        <w:t xml:space="preserve">:</w:t>
      </w:r>
    </w:p>
    <w:p>
      <w:pPr>
        <w:pStyle w:val="0"/>
        <w:spacing w:before="240" w:lineRule="auto"/>
        <w:ind w:firstLine="540"/>
        <w:jc w:val="both"/>
      </w:pPr>
      <w:r>
        <w:rPr>
          <w:sz w:val="24"/>
        </w:rPr>
        <w:t xml:space="preserve">а) </w:t>
      </w:r>
      <w:hyperlink w:history="0" r:id="rId1046"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слова "прокуроров," дополнить словами "научных и педагогических работников органов и организаций прокуратуры, имеющих классные чины,";</w:t>
      </w:r>
    </w:p>
    <w:p>
      <w:pPr>
        <w:pStyle w:val="0"/>
        <w:spacing w:before="240" w:lineRule="auto"/>
        <w:ind w:firstLine="540"/>
        <w:jc w:val="both"/>
      </w:pPr>
      <w:r>
        <w:rPr>
          <w:sz w:val="24"/>
        </w:rPr>
        <w:t xml:space="preserve">б) </w:t>
      </w:r>
      <w:hyperlink w:history="0" r:id="rId1047" w:tooltip="&quot;Налоговый кодекс Российской Федерации (часть вторая)&quot; от 05.08.2000 N 117-ФЗ (ред. от 28.11.2025) {КонсультантПлюс}">
        <w:r>
          <w:rPr>
            <w:sz w:val="24"/>
            <w:color w:val="0000ff"/>
          </w:rPr>
          <w:t xml:space="preserve">абзац четвертый</w:t>
        </w:r>
      </w:hyperlink>
      <w:r>
        <w:rPr>
          <w:sz w:val="24"/>
        </w:rPr>
        <w:t xml:space="preserve"> после слова "прокуроров," дополнить словами "научных и педагогических работников органов и организаций прокуратуры, имеющих классные чины,";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140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1" w:name="P2331"/>
    <w:bookmarkEnd w:id="2331"/>
    <w:p>
      <w:pPr>
        <w:pStyle w:val="0"/>
        <w:spacing w:before="300" w:lineRule="auto"/>
        <w:ind w:firstLine="540"/>
        <w:jc w:val="both"/>
      </w:pPr>
      <w:r>
        <w:rPr>
          <w:sz w:val="24"/>
        </w:rPr>
        <w:t xml:space="preserve">140) в </w:t>
      </w:r>
      <w:hyperlink w:history="0" r:id="rId1048" w:tooltip="&quot;Налоговый кодекс Российской Федерации (часть вторая)&quot; от 05.08.2000 N 117-ФЗ (ред. от 28.11.2025) {КонсультантПлюс}">
        <w:r>
          <w:rPr>
            <w:sz w:val="24"/>
            <w:color w:val="0000ff"/>
          </w:rPr>
          <w:t xml:space="preserve">статье 427</w:t>
        </w:r>
      </w:hyperlink>
      <w:r>
        <w:rPr>
          <w:sz w:val="24"/>
        </w:rPr>
        <w:t xml:space="preserve">:</w:t>
      </w:r>
    </w:p>
    <w:p>
      <w:pPr>
        <w:pStyle w:val="0"/>
        <w:spacing w:before="240" w:lineRule="auto"/>
        <w:ind w:firstLine="540"/>
        <w:jc w:val="both"/>
      </w:pPr>
      <w:r>
        <w:rPr>
          <w:sz w:val="24"/>
        </w:rPr>
        <w:t xml:space="preserve">а) </w:t>
      </w:r>
      <w:hyperlink w:history="0" r:id="rId1049" w:tooltip="&quot;Налоговый кодекс Российской Федерации (часть вторая)&quot; от 05.08.2000 N 117-ФЗ (ред. от 28.11.2025) {КонсультантПлюс}">
        <w:r>
          <w:rPr>
            <w:sz w:val="24"/>
            <w:color w:val="0000ff"/>
          </w:rPr>
          <w:t xml:space="preserve">подпункт 17 пункта 1</w:t>
        </w:r>
      </w:hyperlink>
      <w:r>
        <w:rPr>
          <w:sz w:val="24"/>
        </w:rPr>
        <w:t xml:space="preserve"> изложить в следующей редакции:</w:t>
      </w:r>
    </w:p>
    <w:p>
      <w:pPr>
        <w:pStyle w:val="0"/>
        <w:spacing w:before="240" w:lineRule="auto"/>
        <w:ind w:firstLine="540"/>
        <w:jc w:val="both"/>
      </w:pPr>
      <w:r>
        <w:rPr>
          <w:sz w:val="24"/>
        </w:rPr>
        <w:t xml:space="preserve">"17) для плательщиков страховых взносов, признаваемых субъектами малого или среднего предпринимательства в соответствии с Федеральным </w:t>
      </w:r>
      <w:hyperlink w:history="0" r:id="rId10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и соответствующих условиям, установленным пунктами 13.1, 13.2 и 13.3 настоящей статьи,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p>
      <w:pPr>
        <w:pStyle w:val="0"/>
        <w:spacing w:before="240" w:lineRule="auto"/>
        <w:ind w:firstLine="540"/>
        <w:jc w:val="both"/>
      </w:pPr>
      <w:r>
        <w:rPr>
          <w:sz w:val="24"/>
        </w:rPr>
        <w:t xml:space="preserve">б) в </w:t>
      </w:r>
      <w:hyperlink w:history="0" r:id="rId1051" w:tooltip="&quot;Налоговый кодекс Российской Федерации (часть вторая)&quot; от 05.08.2000 N 117-ФЗ (ред. от 28.11.2025) {КонсультантПлюс}">
        <w:r>
          <w:rPr>
            <w:sz w:val="24"/>
            <w:color w:val="0000ff"/>
          </w:rPr>
          <w:t xml:space="preserve">пункте 2.2</w:t>
        </w:r>
      </w:hyperlink>
      <w:r>
        <w:rPr>
          <w:sz w:val="24"/>
        </w:rPr>
        <w:t xml:space="preserve"> слова "подпунктах 3 и 18 пункта 1 настоящей статьи, в течение 2023 и 2024 годов" заменить словами "подпункте 3 пункта 1 настоящей статьи, в течение 2023 и 2024 годов, для плательщиков, указанных в подпункте 18 пункта 1 настоящей статьи, в течение 2023 и 2024 годов и начиная с 2026 года";</w:t>
      </w:r>
    </w:p>
    <w:p>
      <w:pPr>
        <w:pStyle w:val="0"/>
        <w:spacing w:before="240" w:lineRule="auto"/>
        <w:ind w:firstLine="540"/>
        <w:jc w:val="both"/>
      </w:pPr>
      <w:r>
        <w:rPr>
          <w:sz w:val="24"/>
        </w:rPr>
        <w:t xml:space="preserve">в) в </w:t>
      </w:r>
      <w:hyperlink w:history="0" r:id="rId1052" w:tooltip="&quot;Налоговый кодекс Российской Федерации (часть вторая)&quot; от 05.08.2000 N 117-ФЗ (ред. от 28.11.2025) {КонсультантПлюс}">
        <w:r>
          <w:rPr>
            <w:sz w:val="24"/>
            <w:color w:val="0000ff"/>
          </w:rPr>
          <w:t xml:space="preserve">пункте 2.2-1</w:t>
        </w:r>
      </w:hyperlink>
      <w:r>
        <w:rPr>
          <w:sz w:val="24"/>
        </w:rPr>
        <w:t xml:space="preserve"> слова "начиная с" заменить словами "в течение";</w:t>
      </w:r>
    </w:p>
    <w:p>
      <w:pPr>
        <w:pStyle w:val="0"/>
        <w:spacing w:before="240" w:lineRule="auto"/>
        <w:ind w:firstLine="540"/>
        <w:jc w:val="both"/>
      </w:pPr>
      <w:r>
        <w:rPr>
          <w:sz w:val="24"/>
        </w:rPr>
        <w:t xml:space="preserve">г) </w:t>
      </w:r>
      <w:hyperlink w:history="0" r:id="rId1053"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2.2-2 следующего содержания:</w:t>
      </w:r>
    </w:p>
    <w:p>
      <w:pPr>
        <w:pStyle w:val="0"/>
        <w:spacing w:before="240" w:lineRule="auto"/>
        <w:ind w:firstLine="540"/>
        <w:jc w:val="both"/>
      </w:pPr>
      <w:r>
        <w:rPr>
          <w:sz w:val="24"/>
        </w:rPr>
        <w:t xml:space="preserve">"2.2-2. Для плательщиков, указанных в подпункте 3 пункта 1 настоящей статьи, начиная с 2026 года и для плательщиков, указанных в подпунктах 7 и 8 пункта 1 настоящей статьи, в течение 2027 - 2036 годов применяются единый пониженный тариф страховых взносов в размере 7,6 процента свыше единой предельной величины базы для исчисления страховых взносов и единый пониженный тариф страховых взносов в размере 15,0 процента в пределах установленной единой предельной величины базы для исчисления страховых взносов.";</w:t>
      </w:r>
    </w:p>
    <w:p>
      <w:pPr>
        <w:pStyle w:val="0"/>
        <w:spacing w:before="240" w:lineRule="auto"/>
        <w:ind w:firstLine="540"/>
        <w:jc w:val="both"/>
      </w:pPr>
      <w:r>
        <w:rPr>
          <w:sz w:val="24"/>
        </w:rPr>
        <w:t xml:space="preserve">д) </w:t>
      </w:r>
      <w:hyperlink w:history="0" r:id="rId1054" w:tooltip="&quot;Налоговый кодекс Российской Федерации (часть вторая)&quot; от 05.08.2000 N 117-ФЗ (ред. от 28.11.2025) {КонсультантПлюс}">
        <w:r>
          <w:rPr>
            <w:sz w:val="24"/>
            <w:color w:val="0000ff"/>
          </w:rPr>
          <w:t xml:space="preserve">пункт 2.4</w:t>
        </w:r>
      </w:hyperlink>
      <w:r>
        <w:rPr>
          <w:sz w:val="24"/>
        </w:rPr>
        <w:t xml:space="preserve"> изложить в следующей редакции:</w:t>
      </w:r>
    </w:p>
    <w:p>
      <w:pPr>
        <w:pStyle w:val="0"/>
        <w:spacing w:before="240" w:lineRule="auto"/>
        <w:ind w:firstLine="540"/>
        <w:jc w:val="both"/>
      </w:pPr>
      <w:r>
        <w:rPr>
          <w:sz w:val="24"/>
        </w:rPr>
        <w:t xml:space="preserve">"2.4. Для плательщиков, указанных в подпунктах 10 и 17 пункта 1 настоящей статьи (за исключением плательщиков, указанных в пункте 13.2 настоящей статьи), применяется единый пониженный тариф страховых взносов в размере 15,0 процента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p>
      <w:pPr>
        <w:pStyle w:val="0"/>
        <w:spacing w:before="240" w:lineRule="auto"/>
        <w:ind w:firstLine="540"/>
        <w:jc w:val="both"/>
      </w:pPr>
      <w:r>
        <w:rPr>
          <w:sz w:val="24"/>
        </w:rPr>
        <w:t xml:space="preserve">е) в </w:t>
      </w:r>
      <w:hyperlink w:history="0" r:id="rId1055" w:tooltip="&quot;Налоговый кодекс Российской Федерации (часть вторая)&quot; от 05.08.2000 N 117-ФЗ (ред. от 28.11.2025) {КонсультантПлюс}">
        <w:r>
          <w:rPr>
            <w:sz w:val="24"/>
            <w:color w:val="0000ff"/>
          </w:rPr>
          <w:t xml:space="preserve">пункте 2.6</w:t>
        </w:r>
      </w:hyperlink>
      <w:r>
        <w:rPr>
          <w:sz w:val="24"/>
        </w:rPr>
        <w:t xml:space="preserve"> слова "начиная с 2025 года" заменить словами "в течение 2025 - 2036 годов";</w:t>
      </w:r>
    </w:p>
    <w:p>
      <w:pPr>
        <w:pStyle w:val="0"/>
        <w:spacing w:before="240" w:lineRule="auto"/>
        <w:ind w:firstLine="540"/>
        <w:jc w:val="both"/>
      </w:pPr>
      <w:r>
        <w:rPr>
          <w:sz w:val="24"/>
        </w:rPr>
        <w:t xml:space="preserve">ж) </w:t>
      </w:r>
      <w:hyperlink w:history="0" r:id="rId1056" w:tooltip="&quot;Налоговый кодекс Российской Федерации (часть вторая)&quot; от 05.08.2000 N 117-ФЗ (ред. от 28.11.2025) {КонсультантПлюс}">
        <w:r>
          <w:rPr>
            <w:sz w:val="24"/>
            <w:color w:val="0000ff"/>
          </w:rPr>
          <w:t xml:space="preserve">пункт 3</w:t>
        </w:r>
      </w:hyperlink>
      <w:r>
        <w:rPr>
          <w:sz w:val="24"/>
        </w:rPr>
        <w:t xml:space="preserve"> после цифр "2.2-1," дополнить цифрами "2.2-2,";</w:t>
      </w:r>
    </w:p>
    <w:p>
      <w:pPr>
        <w:pStyle w:val="0"/>
        <w:spacing w:before="240" w:lineRule="auto"/>
        <w:ind w:firstLine="540"/>
        <w:jc w:val="both"/>
      </w:pPr>
      <w:r>
        <w:rPr>
          <w:sz w:val="24"/>
        </w:rPr>
        <w:t xml:space="preserve">з) в </w:t>
      </w:r>
      <w:hyperlink w:history="0" r:id="rId1057" w:tooltip="&quot;Налоговый кодекс Российской Федерации (часть вторая)&quot; от 05.08.2000 N 117-ФЗ (ред. от 28.11.2025)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1058"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"пунктами 2.2 и 2.2-1" заменить словами "пунктами 2.2, 2.2-1 и 2.2-2";</w:t>
      </w:r>
    </w:p>
    <w:p>
      <w:pPr>
        <w:pStyle w:val="0"/>
        <w:spacing w:before="240" w:lineRule="auto"/>
        <w:ind w:firstLine="540"/>
        <w:jc w:val="both"/>
      </w:pPr>
      <w:hyperlink w:history="0" r:id="rId1059"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восемнадцатым следующего содержания:</w:t>
      </w:r>
    </w:p>
    <w:p>
      <w:pPr>
        <w:pStyle w:val="0"/>
        <w:spacing w:before="240" w:lineRule="auto"/>
        <w:ind w:firstLine="540"/>
        <w:jc w:val="both"/>
      </w:pPr>
      <w:r>
        <w:rPr>
          <w:sz w:val="24"/>
        </w:rPr>
        <w:t xml:space="preserve">"Пониженные тарифы страховых взносов, предусмотренные подпунктом 1.1 пункта 2, пунктами 2.2, 2.2-1 и 2.2-2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получен документ, указанный в абзаце втором настоящего пункта.";</w:t>
      </w:r>
    </w:p>
    <w:p>
      <w:pPr>
        <w:pStyle w:val="0"/>
        <w:spacing w:before="240" w:lineRule="auto"/>
        <w:ind w:firstLine="540"/>
        <w:jc w:val="both"/>
      </w:pPr>
      <w:hyperlink w:history="0" r:id="rId1060" w:tooltip="&quot;Налоговый кодекс Российской Федерации (часть вторая)&quot; от 05.08.2000 N 117-ФЗ (ред. от 28.11.2025) {КонсультантПлюс}">
        <w:r>
          <w:rPr>
            <w:sz w:val="24"/>
            <w:color w:val="0000ff"/>
          </w:rPr>
          <w:t xml:space="preserve">абзац восемнадцатый</w:t>
        </w:r>
      </w:hyperlink>
      <w:r>
        <w:rPr>
          <w:sz w:val="24"/>
        </w:rPr>
        <w:t xml:space="preserve"> считать абзацем девятнадцатым и в нем слова "пунктами 2.2 и 2.2-1" заменить словами "пунктами 2.2, 2.2-1 и 2.2-2";</w:t>
      </w:r>
    </w:p>
    <w:p>
      <w:pPr>
        <w:pStyle w:val="0"/>
        <w:spacing w:before="240" w:lineRule="auto"/>
        <w:ind w:firstLine="540"/>
        <w:jc w:val="both"/>
      </w:pPr>
      <w:hyperlink w:history="0" r:id="rId1061" w:tooltip="&quot;Налоговый кодекс Российской Федерации (часть вторая)&quot; от 05.08.2000 N 117-ФЗ (ред. от 28.11.2025) {КонсультантПлюс}">
        <w:r>
          <w:rPr>
            <w:sz w:val="24"/>
            <w:color w:val="0000ff"/>
          </w:rPr>
          <w:t xml:space="preserve">абзац девятнадцатый</w:t>
        </w:r>
      </w:hyperlink>
      <w:r>
        <w:rPr>
          <w:sz w:val="24"/>
        </w:rPr>
        <w:t xml:space="preserve"> считать абзацем двадцатым и в нем слова "пунктами 2.2 и 2.2-1" заменить словами "пунктами 2.2, 2.2-1 и 2.2-2";</w:t>
      </w:r>
    </w:p>
    <w:p>
      <w:pPr>
        <w:pStyle w:val="0"/>
        <w:spacing w:before="240" w:lineRule="auto"/>
        <w:ind w:firstLine="540"/>
        <w:jc w:val="both"/>
      </w:pPr>
      <w:hyperlink w:history="0" r:id="rId1062" w:tooltip="&quot;Налоговый кодекс Российской Федерации (часть вторая)&quot; от 05.08.2000 N 117-ФЗ (ред. от 28.11.2025) {КонсультантПлюс}">
        <w:r>
          <w:rPr>
            <w:sz w:val="24"/>
            <w:color w:val="0000ff"/>
          </w:rPr>
          <w:t xml:space="preserve">абзац двадцатый</w:t>
        </w:r>
      </w:hyperlink>
      <w:r>
        <w:rPr>
          <w:sz w:val="24"/>
        </w:rPr>
        <w:t xml:space="preserve"> считать абзацем двадцать первым;</w:t>
      </w:r>
    </w:p>
    <w:p>
      <w:pPr>
        <w:pStyle w:val="0"/>
        <w:spacing w:before="240" w:lineRule="auto"/>
        <w:ind w:firstLine="540"/>
        <w:jc w:val="both"/>
      </w:pPr>
      <w:hyperlink w:history="0" r:id="rId1063" w:tooltip="&quot;Налоговый кодекс Российской Федерации (часть вторая)&quot; от 05.08.2000 N 117-ФЗ (ред. от 28.11.2025) {КонсультантПлюс}">
        <w:r>
          <w:rPr>
            <w:sz w:val="24"/>
            <w:color w:val="0000ff"/>
          </w:rPr>
          <w:t xml:space="preserve">абзац двадцать</w:t>
        </w:r>
      </w:hyperlink>
      <w:r>
        <w:rPr>
          <w:sz w:val="24"/>
        </w:rPr>
        <w:t xml:space="preserve"> первый считать абзацем двадцать вторым и изложить его в следующей редакции:</w:t>
      </w:r>
    </w:p>
    <w:p>
      <w:pPr>
        <w:pStyle w:val="0"/>
        <w:spacing w:before="240" w:lineRule="auto"/>
        <w:ind w:firstLine="540"/>
        <w:jc w:val="both"/>
      </w:pPr>
      <w:r>
        <w:rPr>
          <w:sz w:val="24"/>
        </w:rPr>
        <w:t xml:space="preserve">"организациями (в том числе кредитными организациями), в которых прямо и (или) косвенно участвует Российская Федерация и доля такого участия составляет не менее 50 процентов, за исключением организаций, которые соответствуют критериям, установленным Правительством Российской Федерации. В случае снижения доли прямого и (или) косвенного участия Российской Федерации в таких организациях, выполняющих иные условия, установленные настоящим пунктом, такие организации применяют пониженные тарифы страховых взносов, предусмотренные подпунктом 1.1 пункта 2, пунктами 2.2, 2.2-1 и 2.2-2 настоящей статьи, начиная с 1-го числа месяца, в котором указанная доля участия Российской Федерации составила менее 50 процентов, а в случае увеличения доли прямого и (или) косвенного участия Российской Федерации в таких организациях они лишаются права применять указанные пониженные тарифы страховых взносов начиная с 1-го числа месяца, в котором доля участия Российской Федерации составила 50 процентов или более;";</w:t>
      </w:r>
    </w:p>
    <w:p>
      <w:pPr>
        <w:pStyle w:val="0"/>
        <w:spacing w:before="240" w:lineRule="auto"/>
        <w:ind w:firstLine="540"/>
        <w:jc w:val="both"/>
      </w:pPr>
      <w:hyperlink w:history="0" r:id="rId106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двадцать третьим следующего содержания:</w:t>
      </w:r>
    </w:p>
    <w:p>
      <w:pPr>
        <w:pStyle w:val="0"/>
        <w:spacing w:before="240" w:lineRule="auto"/>
        <w:ind w:firstLine="540"/>
        <w:jc w:val="both"/>
      </w:pPr>
      <w:r>
        <w:rPr>
          <w:sz w:val="24"/>
        </w:rPr>
        <w:t xml:space="preserve">"организациями, имеющими статус участников проекта по осуществлению исследований, разработок и коммерциализации их результатов в соответствии с Федеральным </w:t>
      </w:r>
      <w:hyperlink w:history="0" r:id="rId1065"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либо участников проекта в соответствии с Федеральным </w:t>
      </w:r>
      <w:hyperlink w:history="0" r:id="rId106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pPr>
        <w:pStyle w:val="0"/>
        <w:spacing w:before="240" w:lineRule="auto"/>
        <w:ind w:firstLine="540"/>
        <w:jc w:val="both"/>
      </w:pPr>
      <w:hyperlink w:history="0" r:id="rId1067" w:tooltip="&quot;Налоговый кодекс Российской Федерации (часть вторая)&quot; от 05.08.2000 N 117-ФЗ (ред. от 28.11.2025) {КонсультантПлюс}">
        <w:r>
          <w:rPr>
            <w:sz w:val="24"/>
            <w:color w:val="0000ff"/>
          </w:rPr>
          <w:t xml:space="preserve">абзац двадцать второй</w:t>
        </w:r>
      </w:hyperlink>
      <w:r>
        <w:rPr>
          <w:sz w:val="24"/>
        </w:rPr>
        <w:t xml:space="preserve"> считать абзацем двадцать четвертым;</w:t>
      </w:r>
    </w:p>
    <w:p>
      <w:pPr>
        <w:pStyle w:val="0"/>
        <w:spacing w:before="240" w:lineRule="auto"/>
        <w:ind w:firstLine="540"/>
        <w:jc w:val="both"/>
      </w:pPr>
      <w:r>
        <w:rPr>
          <w:sz w:val="24"/>
        </w:rPr>
        <w:t xml:space="preserve">и) в </w:t>
      </w:r>
      <w:hyperlink w:history="0" r:id="rId1068" w:tooltip="&quot;Налоговый кодекс Российской Федерации (часть вторая)&quot; от 05.08.2000 N 117-ФЗ (ред. от 28.11.2025) {КонсультантПлюс}">
        <w:r>
          <w:rPr>
            <w:sz w:val="24"/>
            <w:color w:val="0000ff"/>
          </w:rPr>
          <w:t xml:space="preserve">пункте 7</w:t>
        </w:r>
      </w:hyperlink>
      <w:r>
        <w:rPr>
          <w:sz w:val="24"/>
        </w:rPr>
        <w:t xml:space="preserve">:</w:t>
      </w:r>
    </w:p>
    <w:p>
      <w:pPr>
        <w:pStyle w:val="0"/>
        <w:spacing w:before="240" w:lineRule="auto"/>
        <w:ind w:firstLine="540"/>
        <w:jc w:val="both"/>
      </w:pPr>
      <w:hyperlink w:history="0" r:id="rId1069"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слов "пунктом 2.2" дополнить словами "или 2.2-2";</w:t>
      </w:r>
    </w:p>
    <w:p>
      <w:pPr>
        <w:pStyle w:val="0"/>
        <w:spacing w:before="240" w:lineRule="auto"/>
        <w:ind w:firstLine="540"/>
        <w:jc w:val="both"/>
      </w:pPr>
      <w:r>
        <w:rPr>
          <w:sz w:val="24"/>
        </w:rPr>
        <w:t xml:space="preserve">в </w:t>
      </w:r>
      <w:hyperlink w:history="0" r:id="rId1070" w:tooltip="&quot;Налоговый кодекс Российской Федерации (часть вторая)&quot; от 05.08.2000 N 117-ФЗ (ред. от 28.11.2025) {КонсультантПлюс}">
        <w:r>
          <w:rPr>
            <w:sz w:val="24"/>
            <w:color w:val="0000ff"/>
          </w:rPr>
          <w:t xml:space="preserve">абзаце восьмом</w:t>
        </w:r>
      </w:hyperlink>
      <w:r>
        <w:rPr>
          <w:sz w:val="24"/>
        </w:rPr>
        <w:t xml:space="preserve"> слова "или пунктом 2.2" заменить словами ", пунктом 2.2 или 2.2-2";</w:t>
      </w:r>
    </w:p>
    <w:p>
      <w:pPr>
        <w:pStyle w:val="0"/>
        <w:spacing w:before="240" w:lineRule="auto"/>
        <w:ind w:firstLine="540"/>
        <w:jc w:val="both"/>
      </w:pPr>
      <w:r>
        <w:rPr>
          <w:sz w:val="24"/>
        </w:rPr>
        <w:t xml:space="preserve">к) в </w:t>
      </w:r>
      <w:hyperlink w:history="0" r:id="rId1071" w:tooltip="&quot;Налоговый кодекс Российской Федерации (часть вторая)&quot; от 05.08.2000 N 117-ФЗ (ред. от 28.11.2025) {КонсультантПлюс}">
        <w:r>
          <w:rPr>
            <w:sz w:val="24"/>
            <w:color w:val="0000ff"/>
          </w:rPr>
          <w:t xml:space="preserve">пункте 8</w:t>
        </w:r>
      </w:hyperlink>
      <w:r>
        <w:rPr>
          <w:sz w:val="24"/>
        </w:rPr>
        <w:t xml:space="preserve">:</w:t>
      </w:r>
    </w:p>
    <w:p>
      <w:pPr>
        <w:pStyle w:val="0"/>
        <w:spacing w:before="240" w:lineRule="auto"/>
        <w:ind w:firstLine="540"/>
        <w:jc w:val="both"/>
      </w:pPr>
      <w:hyperlink w:history="0" r:id="rId1072" w:tooltip="&quot;Налоговый кодекс Российской Федерации (часть вторая)&quot; от 05.08.2000 N 117-ФЗ (ред. от 28.11.2025) {КонсультантПлюс}">
        <w:r>
          <w:rPr>
            <w:sz w:val="24"/>
            <w:color w:val="0000ff"/>
          </w:rPr>
          <w:t xml:space="preserve">абзац первый</w:t>
        </w:r>
      </w:hyperlink>
      <w:r>
        <w:rPr>
          <w:sz w:val="24"/>
        </w:rPr>
        <w:t xml:space="preserve"> после цифр "2.2" дополнить словами "или 2.2-2";</w:t>
      </w:r>
    </w:p>
    <w:p>
      <w:pPr>
        <w:pStyle w:val="0"/>
        <w:spacing w:before="240" w:lineRule="auto"/>
        <w:ind w:firstLine="540"/>
        <w:jc w:val="both"/>
      </w:pPr>
      <w:r>
        <w:rPr>
          <w:sz w:val="24"/>
        </w:rPr>
        <w:t xml:space="preserve">в </w:t>
      </w:r>
      <w:hyperlink w:history="0" r:id="rId1073" w:tooltip="&quot;Налоговый кодекс Российской Федерации (часть вторая)&quot; от 05.08.2000 N 117-ФЗ (ред. от 28.11.2025) {КонсультантПлюс}">
        <w:r>
          <w:rPr>
            <w:sz w:val="24"/>
            <w:color w:val="0000ff"/>
          </w:rPr>
          <w:t xml:space="preserve">абзаце пятом</w:t>
        </w:r>
      </w:hyperlink>
      <w:r>
        <w:rPr>
          <w:sz w:val="24"/>
        </w:rPr>
        <w:t xml:space="preserve"> слова "или пунктом 2.2" заменить словами ", пунктом 2.2 или 2.2-2";</w:t>
      </w:r>
    </w:p>
    <w:p>
      <w:pPr>
        <w:pStyle w:val="0"/>
        <w:spacing w:before="240" w:lineRule="auto"/>
        <w:ind w:firstLine="540"/>
        <w:jc w:val="both"/>
      </w:pPr>
      <w:r>
        <w:rPr>
          <w:sz w:val="24"/>
        </w:rPr>
        <w:t xml:space="preserve">л) </w:t>
      </w:r>
      <w:hyperlink w:history="0" r:id="rId1074"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13.3 следующего содержания:</w:t>
      </w:r>
    </w:p>
    <w:p>
      <w:pPr>
        <w:pStyle w:val="0"/>
        <w:spacing w:before="240" w:lineRule="auto"/>
        <w:ind w:firstLine="540"/>
        <w:jc w:val="both"/>
      </w:pPr>
      <w:r>
        <w:rPr>
          <w:sz w:val="24"/>
        </w:rPr>
        <w:t xml:space="preserve">"13.3. Для плательщиков, указанных в подпункте 17 пункта 1 настоящей статьи (за исключением плательщиков, указанных в пунктах 13.1 и 13.2 настоящей статьи), основным видом экономической деятельности которых является один из видов экономической деятельности Общероссийского </w:t>
      </w:r>
      <w:hyperlink w:history="0" r:id="rId107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по перечню, утверждаемому Правительством Российской Федерации, условиями применения единого пониженного тарифа страховых взносов, предусмотренного пунктом 2.4 настоящей статьи, являются:</w:t>
      </w:r>
    </w:p>
    <w:p>
      <w:pPr>
        <w:pStyle w:val="0"/>
        <w:spacing w:before="240" w:lineRule="auto"/>
        <w:ind w:firstLine="540"/>
        <w:jc w:val="both"/>
      </w:pPr>
      <w:r>
        <w:rPr>
          <w:sz w:val="24"/>
        </w:rPr>
        <w:t xml:space="preserve">соответствующий вид экономической деятельности указан в качестве основного вида экономической деятельности в едином государственном реестре юридических лиц либо едином государственном реестре индивидуальных предпринимателей;</w:t>
      </w:r>
    </w:p>
    <w:p>
      <w:pPr>
        <w:pStyle w:val="0"/>
        <w:spacing w:before="240" w:lineRule="auto"/>
        <w:ind w:firstLine="540"/>
        <w:jc w:val="both"/>
      </w:pPr>
      <w:r>
        <w:rPr>
          <w:sz w:val="24"/>
        </w:rPr>
        <w:t xml:space="preserve">по итогам отчетного (расчетного) периода в сумме всех доходов, определяемых в порядке, установленном главой 23, 25 или 26.2 настоящего Кодекса, не менее 70 процентов составляют доходы от осуществления основного вида экономической деятельности.</w:t>
      </w:r>
    </w:p>
    <w:p>
      <w:pPr>
        <w:pStyle w:val="0"/>
        <w:spacing w:before="240" w:lineRule="auto"/>
        <w:ind w:firstLine="540"/>
        <w:jc w:val="both"/>
      </w:pPr>
      <w:r>
        <w:rPr>
          <w:sz w:val="24"/>
        </w:rPr>
        <w:t xml:space="preserve">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взносов, предусмотренного пунктом 2.4 настоящей статьи, с начала расчетного периода, в котором допущено несоответствие установленным условиям.";</w:t>
      </w:r>
    </w:p>
    <w:p>
      <w:pPr>
        <w:pStyle w:val="0"/>
        <w:spacing w:before="240" w:lineRule="auto"/>
        <w:ind w:firstLine="540"/>
        <w:jc w:val="both"/>
      </w:pPr>
      <w:r>
        <w:rPr>
          <w:sz w:val="24"/>
        </w:rPr>
        <w:t xml:space="preserve">м) в </w:t>
      </w:r>
      <w:hyperlink w:history="0" r:id="rId1076" w:tooltip="&quot;Налоговый кодекс Российской Федерации (часть вторая)&quot; от 05.08.2000 N 117-ФЗ (ред. от 28.11.2025) {КонсультантПлюс}">
        <w:r>
          <w:rPr>
            <w:sz w:val="24"/>
            <w:color w:val="0000ff"/>
          </w:rPr>
          <w:t xml:space="preserve">пункте 14</w:t>
        </w:r>
      </w:hyperlink>
      <w:r>
        <w:rPr>
          <w:sz w:val="24"/>
        </w:rPr>
        <w:t xml:space="preserve">:</w:t>
      </w:r>
    </w:p>
    <w:p>
      <w:pPr>
        <w:pStyle w:val="0"/>
        <w:spacing w:before="240" w:lineRule="auto"/>
        <w:ind w:firstLine="540"/>
        <w:jc w:val="both"/>
      </w:pPr>
      <w:hyperlink w:history="0" r:id="rId1077" w:tooltip="&quot;Налоговый кодекс Российской Федерации (часть вторая)&quot; от 05.08.2000 N 117-ФЗ (ред. от 28.11.2025) {КонсультантПлюс}">
        <w:r>
          <w:rPr>
            <w:sz w:val="24"/>
            <w:color w:val="0000ff"/>
          </w:rPr>
          <w:t xml:space="preserve">абзац седьмой</w:t>
        </w:r>
      </w:hyperlink>
      <w:r>
        <w:rPr>
          <w:sz w:val="24"/>
        </w:rPr>
        <w:t xml:space="preserve"> дополнить словами ", и (или) от реализации услуг (работ) по проектированию и (или) разработке такого оборудования";</w:t>
      </w:r>
    </w:p>
    <w:p>
      <w:pPr>
        <w:pStyle w:val="0"/>
        <w:spacing w:before="240" w:lineRule="auto"/>
        <w:ind w:firstLine="540"/>
        <w:jc w:val="both"/>
      </w:pPr>
      <w:hyperlink w:history="0" r:id="rId1078"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новым абзацем десятым следующего содержания:</w:t>
      </w:r>
    </w:p>
    <w:p>
      <w:pPr>
        <w:pStyle w:val="0"/>
        <w:spacing w:before="240" w:lineRule="auto"/>
        <w:ind w:firstLine="540"/>
        <w:jc w:val="both"/>
      </w:pPr>
      <w:r>
        <w:rPr>
          <w:sz w:val="24"/>
        </w:rPr>
        <w:t xml:space="preserve">"Пониженные тарифы страховых взносов, предусмотренные подпунктом 8 пункта 2, пунктами 2.2 и 2.2-1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плательщик включен в реестр организаций, осуществляющих деятельность в сфере радиоэлектронной промышленности.";</w:t>
      </w:r>
    </w:p>
    <w:p>
      <w:pPr>
        <w:pStyle w:val="0"/>
        <w:spacing w:before="240" w:lineRule="auto"/>
        <w:ind w:firstLine="540"/>
        <w:jc w:val="both"/>
      </w:pPr>
      <w:hyperlink w:history="0" r:id="rId1079" w:tooltip="&quot;Налоговый кодекс Российской Федерации (часть вторая)&quot; от 05.08.2000 N 117-ФЗ (ред. от 28.11.2025) {КонсультантПлюс}">
        <w:r>
          <w:rPr>
            <w:sz w:val="24"/>
            <w:color w:val="0000ff"/>
          </w:rPr>
          <w:t xml:space="preserve">абзацы десятый</w:t>
        </w:r>
      </w:hyperlink>
      <w:r>
        <w:rPr>
          <w:sz w:val="24"/>
        </w:rPr>
        <w:t xml:space="preserve"> - </w:t>
      </w:r>
      <w:hyperlink w:history="0" r:id="rId1080" w:tooltip="&quot;Налоговый кодекс Российской Федерации (часть вторая)&quot; от 05.08.2000 N 117-ФЗ (ред. от 28.11.2025) {КонсультантПлюс}">
        <w:r>
          <w:rPr>
            <w:sz w:val="24"/>
            <w:color w:val="0000ff"/>
          </w:rPr>
          <w:t xml:space="preserve">двенадцатый</w:t>
        </w:r>
      </w:hyperlink>
      <w:r>
        <w:rPr>
          <w:sz w:val="24"/>
        </w:rPr>
        <w:t xml:space="preserve"> считать соответственно абзацами одиннадцатым - тринадцатым;</w:t>
      </w:r>
    </w:p>
    <w:p>
      <w:pPr>
        <w:pStyle w:val="0"/>
        <w:spacing w:before="240" w:lineRule="auto"/>
        <w:ind w:firstLine="540"/>
        <w:jc w:val="both"/>
      </w:pPr>
      <w:r>
        <w:rPr>
          <w:sz w:val="24"/>
        </w:rPr>
        <w:t xml:space="preserve">141) в </w:t>
      </w:r>
      <w:hyperlink w:history="0" r:id="rId108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430</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141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3" w:name="P2373"/>
    <w:bookmarkEnd w:id="2373"/>
    <w:p>
      <w:pPr>
        <w:pStyle w:val="0"/>
        <w:spacing w:before="300" w:lineRule="auto"/>
        <w:ind w:firstLine="540"/>
        <w:jc w:val="both"/>
      </w:pPr>
      <w:r>
        <w:rPr>
          <w:sz w:val="24"/>
        </w:rPr>
        <w:t xml:space="preserve">а) </w:t>
      </w:r>
      <w:hyperlink w:history="0" r:id="rId1082"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пунктом 1.5 следующего содержания:</w:t>
      </w:r>
    </w:p>
    <w:p>
      <w:pPr>
        <w:pStyle w:val="0"/>
        <w:spacing w:before="240" w:lineRule="auto"/>
        <w:ind w:firstLine="540"/>
        <w:jc w:val="both"/>
      </w:pPr>
      <w:r>
        <w:rPr>
          <w:sz w:val="24"/>
        </w:rPr>
        <w:t xml:space="preserve">"1.5. Плательщики, указанные в подпункте 2 пункта 1 статьи 419 настоящего Кодекса, осуществляющие одновременно несколько видов деятельности, указанных в подпункте 2 пункта 1 статьи 419 настоящего Кодекса, уплачивают:</w:t>
      </w:r>
    </w:p>
    <w:p>
      <w:pPr>
        <w:pStyle w:val="0"/>
        <w:spacing w:before="240" w:lineRule="auto"/>
        <w:ind w:firstLine="540"/>
        <w:jc w:val="both"/>
      </w:pPr>
      <w:r>
        <w:rPr>
          <w:sz w:val="24"/>
        </w:rPr>
        <w:t xml:space="preserve">1) в случае, если величина совокупного дохода плательщика от всех видов осуществляемой деятельности за расчетный период не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установленных пунктом 1 или 1.1 настоящей статьи, или в совокупном фиксированном размере, установленном подпунктом 1 пункта 1.2 или пунктом 1.3 настоящей статьи, или в размере, установленном пунктом 1.4 настоящей статьи;</w:t>
      </w:r>
    </w:p>
    <w:p>
      <w:pPr>
        <w:pStyle w:val="0"/>
        <w:spacing w:before="240" w:lineRule="auto"/>
        <w:ind w:firstLine="540"/>
        <w:jc w:val="both"/>
      </w:pPr>
      <w:r>
        <w:rPr>
          <w:sz w:val="24"/>
        </w:rPr>
        <w:t xml:space="preserve">2) в случае, если величина совокупного дохода плательщика (за исключением плательщиков, указанных в пункте 1.3 настоящей статьи, уплачивающих страховые взносы за расчетные периоды 2023 - 2025 годов, в пункте 1.4 настоящей статьи) от всех видов осуществляемой деятельности за расчетный период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или в совокупном фиксированном размере, установленных подпунктом 1 настоящего пункта, а также страховые взносы на обязательное пенсионное страхование в размере 1,0 процента суммы совокупного дохода плательщика от всех видов осуществляемой деятельности, превышающего 300 000 рублей за расчетный период, с учетом предельных величин, установленных абзацем четвертым подпункта 1 пункта 1 или подпунктом 2 пункта 1.2 настоящей статьи.</w:t>
      </w:r>
    </w:p>
    <w:p>
      <w:pPr>
        <w:pStyle w:val="0"/>
        <w:spacing w:before="240" w:lineRule="auto"/>
        <w:ind w:firstLine="540"/>
        <w:jc w:val="both"/>
      </w:pPr>
      <w:r>
        <w:rPr>
          <w:sz w:val="24"/>
        </w:rPr>
        <w:t xml:space="preserve">Индивидуальные предприниматели, применяющие специальный налоговый режим "Автоматизированная упрощенная система налогообложения", установленный Федеральным </w:t>
      </w:r>
      <w:hyperlink w:history="0" r:id="rId1083"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4"/>
            <w:color w:val="0000ff"/>
          </w:rPr>
          <w:t xml:space="preserve">законом</w:t>
        </w:r>
      </w:hyperlink>
      <w:r>
        <w:rPr>
          <w:sz w:val="24"/>
        </w:rP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 осуществляющие одновременно иную профессиональную деятельность, указанную в подпункте 2 пункта 1 статьи 419 настоящего Кодекса (за исключением плательщиков, указанных в пункте 1.3 настоящей статьи, уплачивающих страховые взносы за расчетные периоды 2023 - 2025 годов, в пункте 1.4 настоящей статьи), уплачивают страховые взносы только на обязательное пенсионное страхование в размере 1,0 процента суммы дохода от иной профессиональной деятельности, указанной в подпункте 2 пункта 1 статьи 419 настоящего Кодекса, превышающего 300 000 рублей за расчетный период, с учетом предельных величин, установленных абзацем четвертым подпункта 1 пункта 1 или подпунктом 2 пункта 1.2 настоящей статьи.";</w:t>
      </w:r>
    </w:p>
    <w:p>
      <w:pPr>
        <w:pStyle w:val="0"/>
        <w:spacing w:before="240" w:lineRule="auto"/>
        <w:ind w:firstLine="540"/>
        <w:jc w:val="both"/>
      </w:pPr>
      <w:r>
        <w:rPr>
          <w:sz w:val="24"/>
        </w:rPr>
        <w:t xml:space="preserve">б) в </w:t>
      </w:r>
      <w:hyperlink w:history="0" r:id="rId108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абзаце втором пункта 7</w:t>
        </w:r>
      </w:hyperlink>
      <w:r>
        <w:rPr>
          <w:sz w:val="24"/>
        </w:rPr>
        <w:t xml:space="preserve"> слова "с пунктом 7 статьи 38 Федерального закона от 28 марта 1998 года N 53-ФЗ "О воинской обязанности и военной службе"," заменить словами "со </w:t>
      </w:r>
      <w:hyperlink w:history="0" r:id="rId1085"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статьей 32</w:t>
        </w:r>
      </w:hyperlink>
      <w:r>
        <w:rPr>
          <w:sz w:val="24"/>
        </w:rPr>
        <w:t xml:space="preserve"> Федерального закона от 28 марта 1998 года N 53-ФЗ "О воинской обязанности и военной службе" в период мобилизации, в период военного положения или в военное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141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1" w:name="P2381"/>
    <w:bookmarkEnd w:id="2381"/>
    <w:p>
      <w:pPr>
        <w:pStyle w:val="0"/>
        <w:spacing w:before="300" w:lineRule="auto"/>
        <w:ind w:firstLine="540"/>
        <w:jc w:val="both"/>
      </w:pPr>
      <w:r>
        <w:rPr>
          <w:sz w:val="24"/>
        </w:rPr>
        <w:t xml:space="preserve">в) в </w:t>
      </w:r>
      <w:hyperlink w:history="0" r:id="rId1086" w:tooltip="&quot;Налоговый кодекс Российской Федерации (часть вторая)&quot; от 05.08.2000 N 117-ФЗ (ред. от 28.11.2025) {КонсультантПлюс}">
        <w:r>
          <w:rPr>
            <w:sz w:val="24"/>
            <w:color w:val="0000ff"/>
          </w:rPr>
          <w:t xml:space="preserve">пункте 9</w:t>
        </w:r>
      </w:hyperlink>
      <w:r>
        <w:rPr>
          <w:sz w:val="24"/>
        </w:rPr>
        <w:t xml:space="preserve">:</w:t>
      </w:r>
    </w:p>
    <w:p>
      <w:pPr>
        <w:pStyle w:val="0"/>
        <w:spacing w:before="240" w:lineRule="auto"/>
        <w:ind w:firstLine="540"/>
        <w:jc w:val="both"/>
      </w:pPr>
      <w:r>
        <w:rPr>
          <w:sz w:val="24"/>
        </w:rPr>
        <w:t xml:space="preserve">в </w:t>
      </w:r>
      <w:hyperlink w:history="0" r:id="rId1087" w:tooltip="&quot;Налоговый кодекс Российской Федерации (часть вторая)&quot; от 05.08.2000 N 117-ФЗ (ред. от 28.11.2025) {КонсультантПлюс}">
        <w:r>
          <w:rPr>
            <w:sz w:val="24"/>
            <w:color w:val="0000ff"/>
          </w:rPr>
          <w:t xml:space="preserve">абзаце первом</w:t>
        </w:r>
      </w:hyperlink>
      <w:r>
        <w:rPr>
          <w:sz w:val="24"/>
        </w:rPr>
        <w:t xml:space="preserve"> слова "пунктов 1 и 1.2" заменить словами "пунктов 1, 1.2 и 1.5";</w:t>
      </w:r>
    </w:p>
    <w:p>
      <w:pPr>
        <w:pStyle w:val="0"/>
        <w:spacing w:before="240" w:lineRule="auto"/>
        <w:ind w:firstLine="540"/>
        <w:jc w:val="both"/>
      </w:pPr>
      <w:hyperlink w:history="0" r:id="rId1088" w:tooltip="&quot;Налоговый кодекс Российской Федерации (часть вторая)&quot; от 05.08.2000 N 117-ФЗ (ред. от 28.11.2025) {КонсультантПлюс}">
        <w:r>
          <w:rPr>
            <w:sz w:val="24"/>
            <w:color w:val="0000ff"/>
          </w:rPr>
          <w:t xml:space="preserve">подпункты 2</w:t>
        </w:r>
      </w:hyperlink>
      <w:r>
        <w:rPr>
          <w:sz w:val="24"/>
        </w:rPr>
        <w:t xml:space="preserve"> и </w:t>
      </w:r>
      <w:hyperlink w:history="0" r:id="rId1089" w:tooltip="&quot;Налоговый кодекс Российской Федерации (часть вторая)&quot; от 05.08.2000 N 117-ФЗ (ред. от 28.11.2025) {КонсультантПлюс}">
        <w:r>
          <w:rPr>
            <w:sz w:val="24"/>
            <w:color w:val="0000ff"/>
          </w:rPr>
          <w:t xml:space="preserve">3</w:t>
        </w:r>
      </w:hyperlink>
      <w:r>
        <w:rPr>
          <w:sz w:val="24"/>
        </w:rPr>
        <w:t xml:space="preserve"> изложить в следующей редакции:</w:t>
      </w:r>
    </w:p>
    <w:p>
      <w:pPr>
        <w:pStyle w:val="0"/>
        <w:spacing w:before="240" w:lineRule="auto"/>
        <w:ind w:firstLine="540"/>
        <w:jc w:val="both"/>
      </w:pPr>
      <w:r>
        <w:rPr>
          <w:sz w:val="24"/>
        </w:rPr>
        <w:t xml:space="preserve">"2) для плательщиков, применяющих систему налогообложения для сельскохозяйственных товаропроизводителей (сельскохозяйственный налог), - в соответствии с пунктом 1 статьи 346.5 настоящего Кодекса с учетом уменьшения полученных ими доходов на расходы, указанные в пункте 2 статьи 346.5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
    <w:p>
      <w:pPr>
        <w:pStyle w:val="0"/>
        <w:spacing w:before="240" w:lineRule="auto"/>
        <w:ind w:firstLine="540"/>
        <w:jc w:val="both"/>
      </w:pPr>
      <w:r>
        <w:rPr>
          <w:sz w:val="24"/>
        </w:rPr>
        <w:t xml:space="preserve">3) для плательщиков, применяющих упрощенную систему налогообложения с объектом налогообложения в виде доходов, - в соответствии со статьей 346.15 настоящего Кодекса;";</w:t>
      </w:r>
    </w:p>
    <w:p>
      <w:pPr>
        <w:pStyle w:val="0"/>
        <w:spacing w:before="240" w:lineRule="auto"/>
        <w:ind w:firstLine="540"/>
        <w:jc w:val="both"/>
      </w:pPr>
      <w:hyperlink w:history="0" r:id="rId1090" w:tooltip="&quot;Налоговый кодекс Российской Федерации (часть вторая)&quot; от 05.08.2000 N 117-ФЗ (ред. от 28.11.2025) {КонсультантПлюс}">
        <w:r>
          <w:rPr>
            <w:sz w:val="24"/>
            <w:color w:val="0000ff"/>
          </w:rPr>
          <w:t xml:space="preserve">дополнить</w:t>
        </w:r>
      </w:hyperlink>
      <w:r>
        <w:rPr>
          <w:sz w:val="24"/>
        </w:rPr>
        <w:t xml:space="preserve"> подпунктом 3.1 следующего содержания:</w:t>
      </w:r>
    </w:p>
    <w:p>
      <w:pPr>
        <w:pStyle w:val="0"/>
        <w:spacing w:before="240" w:lineRule="auto"/>
        <w:ind w:firstLine="540"/>
        <w:jc w:val="both"/>
      </w:pPr>
      <w:r>
        <w:rPr>
          <w:sz w:val="24"/>
        </w:rPr>
        <w:t xml:space="preserve">"3.1) для плательщиков, применяющих упрощенную систему налогообложения с объектом налогообложения в виде доходов, уменьшенных на величину расходов, - в соответствии со статьей 346.15 настоящего Кодекса с учетом уменьшения полученных ими доходов на расходы, указанные в статьях 346.16 и 346.17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
    <w:p>
      <w:pPr>
        <w:pStyle w:val="0"/>
        <w:spacing w:before="240" w:lineRule="auto"/>
        <w:ind w:firstLine="540"/>
        <w:jc w:val="both"/>
      </w:pPr>
      <w:r>
        <w:rPr>
          <w:sz w:val="24"/>
        </w:rPr>
        <w:t xml:space="preserve">142) в </w:t>
      </w:r>
      <w:hyperlink w:history="0" r:id="rId1091"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статье 431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142 ст. 2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1" w:name="P2391"/>
    <w:bookmarkEnd w:id="2391"/>
    <w:p>
      <w:pPr>
        <w:pStyle w:val="0"/>
        <w:spacing w:before="300" w:lineRule="auto"/>
        <w:ind w:firstLine="540"/>
        <w:jc w:val="both"/>
      </w:pPr>
      <w:r>
        <w:rPr>
          <w:sz w:val="24"/>
        </w:rPr>
        <w:t xml:space="preserve">а) </w:t>
      </w:r>
      <w:hyperlink w:history="0" r:id="rId1092" w:tooltip="&quot;Налоговый кодекс Российской Федерации (часть вторая)&quot; от 05.08.2000 N 117-ФЗ (ред. от 28.11.2025) {КонсультантПлюс}">
        <w:r>
          <w:rPr>
            <w:sz w:val="24"/>
            <w:color w:val="0000ff"/>
          </w:rPr>
          <w:t xml:space="preserve">пункт 6.1</w:t>
        </w:r>
      </w:hyperlink>
      <w:r>
        <w:rPr>
          <w:sz w:val="24"/>
        </w:rPr>
        <w:t xml:space="preserve"> после слова "прокуроров," дополнить словами "научных и педагогических работников органов и организаций прокуратуры, имеющих классные чины,";</w:t>
      </w:r>
    </w:p>
    <w:p>
      <w:pPr>
        <w:pStyle w:val="0"/>
        <w:spacing w:before="240" w:lineRule="auto"/>
        <w:ind w:firstLine="540"/>
        <w:jc w:val="both"/>
      </w:pPr>
      <w:r>
        <w:rPr>
          <w:sz w:val="24"/>
        </w:rPr>
        <w:t xml:space="preserve">б) в </w:t>
      </w:r>
      <w:hyperlink w:history="0" r:id="rId1093"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пункте 6.2</w:t>
        </w:r>
      </w:hyperlink>
      <w:r>
        <w:rPr>
          <w:sz w:val="24"/>
        </w:rPr>
        <w:t xml:space="preserve">:</w:t>
      </w:r>
    </w:p>
    <w:p>
      <w:pPr>
        <w:pStyle w:val="0"/>
        <w:spacing w:before="240" w:lineRule="auto"/>
        <w:ind w:firstLine="540"/>
        <w:jc w:val="both"/>
      </w:pPr>
      <w:r>
        <w:rPr>
          <w:sz w:val="24"/>
        </w:rPr>
        <w:t xml:space="preserve">в </w:t>
      </w:r>
      <w:hyperlink w:history="0" r:id="rId1094"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1</w:t>
        </w:r>
      </w:hyperlink>
      <w:r>
        <w:rPr>
          <w:sz w:val="24"/>
        </w:rPr>
        <w:t xml:space="preserve"> цифры "2.2 - 2.4" заменить цифрами "2.2 - 2.6";</w:t>
      </w:r>
    </w:p>
    <w:p>
      <w:pPr>
        <w:pStyle w:val="0"/>
        <w:spacing w:before="240" w:lineRule="auto"/>
        <w:ind w:firstLine="540"/>
        <w:jc w:val="both"/>
      </w:pPr>
      <w:r>
        <w:rPr>
          <w:sz w:val="24"/>
        </w:rPr>
        <w:t xml:space="preserve">в </w:t>
      </w:r>
      <w:hyperlink w:history="0" r:id="rId1095"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2</w:t>
        </w:r>
      </w:hyperlink>
      <w:r>
        <w:rPr>
          <w:sz w:val="24"/>
        </w:rPr>
        <w:t xml:space="preserve"> цифры "2.2 - 2.4" заменить цифрами "2.2 - 2.6";</w:t>
      </w:r>
    </w:p>
    <w:p>
      <w:pPr>
        <w:pStyle w:val="0"/>
        <w:spacing w:before="240" w:lineRule="auto"/>
        <w:ind w:firstLine="540"/>
        <w:jc w:val="both"/>
      </w:pPr>
      <w:r>
        <w:rPr>
          <w:sz w:val="24"/>
        </w:rPr>
        <w:t xml:space="preserve">в </w:t>
      </w:r>
      <w:hyperlink w:history="0" r:id="rId1096" w:tooltip="&quot;Налоговый кодекс Российской Федерации (часть вторая)&quot; от 05.08.2000 N 117-ФЗ (ред. от 17.11.2025, с изм. от 25.11.2025) ------------ Недействующая редакция {КонсультантПлюс}">
        <w:r>
          <w:rPr>
            <w:sz w:val="24"/>
            <w:color w:val="0000ff"/>
          </w:rPr>
          <w:t xml:space="preserve">подпункте 3</w:t>
        </w:r>
      </w:hyperlink>
      <w:r>
        <w:rPr>
          <w:sz w:val="24"/>
        </w:rPr>
        <w:t xml:space="preserve"> цифры "2.2 - 2.4" заменить цифрами "2.2 - 2.6".</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9" w:name="P2399"/>
    <w:bookmarkEnd w:id="2399"/>
    <w:p>
      <w:pPr>
        <w:pStyle w:val="2"/>
        <w:spacing w:before="300" w:lineRule="auto"/>
        <w:outlineLvl w:val="0"/>
        <w:ind w:firstLine="540"/>
        <w:jc w:val="both"/>
      </w:pPr>
      <w:r>
        <w:rPr>
          <w:sz w:val="24"/>
        </w:rPr>
        <w:t xml:space="preserve">Статья 3</w:t>
      </w:r>
    </w:p>
    <w:p>
      <w:pPr>
        <w:pStyle w:val="0"/>
        <w:ind w:firstLine="540"/>
        <w:jc w:val="both"/>
      </w:pPr>
      <w:r>
        <w:rPr>
          <w:sz w:val="24"/>
        </w:rPr>
      </w:r>
    </w:p>
    <w:p>
      <w:pPr>
        <w:pStyle w:val="0"/>
        <w:ind w:firstLine="540"/>
        <w:jc w:val="both"/>
      </w:pPr>
      <w:hyperlink w:history="0" r:id="rId1097" w:tooltip="Федеральный закон от 02.12.1990 N 395-1 (ред. от 28.11.2025) &quot;О банках и банковской деятельности&quot; (с изм. и доп., вступ. в силу с 01.03.2026) ------------ Редакция с изменениями, не вступившими в силу {КонсультантПлюс}">
        <w:r>
          <w:rPr>
            <w:sz w:val="24"/>
            <w:color w:val="0000ff"/>
          </w:rPr>
          <w:t xml:space="preserve">Статью 26</w:t>
        </w:r>
      </w:hyperlink>
      <w:r>
        <w:rPr>
          <w:sz w:val="24"/>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2012, N 27, ст. 3588; N 50, ст. 6954; N 53, ст. 7605; 2013, N 11, ст. 1076; N 19, ст. 2329; N 26, ст. 3207; N 27, ст. 3438; N 30, ст. 4084; N 51, ст. 6699; 2014, N 26, ст. 3395; N 52, ст. 7543; 2015, N 27, ст. 3950; N 29, ст. 4357; 2017, N 18, ст. 2661; 2018, N 24, ст. 3400; N 27, ст. 3950; N 31, ст. 4852; N 32, ст. 5100, 5115; 2019, N 6, ст. 463; N 49, ст. 6953; N 52, ст. 7787; 2021, N 27, ст. 5151; 2022, N 1, ст. 40; N 10, ст. 1401; N 14, ст. 2190; N 43, ст. 7271; N 50, ст. 8792; 2023, N 1, ст. 16; N 25, ст. 4447; N 31, ст. 5766, 5784; 2024, N 31, ст. 4462; N 33, ст. 4956, 4971; N 48, ст. 7214; N 53, ст. 8532; 2025, N 7, ст. 541; N 26, ст. 3493; N 31, ст. 4633) дополнить частью шестьдесят четвертой следующего содержания:</w:t>
      </w:r>
    </w:p>
    <w:p>
      <w:pPr>
        <w:pStyle w:val="0"/>
        <w:spacing w:before="240" w:lineRule="auto"/>
        <w:ind w:firstLine="540"/>
        <w:jc w:val="both"/>
      </w:pPr>
      <w:r>
        <w:rPr>
          <w:sz w:val="24"/>
        </w:rPr>
        <w:t xml:space="preserve">"Сведения о наличии расчетных документов, помещенных в картотеку неоплаченных расчетных документов, с раскрытием содержащейся в ней информации либо об их отсутствии в этой картотеке на счетах организаций, граждан, осуществляющих предпринимательскую деятельность без образования юридического лица, физических лиц предоставляются кредитными организациями налоговым органам в порядке, установленном законодательством Российской Федерации о налогах и сборах.".</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6" w:name="P2406"/>
    <w:bookmarkEnd w:id="2406"/>
    <w:p>
      <w:pPr>
        <w:pStyle w:val="2"/>
        <w:spacing w:before="300" w:lineRule="auto"/>
        <w:outlineLvl w:val="0"/>
        <w:ind w:firstLine="540"/>
        <w:jc w:val="both"/>
      </w:pPr>
      <w:r>
        <w:rPr>
          <w:sz w:val="24"/>
        </w:rPr>
        <w:t xml:space="preserve">Статья 4</w:t>
      </w:r>
    </w:p>
    <w:p>
      <w:pPr>
        <w:pStyle w:val="0"/>
        <w:ind w:firstLine="540"/>
        <w:jc w:val="both"/>
      </w:pPr>
      <w:r>
        <w:rPr>
          <w:sz w:val="24"/>
        </w:rPr>
      </w:r>
    </w:p>
    <w:p>
      <w:pPr>
        <w:pStyle w:val="0"/>
        <w:ind w:firstLine="540"/>
        <w:jc w:val="both"/>
      </w:pPr>
      <w:hyperlink w:history="0" r:id="rId1098" w:tooltip="Закон РФ от 21.05.1993 N 5003-1 (ред. от 26.12.2024) &quot;О таможенном тарифе&quot; {КонсультантПлюс}">
        <w:r>
          <w:rPr>
            <w:sz w:val="24"/>
            <w:color w:val="0000ff"/>
          </w:rPr>
          <w:t xml:space="preserve">Абзац четвертый пункта 3 статьи 3.1</w:t>
        </w:r>
      </w:hyperlink>
      <w:r>
        <w:rPr>
          <w:sz w:val="24"/>
        </w:rPr>
        <w:t xml:space="preserve"> Закона Российской Федерации от 21 мая 1993 года N 5003-I "О таможенном тарифе" (Ведомости Съезда народных депутатов Российской Федерации и Верховного Совета Российской Федерации, 1993, N 23, ст. 821; Собрание законодательства Российской Федерации, 2012, N 50, ст. 6962; 2013, N 30, ст. 4046; N 40, ст. 5033; N 44, ст. 5645; 2014, N 48, ст. 6647; 2015, N 48, ст. 6690; 2016, N 15, ст. 2062; 2017, N 1, ст. 48; 2018, N 30, ст. 4536; N 32, ст. 5098; 2020, N 42, ст. 6512; 2022, N 52, ст. 9355; 2023, N 18, ст. 3213; N 32, ст. 6121; 2024, N 1, ст. 11; N 53, ст. 8493) изложить в следующей редакции:</w:t>
      </w:r>
    </w:p>
    <w:p>
      <w:pPr>
        <w:pStyle w:val="0"/>
        <w:spacing w:before="240" w:lineRule="auto"/>
        <w:ind w:firstLine="540"/>
        <w:jc w:val="both"/>
      </w:pPr>
      <w:r>
        <w:rPr>
          <w:sz w:val="24"/>
        </w:rPr>
        <w:t xml:space="preserve">"Средняя цена на нефть сырую марки "Юралс", выраженная в долларах США за баррель, за период мониторинга для расчета ставки вывозной таможенной пошлины на указанную нефть рассчитывается как сумма среднего арифметического значения за все дни торгов в соответствующем периоде мониторинга деленной на число два суммы котировок цен на нефть в соответствии с котировками Urals FOB Primorsk и Urals Med Aframax FOB Novorossiysk за каждый день торгов в период с 15-го числа каждого календарного месяца по 14-е число следующего календарного месяца, умноженного на коэффициент 0,78, и среднего арифметического значения цен на нефть в соответствии с котировкой ESPO blend FOB Kozmino за все дни торгов в период с 15-го числа каждого календарного месяца по 14-е число следующего календарного месяца, умноженного на коэффициент 0,22.".</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3" w:name="P2413"/>
    <w:bookmarkEnd w:id="2413"/>
    <w:p>
      <w:pPr>
        <w:pStyle w:val="2"/>
        <w:spacing w:before="300" w:lineRule="auto"/>
        <w:outlineLvl w:val="0"/>
        <w:ind w:firstLine="540"/>
        <w:jc w:val="both"/>
      </w:pPr>
      <w:r>
        <w:rPr>
          <w:sz w:val="24"/>
        </w:rPr>
        <w:t xml:space="preserve">Статья 5</w:t>
      </w:r>
    </w:p>
    <w:p>
      <w:pPr>
        <w:pStyle w:val="0"/>
        <w:ind w:firstLine="540"/>
        <w:jc w:val="both"/>
      </w:pPr>
      <w:r>
        <w:rPr>
          <w:sz w:val="24"/>
        </w:rPr>
      </w:r>
    </w:p>
    <w:p>
      <w:pPr>
        <w:pStyle w:val="0"/>
        <w:ind w:firstLine="540"/>
        <w:jc w:val="both"/>
      </w:pPr>
      <w:hyperlink w:history="0" r:id="rId1099" w:tooltip="&quot;Арбитражный процессуальный кодекс Российской Федерации&quot; от 24.07.2002 N 95-ФЗ (ред. от 01.04.2025) {КонсультантПлюс}">
        <w:r>
          <w:rPr>
            <w:sz w:val="24"/>
            <w:color w:val="0000ff"/>
          </w:rPr>
          <w:t xml:space="preserve">Статью 38</w:t>
        </w:r>
      </w:hyperlink>
      <w:r>
        <w:rPr>
          <w:sz w:val="24"/>
        </w:rPr>
        <w:t xml:space="preserve"> Арбитражного процессуального кодекса Российской Федерации (Собрание законодательства Российской Федерации, 2002, N 30, ст. 3012; 2008, N 30, ст. 3594; 2009, N 29, ст. 3642; 2010, N 31, ст. 4197; 2016, N 1, ст. 29; 2018, N 49, ст. 7523; 2019, N 29, ст. 3858; 2021, N 52, ст. 8976) дополнить частью 6.2 следующего содержания:</w:t>
      </w:r>
    </w:p>
    <w:p>
      <w:pPr>
        <w:pStyle w:val="0"/>
        <w:spacing w:before="240" w:lineRule="auto"/>
        <w:ind w:firstLine="540"/>
        <w:jc w:val="both"/>
      </w:pPr>
      <w:r>
        <w:rPr>
          <w:sz w:val="24"/>
        </w:rPr>
        <w:t xml:space="preserve">"6.2. Заявление об оспаривании ненормативных правовых актов, решений и действий (бездействия) налогового органа, место нахождения которого не совпадает с адресом или местом жительства заявителя, подается в арбитражный суд по адресу или месту жительства заявителя.".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 </w:t>
            </w:r>
            <w:hyperlink w:history="0" w:anchor="P2591" w:tooltip="8. Абзацы второй и третий подпункта &quot;а&quot; и подпункт &quot;б&quot; пункта 2, абзацы пятый - тринадцатый подпункта &quot;б&quot; пункта 4, пункты 13, 16, подпункты &quot;б&quot; и &quot;в&quot; пункта 21, пункты 22, 25 - 27, подпункт &quot;б&quot; пункта 31, подпункты &quot;а&quot; - &quot;г&quot; пункта 34, подпункты &quot;а&quot; - &quot;в&quot; пункта 35, пункты 36, 37, подпункты &quot;б&quot; и &quot;в&quot; пункта 38, пункты 39, 46, подпункты &quot;а&quot;, &quot;в&quot; и &quot;г&quot; пункта 47, пункты 48, 51 - 57, 59 и 61 статьи 1, подпункт &quot;а&quot; пункта 78 статьи 2, статьи 3 и 6 настоящего Федерального закона вступают в силу с 1 сентября ...">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0" w:name="P2420"/>
    <w:bookmarkEnd w:id="2420"/>
    <w:p>
      <w:pPr>
        <w:pStyle w:val="2"/>
        <w:spacing w:before="300" w:lineRule="auto"/>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Федеральный </w:t>
      </w:r>
      <w:hyperlink w:history="0" r:id="rId1100"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закон</w:t>
        </w:r>
      </w:hyperlink>
      <w:r>
        <w:rPr>
          <w:sz w:val="24"/>
        </w:rPr>
        <w:t xml:space="preserve"> от 31 декабря 2014 года N 488-ФЗ "О промышленной политике в Российской Федерации" (Собрание законодательства Российской Федерации, 2015, N 1, ст. 41; 2016, N 27, ст. 4298; 2018, N 27, ст. 3943; 2019, N 31, ст. 4449; 2022, N 41, ст. 6952; N 50, ст. 8790; 2023, N 25, ст. 4434; N 31, ст. 5797; 2024, N 1, ст. 35, 39; N 26, ст. 3546; N 44, ст. 6497; 2025, N 14, ст. 1584; N 21, ст. 2543) следующие изменения:</w:t>
      </w:r>
    </w:p>
    <w:p>
      <w:pPr>
        <w:pStyle w:val="0"/>
        <w:spacing w:before="240" w:lineRule="auto"/>
        <w:ind w:firstLine="540"/>
        <w:jc w:val="both"/>
      </w:pPr>
      <w:r>
        <w:rPr>
          <w:sz w:val="24"/>
        </w:rPr>
        <w:t xml:space="preserve">1) </w:t>
      </w:r>
      <w:hyperlink w:history="0" r:id="rId1101"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статью 3</w:t>
        </w:r>
      </w:hyperlink>
      <w:r>
        <w:rPr>
          <w:sz w:val="24"/>
        </w:rPr>
        <w:t xml:space="preserve"> дополнить пунктами 32 и 33 следующего содержания:</w:t>
      </w:r>
    </w:p>
    <w:p>
      <w:pPr>
        <w:pStyle w:val="0"/>
        <w:spacing w:before="240" w:lineRule="auto"/>
        <w:ind w:firstLine="540"/>
        <w:jc w:val="both"/>
      </w:pPr>
      <w:r>
        <w:rPr>
          <w:sz w:val="24"/>
        </w:rPr>
        <w:t xml:space="preserve">"32) технологический сбор - сбор, подлежащий уплате в федеральный бюджет в связи с ввозом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или производством таких продукции и компонентов на территории Российской Федерации, на континентальном шельфе Российской Федерации, в исключительной экономической зоне Российской Федерации;</w:t>
      </w:r>
    </w:p>
    <w:p>
      <w:pPr>
        <w:pStyle w:val="0"/>
        <w:spacing w:before="240" w:lineRule="auto"/>
        <w:ind w:firstLine="540"/>
        <w:jc w:val="both"/>
      </w:pPr>
      <w:r>
        <w:rPr>
          <w:sz w:val="24"/>
        </w:rPr>
        <w:t xml:space="preserve">33) плательщики технологического сбора - юридические лица и индивидуальные предприниматели:</w:t>
      </w:r>
    </w:p>
    <w:p>
      <w:pPr>
        <w:pStyle w:val="0"/>
        <w:spacing w:before="240" w:lineRule="auto"/>
        <w:ind w:firstLine="540"/>
        <w:jc w:val="both"/>
      </w:pPr>
      <w:r>
        <w:rPr>
          <w:sz w:val="24"/>
        </w:rPr>
        <w:t xml:space="preserve">а) осуществляющие ввоз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w:t>
      </w:r>
    </w:p>
    <w:p>
      <w:pPr>
        <w:pStyle w:val="0"/>
        <w:spacing w:before="240" w:lineRule="auto"/>
        <w:ind w:firstLine="540"/>
        <w:jc w:val="both"/>
      </w:pPr>
      <w:r>
        <w:rPr>
          <w:sz w:val="24"/>
        </w:rPr>
        <w:t xml:space="preserve">б) осуществляющие производство на территории Российской Федерации, на континентальном шельфе Российской Федерации, в исключительной экономической зоне Российской Федерации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w:t>
      </w:r>
    </w:p>
    <w:p>
      <w:pPr>
        <w:pStyle w:val="0"/>
        <w:spacing w:before="240" w:lineRule="auto"/>
        <w:ind w:firstLine="540"/>
        <w:jc w:val="both"/>
      </w:pPr>
      <w:r>
        <w:rPr>
          <w:sz w:val="24"/>
        </w:rPr>
        <w:t xml:space="preserve">2) </w:t>
      </w:r>
      <w:hyperlink w:history="0" r:id="rId1102"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часть 1 статьи 6</w:t>
        </w:r>
      </w:hyperlink>
      <w:r>
        <w:rPr>
          <w:sz w:val="24"/>
        </w:rPr>
        <w:t xml:space="preserve"> дополнить пунктами 23 и 24 следующего содержания:</w:t>
      </w:r>
    </w:p>
    <w:p>
      <w:pPr>
        <w:pStyle w:val="0"/>
        <w:spacing w:before="240" w:lineRule="auto"/>
        <w:ind w:firstLine="540"/>
        <w:jc w:val="both"/>
      </w:pPr>
      <w:r>
        <w:rPr>
          <w:sz w:val="24"/>
        </w:rPr>
        <w:t xml:space="preserve">"23) утверждает перечни электронной компонентной базы (электронных модулей) и (или) промышленной продукции, содержащей электронную компонентную базу (электронные модули), в отношении которых уплачивается технологический сбор, с указанием размеров такого сбора;</w:t>
      </w:r>
    </w:p>
    <w:p>
      <w:pPr>
        <w:pStyle w:val="0"/>
        <w:spacing w:before="240" w:lineRule="auto"/>
        <w:ind w:firstLine="540"/>
        <w:jc w:val="both"/>
      </w:pPr>
      <w:r>
        <w:rPr>
          <w:sz w:val="24"/>
        </w:rPr>
        <w:t xml:space="preserve">24) утверждает порядок исчисления технологического сбора, порядок и срок его уплаты, порядок и срок возврата излишне уплаченных сумм технологического сбора.";</w:t>
      </w:r>
    </w:p>
    <w:p>
      <w:pPr>
        <w:pStyle w:val="0"/>
        <w:spacing w:before="240" w:lineRule="auto"/>
        <w:ind w:firstLine="540"/>
        <w:jc w:val="both"/>
      </w:pPr>
      <w:r>
        <w:rPr>
          <w:sz w:val="24"/>
        </w:rPr>
        <w:t xml:space="preserve">3) </w:t>
      </w:r>
      <w:hyperlink w:history="0" r:id="rId1103"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дополнить</w:t>
        </w:r>
      </w:hyperlink>
      <w:r>
        <w:rPr>
          <w:sz w:val="24"/>
        </w:rPr>
        <w:t xml:space="preserve"> статьей 10.2 следующего содержания:</w:t>
      </w:r>
    </w:p>
    <w:p>
      <w:pPr>
        <w:pStyle w:val="0"/>
        <w:ind w:firstLine="540"/>
        <w:jc w:val="both"/>
      </w:pPr>
      <w:r>
        <w:rPr>
          <w:sz w:val="24"/>
        </w:rPr>
      </w:r>
    </w:p>
    <w:p>
      <w:pPr>
        <w:pStyle w:val="0"/>
        <w:ind w:firstLine="540"/>
        <w:jc w:val="both"/>
      </w:pPr>
      <w:r>
        <w:rPr>
          <w:sz w:val="24"/>
        </w:rPr>
        <w:t xml:space="preserve">"Статья 10.2. Технологический сбор</w:t>
      </w:r>
    </w:p>
    <w:p>
      <w:pPr>
        <w:pStyle w:val="0"/>
        <w:ind w:firstLine="540"/>
        <w:jc w:val="both"/>
      </w:pPr>
      <w:r>
        <w:rPr>
          <w:sz w:val="24"/>
        </w:rPr>
      </w:r>
    </w:p>
    <w:p>
      <w:pPr>
        <w:pStyle w:val="0"/>
        <w:ind w:firstLine="540"/>
        <w:jc w:val="both"/>
      </w:pPr>
      <w:r>
        <w:rPr>
          <w:sz w:val="24"/>
        </w:rPr>
        <w:t xml:space="preserve">1. Технологический сбор уплачивается в порядке, установленном Правительством Российской Федерации, плательщиками технологического сбора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которые ввезены в Российскую Федерацию плательщиком технологического сбора или произведены на территории Российской Федерации, на континентальном шельфе Российской Федерации, в исключительной экономической зоне Российской Федерации плательщиком технологического сбора.</w:t>
      </w:r>
    </w:p>
    <w:p>
      <w:pPr>
        <w:pStyle w:val="0"/>
        <w:spacing w:before="240" w:lineRule="auto"/>
        <w:ind w:firstLine="540"/>
        <w:jc w:val="both"/>
      </w:pPr>
      <w:r>
        <w:rPr>
          <w:sz w:val="24"/>
        </w:rPr>
        <w:t xml:space="preserve">2. Размеры технологического сбора устанавливаются Правительством Российской Федерации в российских рублях в виде фиксированных ценовых значений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в зависимости от их вида, определенного в соответствии с единой Товарной номенклатурой внешнеэкономической деятельности Евразийского экономического союза, а также Общероссийским </w:t>
      </w:r>
      <w:hyperlink w:history="0" r:id="rId110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и составляют не более 5000 рублей.</w:t>
      </w:r>
    </w:p>
    <w:p>
      <w:pPr>
        <w:pStyle w:val="0"/>
        <w:spacing w:before="240" w:lineRule="auto"/>
        <w:ind w:firstLine="540"/>
        <w:jc w:val="both"/>
      </w:pPr>
      <w:r>
        <w:rPr>
          <w:sz w:val="24"/>
        </w:rPr>
        <w:t xml:space="preserve">3. Федеральный орган исполнительной власти, уполномоченный по контролю и надзору в области налогов и сборов, предоставляет уполномоченному органу информацию о сумме технологического сбора, уплаченной плательщиками такого сбора в соответствии с порядком, указанным в пункте 24 части 1 статьи 6 настоящего Федерального закона.</w:t>
      </w:r>
    </w:p>
    <w:p>
      <w:pPr>
        <w:pStyle w:val="0"/>
        <w:spacing w:before="240" w:lineRule="auto"/>
        <w:ind w:firstLine="540"/>
        <w:jc w:val="both"/>
      </w:pPr>
      <w:r>
        <w:rPr>
          <w:sz w:val="24"/>
        </w:rPr>
        <w:t xml:space="preserve">4. Уполномоченный орган дает письменные разъяснения по вопросам применения законодательных и иных нормативных правовых актов Российской Федерации о технологическом сборе.".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2" w:name="P2442"/>
    <w:bookmarkEnd w:id="2442"/>
    <w:p>
      <w:pPr>
        <w:pStyle w:val="2"/>
        <w:spacing w:before="300" w:lineRule="auto"/>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Внести в Федеральный </w:t>
      </w:r>
      <w:hyperlink w:history="0" r:id="rId1105"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2019, N 50, ст. 7201; 2022, N 27, ст. 4607; 2023, N 1, ст. 12) следующие изменения:</w:t>
      </w:r>
    </w:p>
    <w:p>
      <w:pPr>
        <w:pStyle w:val="0"/>
        <w:spacing w:before="240" w:lineRule="auto"/>
        <w:ind w:firstLine="540"/>
        <w:jc w:val="both"/>
      </w:pPr>
      <w:r>
        <w:rPr>
          <w:sz w:val="24"/>
        </w:rPr>
        <w:t xml:space="preserve">1) </w:t>
      </w:r>
      <w:hyperlink w:history="0" r:id="rId110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статью 3</w:t>
        </w:r>
      </w:hyperlink>
      <w:r>
        <w:rPr>
          <w:sz w:val="24"/>
        </w:rPr>
        <w:t xml:space="preserve"> дополнить частью 4.2 следующего содержания:</w:t>
      </w:r>
    </w:p>
    <w:p>
      <w:pPr>
        <w:pStyle w:val="0"/>
        <w:spacing w:before="240" w:lineRule="auto"/>
        <w:ind w:firstLine="540"/>
        <w:jc w:val="both"/>
      </w:pPr>
      <w:r>
        <w:rPr>
          <w:sz w:val="24"/>
        </w:rPr>
        <w:t xml:space="preserve">"4.2. В целях настоящего Федерального закона Евразийский банк развития осуществляет информационный обмен с налоговыми органами в соответствии с частью 4 настоящей статьи.";</w:t>
      </w:r>
    </w:p>
    <w:p>
      <w:pPr>
        <w:pStyle w:val="0"/>
        <w:spacing w:before="240" w:lineRule="auto"/>
        <w:ind w:firstLine="540"/>
        <w:jc w:val="both"/>
      </w:pPr>
      <w:r>
        <w:rPr>
          <w:sz w:val="24"/>
        </w:rPr>
        <w:t xml:space="preserve">2) </w:t>
      </w:r>
      <w:hyperlink w:history="0" r:id="rId110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часть 6 статьи 11</w:t>
        </w:r>
      </w:hyperlink>
      <w:r>
        <w:rPr>
          <w:sz w:val="24"/>
        </w:rPr>
        <w:t xml:space="preserve"> изложить в следующей редакции:</w:t>
      </w:r>
    </w:p>
    <w:p>
      <w:pPr>
        <w:pStyle w:val="0"/>
        <w:spacing w:before="240" w:lineRule="auto"/>
        <w:ind w:firstLine="540"/>
        <w:jc w:val="both"/>
      </w:pPr>
      <w:r>
        <w:rPr>
          <w:sz w:val="24"/>
        </w:rPr>
        <w:t xml:space="preserve">"6. 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требования об уплате задолженности, предусмотренного </w:t>
      </w:r>
      <w:hyperlink w:history="0" r:id="rId1108" w:tooltip="&quot;Налоговый кодекс Российской Федерации (часть первая)&quot; от 31.07.1998 N 146-ФЗ (ред. от 28.11.2025) {КонсультантПлюс}">
        <w:r>
          <w:rPr>
            <w:sz w:val="24"/>
            <w:color w:val="0000ff"/>
          </w:rPr>
          <w:t xml:space="preserve">статьей 69</w:t>
        </w:r>
      </w:hyperlink>
      <w:r>
        <w:rPr>
          <w:sz w:val="24"/>
        </w:rPr>
        <w:t xml:space="preserve"> Налогового кодекса Российской Федерации, а в случае неисполнения требования об уплате задолженности в срок, установленный в таком требовании, - решения о взыскании задолженности в порядке, предусмотренном </w:t>
      </w:r>
      <w:hyperlink w:history="0" r:id="rId1109" w:tooltip="&quot;Налоговый кодекс Российской Федерации (часть первая)&quot; от 31.07.1998 N 146-ФЗ (ред. от 28.11.2025) {КонсультантПлюс}">
        <w:r>
          <w:rPr>
            <w:sz w:val="24"/>
            <w:color w:val="0000ff"/>
          </w:rPr>
          <w:t xml:space="preserve">статьями 46</w:t>
        </w:r>
      </w:hyperlink>
      <w:r>
        <w:rPr>
          <w:sz w:val="24"/>
        </w:rPr>
        <w:t xml:space="preserve"> и </w:t>
      </w:r>
      <w:hyperlink w:history="0" r:id="rId1110" w:tooltip="&quot;Налоговый кодекс Российской Федерации (часть первая)&quot; от 31.07.1998 N 146-ФЗ (ред. от 28.11.2025) {КонсультантПлюс}">
        <w:r>
          <w:rPr>
            <w:sz w:val="24"/>
            <w:color w:val="0000ff"/>
          </w:rPr>
          <w:t xml:space="preserve">48</w:t>
        </w:r>
      </w:hyperlink>
      <w:r>
        <w:rPr>
          <w:sz w:val="24"/>
        </w:rPr>
        <w:t xml:space="preserve"> Налогового кодекса Российской Федерации. Взыскание задолженности осуществляется в порядке и сроки, которые установлены Налоговым </w:t>
      </w:r>
      <w:hyperlink w:history="0" r:id="rId1111" w:tooltip="&quot;Налоговый кодекс Российской Федерации (часть первая)&quot; от 31.07.1998 N 146-ФЗ (ред. от 28.11.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2" w:name="P2452"/>
    <w:bookmarkEnd w:id="2452"/>
    <w:p>
      <w:pPr>
        <w:pStyle w:val="2"/>
        <w:spacing w:before="300" w:lineRule="auto"/>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Внести в </w:t>
      </w:r>
      <w:hyperlink w:history="0" r:id="rId1112" w:tooltip="Федеральный закон от 15.10.2020 N 321-ФЗ (ред. от 31.07.2023) &quo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quot; {КонсультантПлюс}">
        <w:r>
          <w:rPr>
            <w:sz w:val="24"/>
            <w:color w:val="0000ff"/>
          </w:rPr>
          <w:t xml:space="preserve">статью 2</w:t>
        </w:r>
      </w:hyperlink>
      <w:r>
        <w:rPr>
          <w:sz w:val="24"/>
        </w:rPr>
        <w:t xml:space="preserve"> Федерального закона от 15 октября 2020 года N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(Собрание законодательства Российской Федерации, 2020, N 42, ст. 6508; 2023, N 32, ст. 6121) следующие изменения:</w:t>
      </w:r>
    </w:p>
    <w:p>
      <w:pPr>
        <w:pStyle w:val="0"/>
        <w:spacing w:before="240" w:lineRule="auto"/>
        <w:ind w:firstLine="540"/>
        <w:jc w:val="both"/>
      </w:pPr>
      <w:r>
        <w:rPr>
          <w:sz w:val="24"/>
        </w:rPr>
        <w:t xml:space="preserve">1) в </w:t>
      </w:r>
      <w:hyperlink w:history="0" r:id="rId1113" w:tooltip="Федеральный закон от 15.10.2020 N 321-ФЗ (ред. от 31.07.2023) &quo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quot; {КонсультантПлюс}">
        <w:r>
          <w:rPr>
            <w:sz w:val="24"/>
            <w:color w:val="0000ff"/>
          </w:rPr>
          <w:t xml:space="preserve">части 7</w:t>
        </w:r>
      </w:hyperlink>
      <w:r>
        <w:rPr>
          <w:sz w:val="24"/>
        </w:rPr>
        <w:t xml:space="preserve"> слова ", согласованного с Министерством финансов Российской Федерации" исключить;</w:t>
      </w:r>
    </w:p>
    <w:p>
      <w:pPr>
        <w:pStyle w:val="0"/>
        <w:spacing w:before="240" w:lineRule="auto"/>
        <w:ind w:firstLine="540"/>
        <w:jc w:val="both"/>
      </w:pPr>
      <w:r>
        <w:rPr>
          <w:sz w:val="24"/>
        </w:rPr>
        <w:t xml:space="preserve">2) </w:t>
      </w:r>
      <w:hyperlink w:history="0" r:id="rId1114" w:tooltip="Федеральный закон от 15.10.2020 N 321-ФЗ (ред. от 31.07.2023) &quo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quot; {КонсультантПлюс}">
        <w:r>
          <w:rPr>
            <w:sz w:val="24"/>
            <w:color w:val="0000ff"/>
          </w:rPr>
          <w:t xml:space="preserve">часть 8</w:t>
        </w:r>
      </w:hyperlink>
      <w:r>
        <w:rPr>
          <w:sz w:val="24"/>
        </w:rPr>
        <w:t xml:space="preserve"> изложить в следующей редакции:</w:t>
      </w:r>
    </w:p>
    <w:p>
      <w:pPr>
        <w:pStyle w:val="0"/>
        <w:spacing w:before="240" w:lineRule="auto"/>
        <w:ind w:firstLine="540"/>
        <w:jc w:val="both"/>
      </w:pPr>
      <w:r>
        <w:rPr>
          <w:sz w:val="24"/>
        </w:rPr>
        <w:t xml:space="preserve">"8. Инвестиционное соглашение о развитии виноградарства и виноделия определяет размер затрат на создание, приобретение, реконструкцию, модернизацию основных средств (кроме автомобилей легковых) для сбора, переработки и хранения продукции виноградарства, для производства и переработки продукции виноделия, предусматривает осуществление таких затрат и ввод в эксплуатацию указанных основных средств в срок до 1 января 2027 года (до 1 января 2031 года для инвестиционных соглашений о развитии виноградарства и виноделия, указанных в части 10 настоящей статьи). В рамках исполнения указанного инвестиционного соглашения в качестве затрат могут быть учтены затраты на закладку виноградников, затраты на работы по уходу за виноградными насаждениями в течение четырех лет с даты их высадки, затраты на создание, приобретение, реконструкцию, модернизацию машин, оборудования и инвентаря, используемых для закладки и эксплуатации виноградных насаждений, затраты на создание, приобретение, реконструкцию, модернизацию зданий и сооружений, предназначенных для размещения и хранения машин, оборудования и инвентаря, используемых для закладки и эксплуатации виноградных насаждений, понесенные налогоплательщиком и (или) взаимозависимым лицом, в котором доля прямого участия налогоплательщика составляет не менее 95 процентов, при условии включения в инвестиционное соглашение о развитии виноградарства и виноделия перечня создаваемых виноградников, которые будут принадлежать этим лицам на праве собственности, и размера указанных затрат по видам. При этом затраты, понесенные налогоплательщиком и (или) указанным взаимозависимым лицом и возмещаемые налогоплательщику и (или) указанному взаимозависимому лицу в соответствии с бюджетным законодательством Российской Федерации в рамках соглашения (договора) о предоставлении субсидии, не могут быть учтены в качестве затрат, понесенных в рамках исполнения инвестиционного соглашения о развитии виноградарства и виноделия на территории субъекта Российской Федерации.";</w:t>
      </w:r>
    </w:p>
    <w:p>
      <w:pPr>
        <w:pStyle w:val="0"/>
        <w:spacing w:before="240" w:lineRule="auto"/>
        <w:ind w:firstLine="540"/>
        <w:jc w:val="both"/>
      </w:pPr>
      <w:r>
        <w:rPr>
          <w:sz w:val="24"/>
        </w:rPr>
        <w:t xml:space="preserve">3) </w:t>
      </w:r>
      <w:hyperlink w:history="0" r:id="rId1115" w:tooltip="Федеральный закон от 15.10.2020 N 321-ФЗ (ред. от 31.07.2023) &quo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quot; {КонсультантПлюс}">
        <w:r>
          <w:rPr>
            <w:sz w:val="24"/>
            <w:color w:val="0000ff"/>
          </w:rPr>
          <w:t xml:space="preserve">часть 9</w:t>
        </w:r>
      </w:hyperlink>
      <w:r>
        <w:rPr>
          <w:sz w:val="24"/>
        </w:rPr>
        <w:t xml:space="preserve"> после слов "в него изменений" дополнить словом ", исполнения";</w:t>
      </w:r>
    </w:p>
    <w:p>
      <w:pPr>
        <w:pStyle w:val="0"/>
        <w:spacing w:before="240" w:lineRule="auto"/>
        <w:ind w:firstLine="540"/>
        <w:jc w:val="both"/>
      </w:pPr>
      <w:r>
        <w:rPr>
          <w:sz w:val="24"/>
        </w:rPr>
        <w:t xml:space="preserve">4) </w:t>
      </w:r>
      <w:hyperlink w:history="0" r:id="rId1116" w:tooltip="Федеральный закон от 15.10.2020 N 321-ФЗ (ред. от 31.07.2023) &quo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quot; {КонсультантПлюс}">
        <w:r>
          <w:rPr>
            <w:sz w:val="24"/>
            <w:color w:val="0000ff"/>
          </w:rPr>
          <w:t xml:space="preserve">дополнить</w:t>
        </w:r>
      </w:hyperlink>
      <w:r>
        <w:rPr>
          <w:sz w:val="24"/>
        </w:rPr>
        <w:t xml:space="preserve"> частями 10 и 11 следующего содержания:</w:t>
      </w:r>
    </w:p>
    <w:p>
      <w:pPr>
        <w:pStyle w:val="0"/>
        <w:spacing w:before="240" w:lineRule="auto"/>
        <w:ind w:firstLine="540"/>
        <w:jc w:val="both"/>
      </w:pPr>
      <w:r>
        <w:rPr>
          <w:sz w:val="24"/>
        </w:rPr>
        <w:t xml:space="preserve">"10. Указанные в части 6 настоящей статьи налогоплательщики вправе использовать коэффициент К</w:t>
      </w:r>
      <w:r>
        <w:rPr>
          <w:sz w:val="24"/>
          <w:vertAlign w:val="subscript"/>
        </w:rPr>
        <w:t xml:space="preserve">В</w:t>
      </w:r>
      <w:r>
        <w:rPr>
          <w:sz w:val="24"/>
        </w:rPr>
        <w:t xml:space="preserve"> в размерах, установленных </w:t>
      </w:r>
      <w:hyperlink w:history="0" r:id="rId1117" w:tooltip="&quot;Налоговый кодекс Российской Федерации (часть вторая)&quot; от 05.08.2000 N 117-ФЗ (ред. от 28.11.2025) {КонсультантПлюс}">
        <w:r>
          <w:rPr>
            <w:sz w:val="24"/>
            <w:color w:val="0000ff"/>
          </w:rPr>
          <w:t xml:space="preserve">пунктом 31 статьи 200</w:t>
        </w:r>
      </w:hyperlink>
      <w:r>
        <w:rPr>
          <w:sz w:val="24"/>
        </w:rPr>
        <w:t xml:space="preserve"> Налогового кодекса Российской Федерации (в редакции, действовавшей до дня вступления в силу настоящего Федерального закона) на 2022 год, в период 2027 - 2030 годов при наличии у них в указанный период инвестиционного соглашения о развитии виноградарства и виноделия на период 2027 - 2030 годов, заключенного с учетом особенностей, предусмотренных частью 8 настоящей статьи,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согласованного с Министерством сельского хозяйства Российской Федерации.</w:t>
      </w:r>
    </w:p>
    <w:p>
      <w:pPr>
        <w:pStyle w:val="0"/>
        <w:spacing w:before="240" w:lineRule="auto"/>
        <w:ind w:firstLine="540"/>
        <w:jc w:val="both"/>
      </w:pPr>
      <w:r>
        <w:rPr>
          <w:sz w:val="24"/>
        </w:rPr>
        <w:t xml:space="preserve">11. Инвестиционное соглашение о развитии виноградарства и виноделия, заключенное в соответствии с частью 10 настоящей статьи, считается неисполненным, если инвестиционное соглашение о развитии виноградарства и виноделия, заключенное в соответствии с частью 7 настоящей статьи, расторгнуто или признано неисполненным.".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9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5" w:name="P2465"/>
    <w:bookmarkEnd w:id="2465"/>
    <w:p>
      <w:pPr>
        <w:pStyle w:val="2"/>
        <w:spacing w:before="300" w:lineRule="auto"/>
        <w:outlineLvl w:val="0"/>
        <w:ind w:firstLine="540"/>
        <w:jc w:val="both"/>
      </w:pPr>
      <w:r>
        <w:rPr>
          <w:sz w:val="24"/>
        </w:rPr>
        <w:t xml:space="preserve">Статья 9</w:t>
      </w:r>
    </w:p>
    <w:p>
      <w:pPr>
        <w:pStyle w:val="0"/>
        <w:ind w:firstLine="540"/>
        <w:jc w:val="both"/>
      </w:pPr>
      <w:r>
        <w:rPr>
          <w:sz w:val="24"/>
        </w:rPr>
      </w:r>
    </w:p>
    <w:p>
      <w:pPr>
        <w:pStyle w:val="0"/>
        <w:ind w:firstLine="540"/>
        <w:jc w:val="both"/>
      </w:pPr>
      <w:hyperlink w:history="0" r:id="rId1118"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4"/>
            <w:color w:val="0000ff"/>
          </w:rPr>
          <w:t xml:space="preserve">Часть 5 статьи 2</w:t>
        </w:r>
      </w:hyperlink>
      <w:r>
        <w:rPr>
          <w:sz w:val="24"/>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N 9, ст. 1249; 2024, N 45, ст. 6693) после слов "в виде дивидендов," дополнить словами "доходов в виде процентов, полученных по вкладам (остаткам на счетах) в банках, находящихся на территории Российской Федерации,".</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В </w:t>
      </w:r>
      <w:hyperlink w:history="0" r:id="rId1119" w:tooltip="Федеральный закон от 31.07.2023 N 389-ФЗ (ред. от 29.10.2024)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quot; ------------ Недействующая редакция {КонсультантПлюс}">
        <w:r>
          <w:rPr>
            <w:sz w:val="24"/>
            <w:color w:val="0000ff"/>
          </w:rPr>
          <w:t xml:space="preserve">части 28 статьи 13</w:t>
        </w:r>
      </w:hyperlink>
      <w:r>
        <w:rPr>
          <w:sz w:val="24"/>
        </w:rPr>
        <w:t xml:space="preserve"> Федерального закона от 31 июля 2023 года N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(Собрание законодательства Российской Федерации, 2023, N 32, ст. 6121; 2024, N 45, ст. 6693) слова "30 июня 2027" заменить словами "31 декабря 2030".</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 </w:t>
      </w:r>
      <w:hyperlink w:history="0" r:id="rId1120" w:tooltip="Федеральный закон от 27.11.2023 N 539-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r>
          <w:rPr>
            <w:sz w:val="24"/>
            <w:color w:val="0000ff"/>
          </w:rPr>
          <w:t xml:space="preserve">части 6 статьи 6</w:t>
        </w:r>
      </w:hyperlink>
      <w:r>
        <w:rPr>
          <w:sz w:val="24"/>
        </w:rPr>
        <w:t xml:space="preserve"> Федерального закона от 27 ноября 2023 года N 539-ФЗ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49, ст. 8656) слова ", подпункта 11 пункта 2 и пункта 3.1 статьи 310" исключить, цифры "2025" заменить цифрами "2028".</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hyperlink w:history="0" r:id="rId1121" w:tooltip="Федеральный закон от 23.03.2024 N 58-ФЗ (ред. от 08.08.2024) &quot;О внесении изменений в статьи 102 и 126.2 части первой и часть вторую Налогового кодекса Российской Федерации&quot; ------------ Недействующая редакция {КонсультантПлюс}">
        <w:r>
          <w:rPr>
            <w:sz w:val="24"/>
            <w:color w:val="0000ff"/>
          </w:rPr>
          <w:t xml:space="preserve">Часть 10 статьи 3</w:t>
        </w:r>
      </w:hyperlink>
      <w:r>
        <w:rPr>
          <w:sz w:val="24"/>
        </w:rPr>
        <w:t xml:space="preserve"> Федерального закона от 23 марта 2024 года N 58-ФЗ "О внесении изменений в статьи 102 и 126.2 части первой и часть вторую Налогового кодекса Российской Федерации" (Собрание законодательства Российской Федерации, 2024, N 13, ст. 1681; Российская газета, 2025, 19 ноября) дополнить предложением следующего содержания: "При этом заявление, указанное в настоящей части, считается поданным в 2024 году в случае его подачи в налоговый орган в установленном порядке до 1 февраля 2025 года включительно.".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 </w:t>
            </w:r>
            <w:hyperlink w:history="0" w:anchor="P2586" w:tooltip="3. Пункты 1 - 9, подпункты &quot;а&quot; и &quot;б&quot; пункта 10, пункты 11 - 17, подпункт &quot;а&quot; пункта 18, подпункт &quot;а&quot; пункта 20, абзацы первый, третий, пятый - седьмой, тринадцатый - пятнадцатый, двадцать первый - сто шестьдесят пятый подпункта &quot;а&quot;, абзацы второй и третий подпункта &quot;в&quot; пункта 21, подпункт &quot;б&quot; пункта 22, абзацы четвертый и пятый подпункта &quot;а&quot;, подпункты &quot;б&quot; - &quot;г&quot;, &quot;е&quot; - &quot;з&quot;, абзацы второй - пятый и восьмой подпункта &quot;и&quot;, подпункты &quot;к&quot;, &quot;л&quot;, &quot;н&quot; пункта 26, подпункты &quot;а&quot; и &quot;в&quot; пункта 27, подпункты &quot;б&quot; и &quot;в&quot;...">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3" w:name="P2483"/>
    <w:bookmarkEnd w:id="2483"/>
    <w:p>
      <w:pPr>
        <w:pStyle w:val="2"/>
        <w:spacing w:before="300" w:lineRule="auto"/>
        <w:outlineLvl w:val="0"/>
        <w:ind w:firstLine="540"/>
        <w:jc w:val="both"/>
      </w:pPr>
      <w:r>
        <w:rPr>
          <w:sz w:val="24"/>
        </w:rPr>
        <w:t xml:space="preserve">Статья 13</w:t>
      </w:r>
    </w:p>
    <w:p>
      <w:pPr>
        <w:pStyle w:val="0"/>
        <w:ind w:firstLine="540"/>
        <w:jc w:val="both"/>
      </w:pPr>
      <w:r>
        <w:rPr>
          <w:sz w:val="24"/>
        </w:rPr>
      </w:r>
    </w:p>
    <w:p>
      <w:pPr>
        <w:pStyle w:val="0"/>
        <w:ind w:firstLine="540"/>
        <w:jc w:val="both"/>
      </w:pPr>
      <w:r>
        <w:rPr>
          <w:sz w:val="24"/>
        </w:rPr>
        <w:t xml:space="preserve">Внести в </w:t>
      </w:r>
      <w:hyperlink w:history="0" r:id="rId1122" w:tooltip="Федеральный закон от 12.07.2024 N 176-ФЗ (ред. от 12.12.2024)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статью 7</w:t>
        </w:r>
      </w:hyperlink>
      <w:r>
        <w:rPr>
          <w:sz w:val="24"/>
        </w:rPr>
        <w:t xml:space="preserve"> Федерального закона от 12 июля 2024 года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N 29, ст. 4105; N 49, ст. 7407) следующие изменения:</w:t>
      </w:r>
    </w:p>
    <w:p>
      <w:pPr>
        <w:pStyle w:val="0"/>
        <w:spacing w:before="240" w:lineRule="auto"/>
        <w:ind w:firstLine="540"/>
        <w:jc w:val="both"/>
      </w:pPr>
      <w:r>
        <w:rPr>
          <w:sz w:val="24"/>
        </w:rPr>
        <w:t xml:space="preserve">1) в </w:t>
      </w:r>
      <w:hyperlink w:history="0" r:id="rId1123" w:tooltip="Федеральный закон от 12.07.2024 N 176-ФЗ (ред. от 12.12.2024)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части 3</w:t>
        </w:r>
      </w:hyperlink>
      <w:r>
        <w:rPr>
          <w:sz w:val="24"/>
        </w:rPr>
        <w:t xml:space="preserve"> слова "пунктом 2.2-1" заменить словами "</w:t>
      </w:r>
      <w:hyperlink w:history="0" r:id="rId1124" w:tooltip="&quot;Налоговый кодекс Российской Федерации (часть вторая)&quot; от 05.08.2000 N 117-ФЗ (ред. от 28.11.2025) {КонсультантПлюс}">
        <w:r>
          <w:rPr>
            <w:sz w:val="24"/>
            <w:color w:val="0000ff"/>
          </w:rPr>
          <w:t xml:space="preserve">пунктами 2.2-1</w:t>
        </w:r>
      </w:hyperlink>
      <w:r>
        <w:rPr>
          <w:sz w:val="24"/>
        </w:rPr>
        <w:t xml:space="preserve"> и 2.2-2";</w:t>
      </w:r>
    </w:p>
    <w:p>
      <w:pPr>
        <w:pStyle w:val="0"/>
        <w:spacing w:before="240" w:lineRule="auto"/>
        <w:ind w:firstLine="540"/>
        <w:jc w:val="both"/>
      </w:pPr>
      <w:r>
        <w:rPr>
          <w:sz w:val="24"/>
        </w:rPr>
        <w:t xml:space="preserve">2) в </w:t>
      </w:r>
      <w:hyperlink w:history="0" r:id="rId1125" w:tooltip="Федеральный закон от 12.07.2024 N 176-ФЗ (ред. от 12.12.2024)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части 5</w:t>
        </w:r>
      </w:hyperlink>
      <w:r>
        <w:rPr>
          <w:sz w:val="24"/>
        </w:rPr>
        <w:t xml:space="preserve"> слова "пунктами 2.2 и 2.2-1" заменить словами "</w:t>
      </w:r>
      <w:hyperlink w:history="0" r:id="rId1126" w:tooltip="&quot;Налоговый кодекс Российской Федерации (часть вторая)&quot; от 05.08.2000 N 117-ФЗ (ред. от 28.11.2025) {КонсультантПлюс}">
        <w:r>
          <w:rPr>
            <w:sz w:val="24"/>
            <w:color w:val="0000ff"/>
          </w:rPr>
          <w:t xml:space="preserve">пунктами 2.2</w:t>
        </w:r>
      </w:hyperlink>
      <w:r>
        <w:rPr>
          <w:sz w:val="24"/>
        </w:rPr>
        <w:t xml:space="preserve">, </w:t>
      </w:r>
      <w:hyperlink w:history="0" r:id="rId1127" w:tooltip="&quot;Налоговый кодекс Российской Федерации (часть вторая)&quot; от 05.08.2000 N 117-ФЗ (ред. от 28.11.2025) {КонсультантПлюс}">
        <w:r>
          <w:rPr>
            <w:sz w:val="24"/>
            <w:color w:val="0000ff"/>
          </w:rPr>
          <w:t xml:space="preserve">2.2-1</w:t>
        </w:r>
      </w:hyperlink>
      <w:r>
        <w:rPr>
          <w:sz w:val="24"/>
        </w:rPr>
        <w:t xml:space="preserve"> и 2.2-2".</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1" w:name="P2491"/>
    <w:bookmarkEnd w:id="2491"/>
    <w:p>
      <w:pPr>
        <w:pStyle w:val="2"/>
        <w:spacing w:before="300" w:lineRule="auto"/>
        <w:outlineLvl w:val="0"/>
        <w:ind w:firstLine="540"/>
        <w:jc w:val="both"/>
      </w:pPr>
      <w:r>
        <w:rPr>
          <w:sz w:val="24"/>
        </w:rPr>
        <w:t xml:space="preserve">Статья 14</w:t>
      </w:r>
    </w:p>
    <w:p>
      <w:pPr>
        <w:pStyle w:val="0"/>
        <w:ind w:firstLine="540"/>
        <w:jc w:val="both"/>
      </w:pPr>
      <w:r>
        <w:rPr>
          <w:sz w:val="24"/>
        </w:rPr>
      </w:r>
    </w:p>
    <w:p>
      <w:pPr>
        <w:pStyle w:val="0"/>
        <w:ind w:firstLine="540"/>
        <w:jc w:val="both"/>
      </w:pPr>
      <w:hyperlink w:history="0" r:id="rId1128" w:tooltip="Федеральный закон от 08.08.2024 N 259-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4"/>
            <w:color w:val="0000ff"/>
          </w:rPr>
          <w:t xml:space="preserve">Статью 19</w:t>
        </w:r>
      </w:hyperlink>
      <w:r>
        <w:rPr>
          <w:sz w:val="24"/>
        </w:rPr>
        <w:t xml:space="preserve"> Федерального закона от 8 августа 2024 года N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2024, N 33, ст. 4955) дополнить частью 29.1 следующего содержания:</w:t>
      </w:r>
    </w:p>
    <w:p>
      <w:pPr>
        <w:pStyle w:val="0"/>
        <w:spacing w:before="240" w:lineRule="auto"/>
        <w:ind w:firstLine="540"/>
        <w:jc w:val="both"/>
      </w:pPr>
      <w:r>
        <w:rPr>
          <w:sz w:val="24"/>
        </w:rPr>
        <w:t xml:space="preserve">"29.1. Положения </w:t>
      </w:r>
      <w:hyperlink w:history="0" r:id="rId1129" w:tooltip="&quot;Налоговый кодекс Российской Федерации (часть первая)&quot; от 31.07.1998 N 146-ФЗ (ред. от 28.11.2025) (с изм. и доп., вступ. в силу с 01.04.2026) ------------ Редакция с изменениями, не вступившими в силу {КонсультантПлюс}">
        <w:r>
          <w:rPr>
            <w:sz w:val="24"/>
            <w:color w:val="0000ff"/>
          </w:rPr>
          <w:t xml:space="preserve">подпункта 16.1 пункта 5 статьи 11.3</w:t>
        </w:r>
      </w:hyperlink>
      <w:r>
        <w:rPr>
          <w:sz w:val="24"/>
        </w:rPr>
        <w:t xml:space="preserve"> Налогового кодекса Российской Федерации применяются по 30 июня 2026 года включительно.".</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hyperlink w:history="0" r:id="rId1130" w:tooltip="Федеральный закон от 29.10.2024 N 362-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29 октября 2024 года N 362-ФЗ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2024, N 45, ст. 6693) после слов "либо предоставленными банками, находящимися на территории Российской Федерации," дополнить словами "Центральным банком Российской Федерации".</w:t>
      </w:r>
    </w:p>
    <w:p>
      <w:pPr>
        <w:pStyle w:val="0"/>
        <w:ind w:firstLine="540"/>
        <w:jc w:val="both"/>
      </w:pPr>
      <w:r>
        <w:rPr>
          <w:sz w:val="24"/>
        </w:rPr>
      </w:r>
    </w:p>
    <w:p>
      <w:pPr>
        <w:pStyle w:val="2"/>
        <w:outlineLvl w:val="0"/>
        <w:ind w:firstLine="540"/>
        <w:jc w:val="both"/>
      </w:pPr>
      <w:r>
        <w:rPr>
          <w:sz w:val="24"/>
        </w:rPr>
        <w:t xml:space="preserve">Статья 16</w:t>
      </w:r>
    </w:p>
    <w:p>
      <w:pPr>
        <w:pStyle w:val="0"/>
        <w:ind w:firstLine="540"/>
        <w:jc w:val="both"/>
      </w:pPr>
      <w:r>
        <w:rPr>
          <w:sz w:val="24"/>
        </w:rPr>
      </w:r>
    </w:p>
    <w:p>
      <w:pPr>
        <w:pStyle w:val="0"/>
        <w:ind w:firstLine="540"/>
        <w:jc w:val="both"/>
      </w:pPr>
      <w:hyperlink w:history="0" r:id="rId1131" w:tooltip="Федеральный закон от 31.07.2025 N 287-ФЗ &quot;О внесении изменений в часть первую Налогового кодекса Российской Федерации и Федеральный закон &quot;Об исполнительном производстве&quot; ------------ Недействующая редакция {КонсультантПлюс}">
        <w:r>
          <w:rPr>
            <w:sz w:val="24"/>
            <w:color w:val="0000ff"/>
          </w:rPr>
          <w:t xml:space="preserve">Статью 3</w:t>
        </w:r>
      </w:hyperlink>
      <w:r>
        <w:rPr>
          <w:sz w:val="24"/>
        </w:rPr>
        <w:t xml:space="preserve"> Федерального закона от 31 июля 2025 года N 287-ФЗ "О внесении изменений в часть первую Налогового кодекса Российской Федерации и Федеральный закон "Об исполнительном производстве" (Собрание законодательства Российской Федерации, 2025, N 31, ст. 4641) дополнить частями 10 - 12 следующего содержания:</w:t>
      </w:r>
    </w:p>
    <w:p>
      <w:pPr>
        <w:pStyle w:val="0"/>
        <w:spacing w:before="240" w:lineRule="auto"/>
        <w:ind w:firstLine="540"/>
        <w:jc w:val="both"/>
      </w:pPr>
      <w:r>
        <w:rPr>
          <w:sz w:val="24"/>
        </w:rPr>
        <w:t xml:space="preserve">"10. Установить, что в период до 30 декабря 2026 года включительно для целей применения положений настоящей статьи, </w:t>
      </w:r>
      <w:hyperlink w:history="0" r:id="rId1132" w:tooltip="&quot;Налоговый кодекс Российской Федерации (часть первая)&quot; от 31.07.1998 N 146-ФЗ (ред. от 28.11.2025) {КонсультантПлюс}">
        <w:r>
          <w:rPr>
            <w:sz w:val="24"/>
            <w:color w:val="0000ff"/>
          </w:rPr>
          <w:t xml:space="preserve">подпункта 3 пункта 1</w:t>
        </w:r>
      </w:hyperlink>
      <w:r>
        <w:rPr>
          <w:sz w:val="24"/>
        </w:rPr>
        <w:t xml:space="preserve">, </w:t>
      </w:r>
      <w:hyperlink w:history="0" r:id="rId1133" w:tooltip="&quot;Налоговый кодекс Российской Федерации (часть первая)&quot; от 31.07.1998 N 146-ФЗ (ред. от 28.11.2025) {КонсультантПлюс}">
        <w:r>
          <w:rPr>
            <w:sz w:val="24"/>
            <w:color w:val="0000ff"/>
          </w:rPr>
          <w:t xml:space="preserve">подпунктов 3.2</w:t>
        </w:r>
      </w:hyperlink>
      <w:r>
        <w:rPr>
          <w:sz w:val="24"/>
        </w:rPr>
        <w:t xml:space="preserve"> и </w:t>
      </w:r>
      <w:hyperlink w:history="0" r:id="rId1134" w:tooltip="&quot;Налоговый кодекс Российской Федерации (часть первая)&quot; от 31.07.1998 N 146-ФЗ (ред. от 28.11.2025) {КонсультантПлюс}">
        <w:r>
          <w:rPr>
            <w:sz w:val="24"/>
            <w:color w:val="0000ff"/>
          </w:rPr>
          <w:t xml:space="preserve">3.3 пункта 7 статьи 11.3</w:t>
        </w:r>
      </w:hyperlink>
      <w:r>
        <w:rPr>
          <w:sz w:val="24"/>
        </w:rPr>
        <w:t xml:space="preserve">, </w:t>
      </w:r>
      <w:hyperlink w:history="0" r:id="rId1135" w:tooltip="&quot;Налоговый кодекс Российской Федерации (часть первая)&quot; от 31.07.1998 N 146-ФЗ (ред. от 28.11.2025) {КонсультантПлюс}">
        <w:r>
          <w:rPr>
            <w:sz w:val="24"/>
            <w:color w:val="0000ff"/>
          </w:rPr>
          <w:t xml:space="preserve">статьи 48</w:t>
        </w:r>
      </w:hyperlink>
      <w:r>
        <w:rPr>
          <w:sz w:val="24"/>
        </w:rPr>
        <w:t xml:space="preserve">, </w:t>
      </w:r>
      <w:hyperlink w:history="0" r:id="rId1136" w:tooltip="&quot;Налоговый кодекс Российской Федерации (часть первая)&quot; от 31.07.1998 N 146-ФЗ (ред. от 28.11.2025) {КонсультантПлюс}">
        <w:r>
          <w:rPr>
            <w:sz w:val="24"/>
            <w:color w:val="0000ff"/>
          </w:rPr>
          <w:t xml:space="preserve">пункта 1 статьи 69</w:t>
        </w:r>
      </w:hyperlink>
      <w:r>
        <w:rPr>
          <w:sz w:val="24"/>
        </w:rPr>
        <w:t xml:space="preserve"> Налогового кодекса Российской Федерации (в редакции настоящего Федерального закона) представленное в налоговый орган в соответствии с Федеральным </w:t>
      </w:r>
      <w:hyperlink w:history="0" r:id="rId113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 обращение физического лица, в котором указаны его идентификационный номер налогоплательщика и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hyperlink w:history="0" r:id="rId1138"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законом</w:t>
        </w:r>
      </w:hyperlink>
      <w:r>
        <w:rPr>
          <w:sz w:val="24"/>
        </w:rPr>
        <w:t xml:space="preserve"> от 8 июня 2020 года N 168-ФЗ "О едином федеральном информационном регистре, содержащем сведения о населении Российской Федерации", и (или) его персональные данные, предусмотренные </w:t>
      </w:r>
      <w:hyperlink w:history="0" r:id="rId1139" w:tooltip="&quot;Налоговый кодекс Российской Федерации (часть первая)&quot; от 31.07.1998 N 146-ФЗ (ред. от 28.11.2025) {КонсультантПлюс}">
        <w:r>
          <w:rPr>
            <w:sz w:val="24"/>
            <w:color w:val="0000ff"/>
          </w:rPr>
          <w:t xml:space="preserve">пунктом 1 статьи 84</w:t>
        </w:r>
      </w:hyperlink>
      <w:r>
        <w:rPr>
          <w:sz w:val="24"/>
        </w:rPr>
        <w:t xml:space="preserve"> Налогового кодекса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ст. 16 </w:t>
            </w:r>
            <w:hyperlink w:history="0" w:anchor="P2587" w:tooltip="4. Пункты 79, 80, подпункты &quot;а&quot; и &quot;б&quot; пункта 81 статьи 2, абзацы третий и восьмой статьи 16 настоящего Федерального закона вступают в силу с 1 марта 2026 года.">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6" w:name="P2506"/>
    <w:bookmarkEnd w:id="2506"/>
    <w:p>
      <w:pPr>
        <w:pStyle w:val="0"/>
        <w:spacing w:before="300" w:lineRule="auto"/>
        <w:ind w:firstLine="540"/>
        <w:jc w:val="both"/>
      </w:pPr>
      <w:r>
        <w:rPr>
          <w:sz w:val="24"/>
        </w:rPr>
        <w:t xml:space="preserve">1) признается заявлением о перерасчете суммы ранее исчисленного налога в случае наличия в указанном обращении основания, влекущего перерасчет суммы ранее исчисленного налога, содержащейся в направленном такому лицу налоговом уведомлении, сведений об объекте налогообложения и о налоговом периоде, в котором возникло основание для указанного перерасчета налога;</w:t>
      </w:r>
    </w:p>
    <w:p>
      <w:pPr>
        <w:pStyle w:val="0"/>
        <w:spacing w:before="240" w:lineRule="auto"/>
        <w:ind w:firstLine="540"/>
        <w:jc w:val="both"/>
      </w:pPr>
      <w:r>
        <w:rPr>
          <w:sz w:val="24"/>
        </w:rPr>
        <w:t xml:space="preserve">2) признается уведомлением о несогласии с решением вышестоящего налогового органа по жалобе на действия налогового органа по исчислению суммы налога, указанной в налоговом уведомлении, в случае указания в данном обращении:</w:t>
      </w:r>
    </w:p>
    <w:p>
      <w:pPr>
        <w:pStyle w:val="0"/>
        <w:spacing w:before="240" w:lineRule="auto"/>
        <w:ind w:firstLine="540"/>
        <w:jc w:val="both"/>
      </w:pPr>
      <w:r>
        <w:rPr>
          <w:sz w:val="24"/>
        </w:rPr>
        <w:t xml:space="preserve">а) решения налогового органа по жалобе на действия налогового органа по исчислению суммы соответствующего налога, указанной в налоговом уведомлении;</w:t>
      </w:r>
    </w:p>
    <w:p>
      <w:pPr>
        <w:pStyle w:val="0"/>
        <w:spacing w:before="240" w:lineRule="auto"/>
        <w:ind w:firstLine="540"/>
        <w:jc w:val="both"/>
      </w:pPr>
      <w:r>
        <w:rPr>
          <w:sz w:val="24"/>
        </w:rPr>
        <w:t xml:space="preserve">б) наименования налогового органа, вынесшего указанное решение;</w:t>
      </w:r>
    </w:p>
    <w:p>
      <w:pPr>
        <w:pStyle w:val="0"/>
        <w:spacing w:before="240" w:lineRule="auto"/>
        <w:ind w:firstLine="540"/>
        <w:jc w:val="both"/>
      </w:pPr>
      <w:r>
        <w:rPr>
          <w:sz w:val="24"/>
        </w:rPr>
        <w:t xml:space="preserve">в) несогласия физического лица с таким решением налогового органа по жалобе.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ст. 16 </w:t>
            </w:r>
            <w:hyperlink w:history="0" w:anchor="P2587" w:tooltip="4. Пункты 79, 80, подпункты &quot;а&quot; и &quot;б&quot; пункта 81 статьи 2, абзацы третий и восьмой статьи 16 настоящего Федерального закона вступают в силу с 1 марта 2026 года.">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3" w:name="P2513"/>
    <w:bookmarkEnd w:id="2513"/>
    <w:p>
      <w:pPr>
        <w:pStyle w:val="0"/>
        <w:spacing w:before="300" w:lineRule="auto"/>
        <w:ind w:firstLine="540"/>
        <w:jc w:val="both"/>
      </w:pPr>
      <w:r>
        <w:rPr>
          <w:sz w:val="24"/>
        </w:rPr>
        <w:t xml:space="preserve">11. Рассмотрение налоговым органом обращения физического лица, указанного в части 10 настоящей статьи, осуществляется в порядке и сроки, аналогичные порядку и срокам, предусмотренным соответственно </w:t>
      </w:r>
      <w:hyperlink w:history="0" r:id="rId1140" w:tooltip="&quot;Налоговый кодекс Российской Федерации (часть вторая)&quot; от 05.08.2000 N 117-ФЗ (ред. от 28.11.2025) {КонсультантПлюс}">
        <w:r>
          <w:rPr>
            <w:sz w:val="24"/>
            <w:color w:val="0000ff"/>
          </w:rPr>
          <w:t xml:space="preserve">пунктом 6 статьи 228</w:t>
        </w:r>
      </w:hyperlink>
      <w:r>
        <w:rPr>
          <w:sz w:val="24"/>
        </w:rPr>
        <w:t xml:space="preserve">, </w:t>
      </w:r>
      <w:hyperlink w:history="0" r:id="rId1141" w:tooltip="&quot;Налоговый кодекс Российской Федерации (часть вторая)&quot; от 05.08.2000 N 117-ФЗ (ред. от 28.11.2025) {КонсультантПлюс}">
        <w:r>
          <w:rPr>
            <w:sz w:val="24"/>
            <w:color w:val="0000ff"/>
          </w:rPr>
          <w:t xml:space="preserve">пунктом 8 статьи 362</w:t>
        </w:r>
      </w:hyperlink>
      <w:r>
        <w:rPr>
          <w:sz w:val="24"/>
        </w:rPr>
        <w:t xml:space="preserve">, </w:t>
      </w:r>
      <w:hyperlink w:history="0" r:id="rId1142" w:tooltip="&quot;Налоговый кодекс Российской Федерации (часть вторая)&quot; от 05.08.2000 N 117-ФЗ (ред. от 28.11.2025) {КонсультантПлюс}">
        <w:r>
          <w:rPr>
            <w:sz w:val="24"/>
            <w:color w:val="0000ff"/>
          </w:rPr>
          <w:t xml:space="preserve">пунктом 17.1 статьи 396</w:t>
        </w:r>
      </w:hyperlink>
      <w:r>
        <w:rPr>
          <w:sz w:val="24"/>
        </w:rPr>
        <w:t xml:space="preserve">, </w:t>
      </w:r>
      <w:hyperlink w:history="0" r:id="rId1143" w:tooltip="&quot;Налоговый кодекс Российской Федерации (часть вторая)&quot; от 05.08.2000 N 117-ФЗ (ред. от 28.11.2025) {КонсультантПлюс}">
        <w:r>
          <w:rPr>
            <w:sz w:val="24"/>
            <w:color w:val="0000ff"/>
          </w:rPr>
          <w:t xml:space="preserve">пунктом 10 статьи 408</w:t>
        </w:r>
      </w:hyperlink>
      <w:r>
        <w:rPr>
          <w:sz w:val="24"/>
        </w:rPr>
        <w:t xml:space="preserve"> Налогового кодекса Российской Федерации для рассмотрения заявления о перерасчете суммы ранее исчисленного налога.</w:t>
      </w:r>
    </w:p>
    <w:p>
      <w:pPr>
        <w:pStyle w:val="0"/>
        <w:spacing w:before="240" w:lineRule="auto"/>
        <w:ind w:firstLine="540"/>
        <w:jc w:val="both"/>
      </w:pPr>
      <w:r>
        <w:rPr>
          <w:sz w:val="24"/>
        </w:rPr>
        <w:t xml:space="preserve">12. Установить, что в случае, если по состоянию на 1 мая 2026 года сумма задолженности физического лица, указанная в частях 1 и 2 настоящей статьи (за исключением задолженности, не учитываемой в совокупной обязанности в соответствии с </w:t>
      </w:r>
      <w:hyperlink w:history="0" r:id="rId1144" w:tooltip="&quot;Налоговый кодекс Российской Федерации (часть первая)&quot; от 31.07.1998 N 146-ФЗ (ред. от 28.11.2025) {КонсультантПлюс}">
        <w:r>
          <w:rPr>
            <w:sz w:val="24"/>
            <w:color w:val="0000ff"/>
          </w:rPr>
          <w:t xml:space="preserve">подпунктом 2 пункта 7 статьи 11.3</w:t>
        </w:r>
      </w:hyperlink>
      <w:r>
        <w:rPr>
          <w:sz w:val="24"/>
        </w:rPr>
        <w:t xml:space="preserve"> Налогового кодекса Российской Федерации), в совокупности не превышает 500 рублей и (или) сумма задолженности, не учитываемая в составе его совокупной обязанности в соответствии с </w:t>
      </w:r>
      <w:hyperlink w:history="0" r:id="rId1145" w:tooltip="&quot;Налоговый кодекс Российской Федерации (часть первая)&quot; от 31.07.1998 N 146-ФЗ (ред. от 28.11.2025) {КонсультантПлюс}">
        <w:r>
          <w:rPr>
            <w:sz w:val="24"/>
            <w:color w:val="0000ff"/>
          </w:rPr>
          <w:t xml:space="preserve">подпунктом 2 пункта 7 статьи 11.3</w:t>
        </w:r>
      </w:hyperlink>
      <w:r>
        <w:rPr>
          <w:sz w:val="24"/>
        </w:rPr>
        <w:t xml:space="preserve"> Налогового кодекса Российской Федерации, не превышает 10 000 рублей, такая задолженность признается безнадежной к взысканию и подлежит списанию в размере, не погашенном на дату вынесения решения о признании задолженности безнадежной к взысканию и ее списании. Информационные сообщения, предусмотренные частью 3 настоящей статьи, в отношении данных сумм задолженности и суммы задолженности, не учитываемой в совокупной обязанности физического лица в соответствии с </w:t>
      </w:r>
      <w:hyperlink w:history="0" r:id="rId1146" w:tooltip="&quot;Налоговый кодекс Российской Федерации (часть первая)&quot; от 31.07.1998 N 146-ФЗ (ред. от 28.11.2025) {КонсультантПлюс}">
        <w:r>
          <w:rPr>
            <w:sz w:val="24"/>
            <w:color w:val="0000ff"/>
          </w:rPr>
          <w:t xml:space="preserve">подпунктом 2 пункта 7 статьи 11.3</w:t>
        </w:r>
      </w:hyperlink>
      <w:r>
        <w:rPr>
          <w:sz w:val="24"/>
        </w:rPr>
        <w:t xml:space="preserve"> Налогового кодекса Российской Федерации, не направляются.".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17 </w:t>
            </w:r>
            <w:hyperlink w:history="0" w:anchor="P2588" w:tooltip="5. Статья 17 настоящего Федерального закона вступает в силу с 1 июня 2026 года.">
              <w:r>
                <w:rPr>
                  <w:sz w:val="24"/>
                  <w:color w:val="0000ff"/>
                </w:rPr>
                <w:t xml:space="preserve">вступает</w:t>
              </w:r>
            </w:hyperlink>
            <w:r>
              <w:rPr>
                <w:sz w:val="24"/>
                <w:color w:val="392c69"/>
              </w:rPr>
              <w:t xml:space="preserve"> в силу с 01.06.2026.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8" w:name="P2518"/>
    <w:bookmarkEnd w:id="2518"/>
    <w:p>
      <w:pPr>
        <w:pStyle w:val="2"/>
        <w:spacing w:before="300" w:lineRule="auto"/>
        <w:outlineLvl w:val="0"/>
        <w:ind w:firstLine="540"/>
        <w:jc w:val="both"/>
      </w:pPr>
      <w:r>
        <w:rPr>
          <w:sz w:val="24"/>
        </w:rPr>
        <w:t xml:space="preserve">Статья 17</w:t>
      </w:r>
    </w:p>
    <w:p>
      <w:pPr>
        <w:pStyle w:val="0"/>
        <w:ind w:firstLine="540"/>
        <w:jc w:val="both"/>
      </w:pPr>
      <w:r>
        <w:rPr>
          <w:sz w:val="24"/>
        </w:rPr>
      </w:r>
    </w:p>
    <w:p>
      <w:pPr>
        <w:pStyle w:val="0"/>
        <w:ind w:firstLine="540"/>
        <w:jc w:val="both"/>
      </w:pPr>
      <w:r>
        <w:rPr>
          <w:sz w:val="24"/>
        </w:rPr>
        <w:t xml:space="preserve">1. В период со дня вступления в силу настоящей статьи по 31 декабря 2026 года (включительно) налоговый орган осуществляет информирование оператора платформы цифрового рубля о размещении в соответствии с </w:t>
      </w:r>
      <w:hyperlink w:history="0" r:id="rId1147" w:tooltip="&quot;Налоговый кодекс Российской Федерации (часть первая)&quot; от 31.07.1998 N 146-ФЗ (ред. от 28.11.2025) {КонсультантПлюс}">
        <w:r>
          <w:rPr>
            <w:sz w:val="24"/>
            <w:color w:val="0000ff"/>
          </w:rPr>
          <w:t xml:space="preserve">пунктом 3 статьи 46</w:t>
        </w:r>
      </w:hyperlink>
      <w:r>
        <w:rPr>
          <w:sz w:val="24"/>
        </w:rPr>
        <w:t xml:space="preserve"> Налогового кодекса Российской Федерации в реестре решений о взыскании задолженности поручения налогового органа оператору платформы цифрового рубля на перечисление цифровых рублей налогоплательщика, плательщика сбора, плательщика страховых взносов, налогового агента - организации или индивидуального предпринимателя (далее - поручение налогового органа) и об изменении суммы задолженности, подлежащей перечислению по поручению налогового органа, в соответствии с порядком информирования оператора платформы цифрового рубля о размещении в реестре решений о взыскании задолженности поручений налогового органа и об изменении суммы задолженности, подлежащей перечислению по поручению налогового органа,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spacing w:before="240" w:lineRule="auto"/>
        <w:ind w:firstLine="540"/>
        <w:jc w:val="both"/>
      </w:pPr>
      <w:r>
        <w:rPr>
          <w:sz w:val="24"/>
        </w:rPr>
        <w:t xml:space="preserve">2. Размещение в период с 1 июня по 31 декабря 2026 года (включительно) в реестре решений о взыскании задолженности поручения налогового органа либо изменение суммы задолженности признается направлением оператору платформы цифрового рубля такого поручения налогового органа либо информации об изменении суммы задолженности.</w:t>
      </w:r>
    </w:p>
    <w:p>
      <w:pPr>
        <w:pStyle w:val="0"/>
        <w:spacing w:before="240" w:lineRule="auto"/>
        <w:ind w:firstLine="540"/>
        <w:jc w:val="both"/>
      </w:pPr>
      <w:r>
        <w:rPr>
          <w:sz w:val="24"/>
        </w:rPr>
        <w:t xml:space="preserve">3. Получение оператором платформы цифрового рубля информации от налогового органа о размещении в реестре решений о взыскании задолженности поручения налогового органа либо информации об изменении суммы задолженности, подлежащей перечислению по поручению налогового органа, в том числе в случае формирования положительного либо нулевого сальдо единого налогового счета организации или индивидуального предпринимателя, признается получением оператором платформы цифрового рубля соответствующих поручения налогового органа или информации об изменении суммы задолженности.</w:t>
      </w:r>
    </w:p>
    <w:p>
      <w:pPr>
        <w:pStyle w:val="0"/>
        <w:spacing w:before="240" w:lineRule="auto"/>
        <w:ind w:firstLine="540"/>
        <w:jc w:val="both"/>
      </w:pPr>
      <w:r>
        <w:rPr>
          <w:sz w:val="24"/>
        </w:rPr>
        <w:t xml:space="preserve">4. В период с 1 июня по 31 декабря 2026 года (включительно) налоговые органы осуществляют в соответствии с порядком,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информирование оператора платформы цифрового рубля о приостановлении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в соответствии со </w:t>
      </w:r>
      <w:hyperlink w:history="0" r:id="rId1148" w:tooltip="&quot;Налоговый кодекс Российской Федерации (часть первая)&quot; от 31.07.1998 N 146-ФЗ (ред. от 28.11.2025) {КонсультантПлюс}">
        <w:r>
          <w:rPr>
            <w:sz w:val="24"/>
            <w:color w:val="0000ff"/>
          </w:rPr>
          <w:t xml:space="preserve">статьей 46</w:t>
        </w:r>
      </w:hyperlink>
      <w:r>
        <w:rPr>
          <w:sz w:val="24"/>
        </w:rPr>
        <w:t xml:space="preserve"> Налогового кодекса Российской Федерации решения о взыскании задолженности, о сумме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налогового агента, об изменении указанной суммы отрицательного сальдо.</w:t>
      </w:r>
    </w:p>
    <w:p>
      <w:pPr>
        <w:pStyle w:val="0"/>
        <w:spacing w:before="240" w:lineRule="auto"/>
        <w:ind w:firstLine="540"/>
        <w:jc w:val="both"/>
      </w:pPr>
      <w:r>
        <w:rPr>
          <w:sz w:val="24"/>
        </w:rPr>
        <w:t xml:space="preserve">5. Приостановление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решения о взыскании задолженности в период со дня вступления в силу настоящей статьи по 31 декабря 2026 года (включительно) действует начиная с момента получения оператором платформы цифрового рубля информации о размещении в соответствии с </w:t>
      </w:r>
      <w:hyperlink w:history="0" r:id="rId1149" w:tooltip="&quot;Налоговый кодекс Российской Федерации (часть первая)&quot; от 31.07.1998 N 146-ФЗ (ред. от 28.11.2025) {КонсультантПлюс}">
        <w:r>
          <w:rPr>
            <w:sz w:val="24"/>
            <w:color w:val="0000ff"/>
          </w:rPr>
          <w:t xml:space="preserve">пунктом 3 статьи 46</w:t>
        </w:r>
      </w:hyperlink>
      <w:r>
        <w:rPr>
          <w:sz w:val="24"/>
        </w:rPr>
        <w:t xml:space="preserve"> Налогового кодекса Российской Федерации соответствующей информации в реестре решений о взыскании задолженности.</w:t>
      </w:r>
    </w:p>
    <w:p>
      <w:pPr>
        <w:pStyle w:val="0"/>
        <w:spacing w:before="240" w:lineRule="auto"/>
        <w:ind w:firstLine="540"/>
        <w:jc w:val="both"/>
      </w:pPr>
      <w:r>
        <w:rPr>
          <w:sz w:val="24"/>
        </w:rPr>
        <w:t xml:space="preserve">6. При изменении суммы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или налогового агента, в указанный период налоговый орган информирует об этом оператора платформы цифрового рубля в соответствии с порядком,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 w:name="P2529"/>
    <w:bookmarkEnd w:id="2529"/>
    <w:p>
      <w:pPr>
        <w:pStyle w:val="2"/>
        <w:spacing w:before="300" w:lineRule="auto"/>
        <w:outlineLvl w:val="0"/>
        <w:ind w:firstLine="540"/>
        <w:jc w:val="both"/>
      </w:pPr>
      <w:r>
        <w:rPr>
          <w:sz w:val="24"/>
        </w:rPr>
        <w:t xml:space="preserve">Статья 18</w:t>
      </w:r>
    </w:p>
    <w:p>
      <w:pPr>
        <w:pStyle w:val="0"/>
        <w:ind w:firstLine="540"/>
        <w:jc w:val="both"/>
      </w:pPr>
      <w:r>
        <w:rPr>
          <w:sz w:val="24"/>
        </w:rPr>
      </w:r>
    </w:p>
    <w:p>
      <w:pPr>
        <w:pStyle w:val="0"/>
        <w:ind w:firstLine="540"/>
        <w:jc w:val="both"/>
      </w:pPr>
      <w:r>
        <w:rPr>
          <w:sz w:val="24"/>
        </w:rPr>
        <w:t xml:space="preserve">1. Установить, что при приобретении (закупке) производителями алкогольной и (или) подакцизной спиртосодержащей продукции этилового спирта (в том числе этилового спирта, ввозимого в Российскую Федерацию с территорий государств - членов Евразийского экономического союза, являющегося товаром Евразийского экономического союза) или при совершении операции, предусмотренной </w:t>
      </w:r>
      <w:hyperlink w:history="0" r:id="rId1150" w:tooltip="&quot;Налоговый кодекс Российской Федерации (часть вторая)&quot; от 05.08.2000 N 117-ФЗ (ред. от 28.11.2025) {КонсультантПлюс}">
        <w:r>
          <w:rPr>
            <w:sz w:val="24"/>
            <w:color w:val="0000ff"/>
          </w:rPr>
          <w:t xml:space="preserve">подпунктом 22 пункта 1 статьи 182</w:t>
        </w:r>
      </w:hyperlink>
      <w:r>
        <w:rPr>
          <w:sz w:val="24"/>
        </w:rPr>
        <w:t xml:space="preserve"> Налогового кодекса Российской Федерации, по которым срок уплаты авансового платежа акциза приходится на июнь 2026 года, извещения об уплате авансового платежа акциза (освобождении от уплаты авансового платежа акциза) действуют до 30 июня 2026 года.</w:t>
      </w:r>
    </w:p>
    <w:bookmarkStart w:id="2532" w:name="P2532"/>
    <w:bookmarkEnd w:id="2532"/>
    <w:p>
      <w:pPr>
        <w:pStyle w:val="0"/>
        <w:spacing w:before="240" w:lineRule="auto"/>
        <w:ind w:firstLine="540"/>
        <w:jc w:val="both"/>
      </w:pPr>
      <w:r>
        <w:rPr>
          <w:sz w:val="24"/>
        </w:rPr>
        <w:t xml:space="preserve">2. В отношении этилового спирта, реализованного (в том числе ввезенного в Российскую Федерацию с территорий государств - членов Евразийского экономического союза, являющегося товаром Евразийского экономического союза) лицу, представившему извещение об уплате авансового платежа акциза с отметкой налогового органа по месту учета такого лица об уплате авансового платежа акциза либо извещение об освобождении от уплаты авансового платежа акциза с отметкой налогового органа по месту учета такого лица об освобождении от уплаты авансового платежа акциза, и в отношении алкогольной и (или) подакцизной спиртосодержащей продукции, произведенной из указанного этилового спирта, применяются положения </w:t>
      </w:r>
      <w:r>
        <w:rPr>
          <w:sz w:val="24"/>
        </w:rPr>
        <w:t xml:space="preserve">статей 184</w:t>
      </w:r>
      <w:r>
        <w:rPr>
          <w:sz w:val="24"/>
        </w:rPr>
        <w:t xml:space="preserve">, </w:t>
      </w:r>
      <w:r>
        <w:rPr>
          <w:sz w:val="24"/>
        </w:rPr>
        <w:t xml:space="preserve">193</w:t>
      </w:r>
      <w:r>
        <w:rPr>
          <w:sz w:val="24"/>
        </w:rPr>
        <w:t xml:space="preserve">, </w:t>
      </w:r>
      <w:hyperlink w:history="0" r:id="rId1151" w:tooltip="&quot;Налоговый кодекс Российской Федерации (часть вторая)&quot; от 05.08.2000 N 117-ФЗ (ред. от 28.11.2025) {КонсультантПлюс}">
        <w:r>
          <w:rPr>
            <w:sz w:val="24"/>
            <w:color w:val="0000ff"/>
          </w:rPr>
          <w:t xml:space="preserve">194</w:t>
        </w:r>
      </w:hyperlink>
      <w:r>
        <w:rPr>
          <w:sz w:val="24"/>
        </w:rPr>
        <w:t xml:space="preserve">, </w:t>
      </w:r>
      <w:r>
        <w:rPr>
          <w:sz w:val="24"/>
        </w:rPr>
        <w:t xml:space="preserve">198</w:t>
      </w:r>
      <w:r>
        <w:rPr>
          <w:sz w:val="24"/>
        </w:rPr>
        <w:t xml:space="preserve">, </w:t>
      </w:r>
      <w:hyperlink w:history="0" r:id="rId1152" w:tooltip="&quot;Налоговый кодекс Российской Федерации (часть вторая)&quot; от 05.08.2000 N 117-ФЗ (ред. от 28.11.2025) {КонсультантПлюс}">
        <w:r>
          <w:rPr>
            <w:sz w:val="24"/>
            <w:color w:val="0000ff"/>
          </w:rPr>
          <w:t xml:space="preserve">199</w:t>
        </w:r>
      </w:hyperlink>
      <w:r>
        <w:rPr>
          <w:sz w:val="24"/>
        </w:rPr>
        <w:t xml:space="preserve">, </w:t>
      </w:r>
      <w:r>
        <w:rPr>
          <w:sz w:val="24"/>
        </w:rPr>
        <w:t xml:space="preserve">200</w:t>
      </w:r>
      <w:r>
        <w:rPr>
          <w:sz w:val="24"/>
        </w:rPr>
        <w:t xml:space="preserve">, </w:t>
      </w:r>
      <w:r>
        <w:rPr>
          <w:sz w:val="24"/>
        </w:rPr>
        <w:t xml:space="preserve">201</w:t>
      </w:r>
      <w:r>
        <w:rPr>
          <w:sz w:val="24"/>
        </w:rPr>
        <w:t xml:space="preserve">, </w:t>
      </w:r>
      <w:hyperlink w:history="0" r:id="rId1153" w:tooltip="&quot;Налоговый кодекс Российской Федерации (часть вторая)&quot; от 05.08.2000 N 117-ФЗ (ред. от 28.11.2025) {КонсультантПлюс}">
        <w:r>
          <w:rPr>
            <w:sz w:val="24"/>
            <w:color w:val="0000ff"/>
          </w:rPr>
          <w:t xml:space="preserve">203</w:t>
        </w:r>
      </w:hyperlink>
      <w:r>
        <w:rPr>
          <w:sz w:val="24"/>
        </w:rPr>
        <w:t xml:space="preserve">, </w:t>
      </w:r>
      <w:r>
        <w:rPr>
          <w:sz w:val="24"/>
        </w:rPr>
        <w:t xml:space="preserve">204</w:t>
      </w:r>
      <w:r>
        <w:rPr>
          <w:sz w:val="24"/>
        </w:rPr>
        <w:t xml:space="preserve"> Налогового кодекса Российской Федерации (в редакции, действующей до 1 июля 2026 года).</w:t>
      </w:r>
    </w:p>
    <w:p>
      <w:pPr>
        <w:pStyle w:val="0"/>
        <w:spacing w:before="240" w:lineRule="auto"/>
        <w:ind w:firstLine="540"/>
        <w:jc w:val="both"/>
      </w:pPr>
      <w:r>
        <w:rPr>
          <w:sz w:val="24"/>
        </w:rPr>
        <w:t xml:space="preserve">3. Порядок, предусмотренный </w:t>
      </w:r>
      <w:hyperlink w:history="0" w:anchor="P2532" w:tooltip="2. В отношении этилового спирта, реализованного (в том числе ввезенного в Российскую Федерацию с территорий государств - членов Евразийского экономического союза, являющегося товаром Евразийского экономического союза) лицу, представившему извещение об уплате авансового платежа акциза с отметкой налогового органа по месту учета такого лица об уплате авансового платежа акциза либо извещение об освобождении от уплаты авансового платежа акциза с отметкой налогового органа по месту учета такого лица об освобо...">
        <w:r>
          <w:rPr>
            <w:sz w:val="24"/>
            <w:color w:val="0000ff"/>
          </w:rPr>
          <w:t xml:space="preserve">частью 2</w:t>
        </w:r>
      </w:hyperlink>
      <w:r>
        <w:rPr>
          <w:sz w:val="24"/>
        </w:rPr>
        <w:t xml:space="preserve"> настоящей статьи, применяется также в случае осуществления производства алкогольной и (или) подакцизной спиртосодержащей продукции из этилового спирта в результате совершения операции, предусмотренной </w:t>
      </w:r>
      <w:hyperlink w:history="0" r:id="rId1154" w:tooltip="&quot;Налоговый кодекс Российской Федерации (часть вторая)&quot; от 05.08.2000 N 117-ФЗ (ред. от 28.11.2025) {КонсультантПлюс}">
        <w:r>
          <w:rPr>
            <w:sz w:val="24"/>
            <w:color w:val="0000ff"/>
          </w:rPr>
          <w:t xml:space="preserve">подпунктом 22 пункта 1 статьи 182</w:t>
        </w:r>
      </w:hyperlink>
      <w:r>
        <w:rPr>
          <w:sz w:val="24"/>
        </w:rPr>
        <w:t xml:space="preserve"> Налогового кодекса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7" w:name="P2537"/>
    <w:bookmarkEnd w:id="2537"/>
    <w:p>
      <w:pPr>
        <w:pStyle w:val="2"/>
        <w:spacing w:before="300" w:lineRule="auto"/>
        <w:outlineLvl w:val="0"/>
        <w:ind w:firstLine="540"/>
        <w:jc w:val="both"/>
      </w:pPr>
      <w:r>
        <w:rPr>
          <w:sz w:val="24"/>
        </w:rPr>
        <w:t xml:space="preserve">Статья 19</w:t>
      </w:r>
    </w:p>
    <w:p>
      <w:pPr>
        <w:pStyle w:val="0"/>
        <w:ind w:firstLine="540"/>
        <w:jc w:val="both"/>
      </w:pPr>
      <w:r>
        <w:rPr>
          <w:sz w:val="24"/>
        </w:rPr>
      </w:r>
    </w:p>
    <w:p>
      <w:pPr>
        <w:pStyle w:val="0"/>
        <w:ind w:firstLine="540"/>
        <w:jc w:val="both"/>
      </w:pPr>
      <w:r>
        <w:rPr>
          <w:sz w:val="24"/>
        </w:rPr>
        <w:t xml:space="preserve">Установить, что положения </w:t>
      </w:r>
      <w:hyperlink w:history="0" r:id="rId1155" w:tooltip="&quot;Налоговый кодекс Российской Федерации (часть первая)&quot; от 31.07.1998 N 146-ФЗ (ред. от 28.11.2025) {КонсультантПлюс}">
        <w:r>
          <w:rPr>
            <w:sz w:val="24"/>
            <w:color w:val="0000ff"/>
          </w:rPr>
          <w:t xml:space="preserve">статьи 102</w:t>
        </w:r>
      </w:hyperlink>
      <w:r>
        <w:rPr>
          <w:sz w:val="24"/>
        </w:rPr>
        <w:t xml:space="preserve"> Налогового кодекса Российской Федерации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в соответствии с федеральным </w:t>
      </w:r>
      <w:hyperlink w:history="0" r:id="rId115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quot; {КонсультантПлюс}">
        <w:r>
          <w:rPr>
            <w:sz w:val="24"/>
            <w:color w:val="0000ff"/>
          </w:rPr>
          <w:t xml:space="preserve">законом</w:t>
        </w:r>
      </w:hyperlink>
      <w:r>
        <w:rPr>
          <w:sz w:val="24"/>
        </w:rPr>
        <w:t xml:space="preserve"> о проведении эксперимента по учету сведений о суммах поступивших денежных средств на счета, вклады (депозиты), открытые в кредитных организациях, при определении прав граждан на ежемесячное пособие в связи с рождением и воспитанием ребенка налоговыми органами Фонду пенсионного и социального страхования Российской Федерации по запросам указанного фонда, направляемым в целях проведения такого эксперимента. Доступ к указанным в настоящей статье сведениям, составляющим налоговую тайну, в Фонде пенсионного и социального страхования Российской Федерации имеют должностные лица, определяемые руководителем указанного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20 </w:t>
            </w:r>
            <w:hyperlink w:history="0" w:anchor="P2592" w:tooltip="9. Абзацы второй - шестой подпункта &quot;б&quot;, подпункты &quot;в&quot; - &quot;и&quot; пункта 15, пункт 23, подпункты &quot;б&quot; и &quot;в&quot; пункта 32, подпункт &quot;а&quot; пункта 38, абзацы третий и четвертый пункта 49, пункты 58 и 60 статьи 1, абзацы второй и третий подпункта &quot;б&quot; пункта 33, пункт 70, подпункты &quot;а&quot; - &quot;в&quot;, &quot;д&quot; и &quot;е&quot; пункта 111, пункты 112, 115, 118 - 121, подпункт &quot;б&quot; пункта 123, подпункты &quot;а&quot; - &quot;е&quot;, &quot;л&quot;, &quot;м&quot;, &quot;п&quot; пункта 126, пункты 127 и 128 статьи 2 и статья 20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3" w:name="P2543"/>
    <w:bookmarkEnd w:id="2543"/>
    <w:p>
      <w:pPr>
        <w:pStyle w:val="2"/>
        <w:spacing w:before="300" w:lineRule="auto"/>
        <w:outlineLvl w:val="0"/>
        <w:ind w:firstLine="540"/>
        <w:jc w:val="both"/>
      </w:pPr>
      <w:r>
        <w:rPr>
          <w:sz w:val="24"/>
        </w:rPr>
        <w:t xml:space="preserve">Статья 20</w:t>
      </w:r>
    </w:p>
    <w:p>
      <w:pPr>
        <w:pStyle w:val="0"/>
        <w:ind w:firstLine="540"/>
        <w:jc w:val="both"/>
      </w:pPr>
      <w:r>
        <w:rPr>
          <w:sz w:val="24"/>
        </w:rPr>
      </w:r>
    </w:p>
    <w:p>
      <w:pPr>
        <w:pStyle w:val="0"/>
        <w:ind w:firstLine="540"/>
        <w:jc w:val="both"/>
      </w:pPr>
      <w:r>
        <w:rPr>
          <w:sz w:val="24"/>
        </w:rPr>
        <w:t xml:space="preserve">Установить, что со дня вступления в силу положений </w:t>
      </w:r>
      <w:hyperlink w:history="0" r:id="rId1157" w:tooltip="&quot;Налоговый кодекс Российской Федерации (часть первая)&quot; от 31.07.1998 N 146-ФЗ (ред. от 28.11.2025) {КонсультантПлюс}">
        <w:r>
          <w:rPr>
            <w:sz w:val="24"/>
            <w:color w:val="0000ff"/>
          </w:rPr>
          <w:t xml:space="preserve">статей 46</w:t>
        </w:r>
      </w:hyperlink>
      <w:r>
        <w:rPr>
          <w:sz w:val="24"/>
        </w:rPr>
        <w:t xml:space="preserve"> и </w:t>
      </w:r>
      <w:hyperlink w:history="0" r:id="rId1158" w:tooltip="&quot;Налоговый кодекс Российской Федерации (часть первая)&quot; от 31.07.1998 N 146-ФЗ (ред. от 28.11.2025) {КонсультантПлюс}">
        <w:r>
          <w:rPr>
            <w:sz w:val="24"/>
            <w:color w:val="0000ff"/>
          </w:rPr>
          <w:t xml:space="preserve">60</w:t>
        </w:r>
      </w:hyperlink>
      <w:r>
        <w:rPr>
          <w:sz w:val="24"/>
        </w:rPr>
        <w:t xml:space="preserve"> Налогового кодекса Российской Федерации (в редакции настоящего Федерального закона) не исполненные на указанную дату поручения налоговых органов на перечисление суммы задолженности (поручения налогового органа оператору платформы цифрового рубля на перечисление цифровых рублей, поручения налогового органа на перевод электронных денежных средств в бюджетную систему Российской Федерации) исполняются по правилам, установленным указанными статьями. При этом соответствующее неисполненное поручение налогового органа должно быть исполнено банком, оператором платформы цифрового рубля в течение одного операционного дня со дня вступления в силу положений </w:t>
      </w:r>
      <w:hyperlink w:history="0" r:id="rId1159" w:tooltip="&quot;Налоговый кодекс Российской Федерации (часть первая)&quot; от 31.07.1998 N 146-ФЗ (ред. от 28.11.2025) {КонсультантПлюс}">
        <w:r>
          <w:rPr>
            <w:sz w:val="24"/>
            <w:color w:val="0000ff"/>
          </w:rPr>
          <w:t xml:space="preserve">статьи 46</w:t>
        </w:r>
      </w:hyperlink>
      <w:r>
        <w:rPr>
          <w:sz w:val="24"/>
        </w:rPr>
        <w:t xml:space="preserve"> Налогового кодекса Российской Федерации (в редакции настоящего Федерального закона), если взыскание задолженности производится с рублевых счетов, и (или) за счет остатков электронных денежных средств в рублях, и (или) за счет цифровых рублей, и в течение двух операционных дней, если взыскание задолженности производится с валютных счетов, и (или) со счетов в драгоценных металлах, и (или) за счет остатков электронных денежных средств в иностранной валюте. При недостаточности или отсутствии денежных средств, драгоценных металлов, электронных денежных средств, цифровых рублей соответствующее неисполненное поручение налогового органа исполняется в соответствии со </w:t>
      </w:r>
      <w:hyperlink w:history="0" r:id="rId1160" w:tooltip="&quot;Налоговый кодекс Российской Федерации (часть первая)&quot; от 31.07.1998 N 146-ФЗ (ред. от 28.11.2025) {КонсультантПлюс}">
        <w:r>
          <w:rPr>
            <w:sz w:val="24"/>
            <w:color w:val="0000ff"/>
          </w:rPr>
          <w:t xml:space="preserve">статьей 46</w:t>
        </w:r>
      </w:hyperlink>
      <w:r>
        <w:rPr>
          <w:sz w:val="24"/>
        </w:rPr>
        <w:t xml:space="preserve"> Налогового кодекса Российской Федерации (в редакции настоящего Федерального закона) по мере поступления соответственно денежных средств, драгоценных металлов, электронных денежных средств, цифровых рублей.</w:t>
      </w:r>
    </w:p>
    <w:p>
      <w:pPr>
        <w:pStyle w:val="0"/>
        <w:ind w:firstLine="540"/>
        <w:jc w:val="both"/>
      </w:pPr>
      <w:r>
        <w:rPr>
          <w:sz w:val="24"/>
        </w:rPr>
      </w:r>
    </w:p>
    <w:p>
      <w:pPr>
        <w:pStyle w:val="2"/>
        <w:outlineLvl w:val="0"/>
        <w:ind w:firstLine="540"/>
        <w:jc w:val="both"/>
      </w:pPr>
      <w:r>
        <w:rPr>
          <w:sz w:val="24"/>
        </w:rPr>
        <w:t xml:space="preserve">Статья 21</w:t>
      </w:r>
    </w:p>
    <w:p>
      <w:pPr>
        <w:pStyle w:val="0"/>
        <w:ind w:firstLine="540"/>
        <w:jc w:val="both"/>
      </w:pPr>
      <w:r>
        <w:rPr>
          <w:sz w:val="24"/>
        </w:rPr>
      </w:r>
    </w:p>
    <w:p>
      <w:pPr>
        <w:pStyle w:val="0"/>
        <w:ind w:firstLine="540"/>
        <w:jc w:val="both"/>
      </w:pPr>
      <w:r>
        <w:rPr>
          <w:sz w:val="24"/>
        </w:rPr>
        <w:t xml:space="preserve">1. Установить, что положения </w:t>
      </w:r>
      <w:hyperlink w:history="0" r:id="rId1161" w:tooltip="&quot;Налоговый кодекс Российской Федерации (часть вторая)&quot; от 05.08.2000 N 117-ФЗ (ред. от 28.11.2025) {КонсультантПлюс}">
        <w:r>
          <w:rPr>
            <w:sz w:val="24"/>
            <w:color w:val="0000ff"/>
          </w:rPr>
          <w:t xml:space="preserve">пункта 3 статьи 182</w:t>
        </w:r>
      </w:hyperlink>
      <w:r>
        <w:rPr>
          <w:sz w:val="24"/>
        </w:rPr>
        <w:t xml:space="preserve"> Налогового кодекса Российской Федерации в период с 1 октября 2025 года до 30 апреля 2026 года включительно не применяются в отношении дизельного топлива, полученного в результате смешения, указанного в </w:t>
      </w:r>
      <w:hyperlink w:history="0" r:id="rId1162" w:tooltip="&quot;Налоговый кодекс Российской Федерации (часть вторая)&quot; от 05.08.2000 N 117-ФЗ (ред. от 28.11.2025) {КонсультантПлюс}">
        <w:r>
          <w:rPr>
            <w:sz w:val="24"/>
            <w:color w:val="0000ff"/>
          </w:rPr>
          <w:t xml:space="preserve">пункте 3 статьи 182</w:t>
        </w:r>
      </w:hyperlink>
      <w:r>
        <w:rPr>
          <w:sz w:val="24"/>
        </w:rPr>
        <w:t xml:space="preserve"> Налогового кодекса Российской Федерации, российскими организациями, не имеющими свидетельства о регистрации лица, совершающего операции по переработке нефтяного сырья, предусмотренного </w:t>
      </w:r>
      <w:hyperlink w:history="0" r:id="rId1163" w:tooltip="&quot;Налоговый кодекс Российской Федерации (часть вторая)&quot; от 05.08.2000 N 117-ФЗ (ред. от 28.11.2025) {КонсультантПлюс}">
        <w:r>
          <w:rPr>
            <w:sz w:val="24"/>
            <w:color w:val="0000ff"/>
          </w:rPr>
          <w:t xml:space="preserve">статьей 179.7</w:t>
        </w:r>
      </w:hyperlink>
      <w:r>
        <w:rPr>
          <w:sz w:val="24"/>
        </w:rPr>
        <w:t xml:space="preserve"> Налогового кодекса Российской Федерации, и не имеющими на праве собственности и (или) ином законном основании производственных мощностей, необходимых для осуществления технологического процесса по первичной или первичной и вторичной переработке нефти и (или) газового конденсата стабильного.</w:t>
      </w:r>
    </w:p>
    <w:p>
      <w:pPr>
        <w:pStyle w:val="0"/>
        <w:spacing w:before="240" w:lineRule="auto"/>
        <w:ind w:firstLine="540"/>
        <w:jc w:val="both"/>
      </w:pPr>
      <w:r>
        <w:rPr>
          <w:sz w:val="24"/>
        </w:rPr>
        <w:t xml:space="preserve">2. Установить, что положения </w:t>
      </w:r>
      <w:hyperlink w:history="0" r:id="rId1164" w:tooltip="&quot;Налоговый кодекс Российской Федерации (часть вторая)&quot; от 05.08.2000 N 117-ФЗ (ред. от 28.11.2025) {КонсультантПлюс}">
        <w:r>
          <w:rPr>
            <w:sz w:val="24"/>
            <w:color w:val="0000ff"/>
          </w:rPr>
          <w:t xml:space="preserve">абзацев сорок третьего</w:t>
        </w:r>
      </w:hyperlink>
      <w:r>
        <w:rPr>
          <w:sz w:val="24"/>
        </w:rPr>
        <w:t xml:space="preserve"> и </w:t>
      </w:r>
      <w:hyperlink w:history="0" r:id="rId1165" w:tooltip="&quot;Налоговый кодекс Российской Федерации (часть вторая)&quot; от 05.08.2000 N 117-ФЗ (ред. от 28.11.2025) {КонсультантПлюс}">
        <w:r>
          <w:rPr>
            <w:sz w:val="24"/>
            <w:color w:val="0000ff"/>
          </w:rPr>
          <w:t xml:space="preserve">сорок четвертого пункта 27 статьи 200</w:t>
        </w:r>
      </w:hyperlink>
      <w:r>
        <w:rPr>
          <w:sz w:val="24"/>
        </w:rPr>
        <w:t xml:space="preserve"> Налогового кодекса Российской Федерации в период с 1 октября 2025 года до 30 апреля 2026 года включительно не применяются.</w:t>
      </w:r>
    </w:p>
    <w:p>
      <w:pPr>
        <w:pStyle w:val="0"/>
        <w:ind w:firstLine="540"/>
        <w:jc w:val="both"/>
      </w:pPr>
      <w:r>
        <w:rPr>
          <w:sz w:val="24"/>
        </w:rPr>
      </w:r>
    </w:p>
    <w:p>
      <w:pPr>
        <w:pStyle w:val="2"/>
        <w:outlineLvl w:val="0"/>
        <w:ind w:firstLine="540"/>
        <w:jc w:val="both"/>
      </w:pPr>
      <w:r>
        <w:rPr>
          <w:sz w:val="24"/>
        </w:rPr>
        <w:t xml:space="preserve">Статья 22</w:t>
      </w:r>
    </w:p>
    <w:p>
      <w:pPr>
        <w:pStyle w:val="0"/>
        <w:ind w:firstLine="540"/>
        <w:jc w:val="both"/>
      </w:pPr>
      <w:r>
        <w:rPr>
          <w:sz w:val="24"/>
        </w:rPr>
      </w:r>
    </w:p>
    <w:p>
      <w:pPr>
        <w:pStyle w:val="0"/>
        <w:ind w:firstLine="540"/>
        <w:jc w:val="both"/>
      </w:pPr>
      <w:r>
        <w:rPr>
          <w:sz w:val="24"/>
        </w:rPr>
        <w:t xml:space="preserve">Для целей получения социального налогового вычета, предусмотренного </w:t>
      </w:r>
      <w:hyperlink w:history="0" r:id="rId1166" w:tooltip="&quot;Налоговый кодекс Российской Федерации (часть вторая)&quot; от 05.08.2000 N 117-ФЗ (ред. от 28.11.2025) {КонсультантПлюс}">
        <w:r>
          <w:rPr>
            <w:sz w:val="24"/>
            <w:color w:val="0000ff"/>
          </w:rPr>
          <w:t xml:space="preserve">подпунктом 7 пункта 1 статьи 219</w:t>
        </w:r>
      </w:hyperlink>
      <w:r>
        <w:rPr>
          <w:sz w:val="24"/>
        </w:rPr>
        <w:t xml:space="preserve"> Налогового кодекса Российской Федерации, перечень физкультурно-спортивных организаций, индивидуальных предпринимателей на налоговый период 2026 года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на основании данных, представляемых органами исполнительной власти субъектов Российской Федерации в области физической культуры и спорта, и направляется в федеральный орган исполнительной власти, уполномоченный по контролю и надзору в области налогов и сборов, в срок не позднее 1 марта 2026 года.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23 </w:t>
            </w:r>
            <w:hyperlink w:history="0" w:anchor="P2585" w:tooltip="2. Пункт 1, абзацы первый, четвертый и пятый подпункта &quot;а&quot; пункта 2, пункт 3, подпункты &quot;а&quot; и &quot;в&quot; пункта 4, пункты 5, 6, 9, подпункты &quot;а&quot;, &quot;б&quot;, абзацы первый и второй подпункта &quot;в&quot; пункта 10, пункты 11, 12, 14, подпункт &quot;а&quot;, абзацы седьмой и восьмой подпункта &quot;б&quot; пункта 15, пункты 17, 19, 24, 28 - 30, подпункты &quot;а&quot; и &quot;г&quot; пункта 32, пункт 33, подпункт &quot;д&quot; пункта 34, подпункт &quot;г&quot; пункта 35, пункты 40 - 45, подпункт &quot;б&quot; пункта 47, пункт 50 статьи 1, подпункт &quot;б&quot; пункта 78, подпункты &quot;в&quot; - &quot;о&quot; пункта 81, пун...">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8" w:name="P2558"/>
    <w:bookmarkEnd w:id="2558"/>
    <w:p>
      <w:pPr>
        <w:pStyle w:val="2"/>
        <w:spacing w:before="300" w:lineRule="auto"/>
        <w:outlineLvl w:val="0"/>
        <w:ind w:firstLine="540"/>
        <w:jc w:val="both"/>
      </w:pPr>
      <w:r>
        <w:rPr>
          <w:sz w:val="24"/>
        </w:rPr>
        <w:t xml:space="preserve">Статья 23</w:t>
      </w:r>
    </w:p>
    <w:p>
      <w:pPr>
        <w:pStyle w:val="0"/>
        <w:ind w:firstLine="540"/>
        <w:jc w:val="both"/>
      </w:pPr>
      <w:r>
        <w:rPr>
          <w:sz w:val="24"/>
        </w:rPr>
      </w:r>
    </w:p>
    <w:p>
      <w:pPr>
        <w:pStyle w:val="0"/>
        <w:ind w:firstLine="540"/>
        <w:jc w:val="both"/>
      </w:pPr>
      <w:r>
        <w:rPr>
          <w:sz w:val="24"/>
        </w:rPr>
        <w:t xml:space="preserve">Установить, что к налогоплательщикам, применяющим упрощенную систему налогообложения, не применяется предусмотренная </w:t>
      </w:r>
      <w:hyperlink w:history="0" r:id="rId1167"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пунктом 1 статьи 119</w:t>
        </w:r>
      </w:hyperlink>
      <w:r>
        <w:rPr>
          <w:sz w:val="24"/>
        </w:rPr>
        <w:t xml:space="preserve"> Налогового кодекса Российской Федерации ответственность за непредставление в установленный законодательством Российской Федерации о налогах и сборах срок налоговой декларации по налогу на добавленную стоимость за налоговый период по налогу на добавленную стоимость, дата начала которого приходится на период с 1 января по 31 декабря 2026 года и в котором такое лицо впервые стало исполнять </w:t>
      </w:r>
      <w:hyperlink w:history="0" r:id="rId1168"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обязанности</w:t>
        </w:r>
      </w:hyperlink>
      <w:r>
        <w:rPr>
          <w:sz w:val="24"/>
        </w:rPr>
        <w:t xml:space="preserve"> по исчислению и уплате налога на добавленную стоимость.</w:t>
      </w:r>
    </w:p>
    <w:p>
      <w:pPr>
        <w:pStyle w:val="0"/>
        <w:ind w:firstLine="540"/>
        <w:jc w:val="both"/>
      </w:pPr>
      <w:r>
        <w:rPr>
          <w:sz w:val="24"/>
        </w:rPr>
      </w:r>
    </w:p>
    <w:p>
      <w:pPr>
        <w:pStyle w:val="2"/>
        <w:outlineLvl w:val="0"/>
        <w:ind w:firstLine="540"/>
        <w:jc w:val="both"/>
      </w:pPr>
      <w:r>
        <w:rPr>
          <w:sz w:val="24"/>
        </w:rPr>
        <w:t xml:space="preserve">Статья 24</w:t>
      </w:r>
    </w:p>
    <w:p>
      <w:pPr>
        <w:pStyle w:val="0"/>
        <w:ind w:firstLine="540"/>
        <w:jc w:val="both"/>
      </w:pPr>
      <w:r>
        <w:rPr>
          <w:sz w:val="24"/>
        </w:rPr>
      </w:r>
    </w:p>
    <w:p>
      <w:pPr>
        <w:pStyle w:val="0"/>
        <w:ind w:firstLine="540"/>
        <w:jc w:val="both"/>
      </w:pPr>
      <w:r>
        <w:rPr>
          <w:sz w:val="24"/>
        </w:rPr>
        <w:t xml:space="preserve">1. Признать утратившими силу с 1 января 2026 года:</w:t>
      </w:r>
    </w:p>
    <w:p>
      <w:pPr>
        <w:pStyle w:val="0"/>
        <w:spacing w:before="240" w:lineRule="auto"/>
        <w:ind w:firstLine="540"/>
        <w:jc w:val="both"/>
      </w:pPr>
      <w:r>
        <w:rPr>
          <w:sz w:val="24"/>
        </w:rPr>
        <w:t xml:space="preserve">1) </w:t>
      </w:r>
      <w:hyperlink w:history="0" r:id="rId1169" w:tooltip="Федеральный закон от 27.12.2002 N 182-ФЗ (ред. от 16.11.2011)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quot; {КонсультантПлюс}">
        <w:r>
          <w:rPr>
            <w:sz w:val="24"/>
            <w:color w:val="0000ff"/>
          </w:rPr>
          <w:t xml:space="preserve">статью 1</w:t>
        </w:r>
      </w:hyperlink>
      <w:r>
        <w:rPr>
          <w:sz w:val="24"/>
        </w:rPr>
        <w:t xml:space="preserve"> Федерального закона от 27 декабря 2002 года N 182-ФЗ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2002, N 52, ст. 5138);</w:t>
      </w:r>
    </w:p>
    <w:p>
      <w:pPr>
        <w:pStyle w:val="0"/>
        <w:spacing w:before="240" w:lineRule="auto"/>
        <w:ind w:firstLine="540"/>
        <w:jc w:val="both"/>
      </w:pPr>
      <w:r>
        <w:rPr>
          <w:sz w:val="24"/>
        </w:rPr>
        <w:t xml:space="preserve">2) </w:t>
      </w:r>
      <w:hyperlink w:history="0" r:id="rId117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пункты 32</w:t>
        </w:r>
      </w:hyperlink>
      <w:r>
        <w:rPr>
          <w:sz w:val="24"/>
        </w:rPr>
        <w:t xml:space="preserve"> и </w:t>
      </w:r>
      <w:hyperlink w:history="0" r:id="rId1171"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33 статьи 62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3) Федеральный </w:t>
      </w:r>
      <w:hyperlink w:history="0" r:id="rId1172" w:tooltip="Федеральный закон от 30.06.2004 N 60-ФЗ &quot;О внесении изменений в главу 29 части второй Налогового кодекса Российской Федерации&quot; {КонсультантПлюс}">
        <w:r>
          <w:rPr>
            <w:sz w:val="24"/>
            <w:color w:val="0000ff"/>
          </w:rPr>
          <w:t xml:space="preserve">закон</w:t>
        </w:r>
      </w:hyperlink>
      <w:r>
        <w:rPr>
          <w:sz w:val="24"/>
        </w:rPr>
        <w:t xml:space="preserve"> от 30 июня 2004 года N 60-ФЗ "О внесении изменений в главу 29 части второй Налогового кодекса Российской Федерации" (Собрание законодательства Российской Федерации, 2004, N 27, ст. 2713);</w:t>
      </w:r>
    </w:p>
    <w:p>
      <w:pPr>
        <w:pStyle w:val="0"/>
        <w:spacing w:before="240" w:lineRule="auto"/>
        <w:ind w:firstLine="540"/>
        <w:jc w:val="both"/>
      </w:pPr>
      <w:r>
        <w:rPr>
          <w:sz w:val="24"/>
        </w:rPr>
        <w:t xml:space="preserve">4) </w:t>
      </w:r>
      <w:hyperlink w:history="0" r:id="rId1173" w:tooltip="Федеральный закон от 29.07.2004 N 95-ФЗ (ред. от 02.07.2021)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quot; {КонсультантПлюс}">
        <w:r>
          <w:rPr>
            <w:sz w:val="24"/>
            <w:color w:val="0000ff"/>
          </w:rPr>
          <w:t xml:space="preserve">пункт 9 статьи 2</w:t>
        </w:r>
      </w:hyperlink>
      <w:r>
        <w:rPr>
          <w:sz w:val="24"/>
        </w:rPr>
        <w:t xml:space="preserve"> Федерального закона от 29 июля 2004 года N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N 31, ст. 3231) в части замены слов в пункте 2 статьи 366;</w:t>
      </w:r>
    </w:p>
    <w:p>
      <w:pPr>
        <w:pStyle w:val="0"/>
        <w:spacing w:before="240" w:lineRule="auto"/>
        <w:ind w:firstLine="540"/>
        <w:jc w:val="both"/>
      </w:pPr>
      <w:r>
        <w:rPr>
          <w:sz w:val="24"/>
        </w:rPr>
        <w:t xml:space="preserve">5) </w:t>
      </w:r>
      <w:hyperlink w:history="0" r:id="rId1174" w:tooltip="Федеральный закон от 27.07.2006 N 137-ФЗ (ред. от 14.07.2022)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КонсультантПлюс}">
        <w:r>
          <w:rPr>
            <w:sz w:val="24"/>
            <w:color w:val="0000ff"/>
          </w:rPr>
          <w:t xml:space="preserve">пункт 62 статьи 2</w:t>
        </w:r>
      </w:hyperlink>
      <w:r>
        <w:rPr>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40" w:lineRule="auto"/>
        <w:ind w:firstLine="540"/>
        <w:jc w:val="both"/>
      </w:pPr>
      <w:r>
        <w:rPr>
          <w:sz w:val="24"/>
        </w:rPr>
        <w:t xml:space="preserve">6) </w:t>
      </w:r>
      <w:hyperlink w:history="0" r:id="rId1175" w:tooltip="Федеральный закон от 30.12.2006 N 268-ФЗ (ред. от 24.11.2014)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Pr>
            <w:sz w:val="24"/>
            <w:color w:val="0000ff"/>
          </w:rPr>
          <w:t xml:space="preserve">пункт 14 статьи 2</w:t>
        </w:r>
      </w:hyperlink>
      <w:r>
        <w:rPr>
          <w:sz w:val="24"/>
        </w:rPr>
        <w:t xml:space="preserve"> Федерального закона от 30 декабря 2006 года N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N 1, ст. 31);</w:t>
      </w:r>
    </w:p>
    <w:p>
      <w:pPr>
        <w:pStyle w:val="0"/>
        <w:spacing w:before="240" w:lineRule="auto"/>
        <w:ind w:firstLine="540"/>
        <w:jc w:val="both"/>
      </w:pPr>
      <w:r>
        <w:rPr>
          <w:sz w:val="24"/>
        </w:rPr>
        <w:t xml:space="preserve">7) </w:t>
      </w:r>
      <w:hyperlink w:history="0" r:id="rId1176"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quot; {КонсультантПлюс}">
        <w:r>
          <w:rPr>
            <w:sz w:val="24"/>
            <w:color w:val="0000ff"/>
          </w:rPr>
          <w:t xml:space="preserve">пункты 48</w:t>
        </w:r>
      </w:hyperlink>
      <w:r>
        <w:rPr>
          <w:sz w:val="24"/>
        </w:rPr>
        <w:t xml:space="preserve"> и </w:t>
      </w:r>
      <w:hyperlink w:history="0" r:id="rId1177"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quot; {КонсультантПлюс}">
        <w:r>
          <w:rPr>
            <w:sz w:val="24"/>
            <w:color w:val="0000ff"/>
          </w:rPr>
          <w:t xml:space="preserve">49 статьи 2</w:t>
        </w:r>
      </w:hyperlink>
      <w:r>
        <w:rPr>
          <w:sz w:val="24"/>
        </w:rPr>
        <w:t xml:space="preserve"> Федерального закона от 27 июля 2010 года N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N 31, ст. 4198);</w:t>
      </w:r>
    </w:p>
    <w:p>
      <w:pPr>
        <w:pStyle w:val="0"/>
        <w:spacing w:before="240" w:lineRule="auto"/>
        <w:ind w:firstLine="540"/>
        <w:jc w:val="both"/>
      </w:pPr>
      <w:r>
        <w:rPr>
          <w:sz w:val="24"/>
        </w:rPr>
        <w:t xml:space="preserve">8) Федеральный </w:t>
      </w:r>
      <w:hyperlink w:history="0" r:id="rId1178" w:tooltip="Федеральный закон от 16.11.2011 N 319-ФЗ &quot;О внесении изменений в главу 29 части второй Налогового кодекса Российской Федерации&quot; {КонсультантПлюс}">
        <w:r>
          <w:rPr>
            <w:sz w:val="24"/>
            <w:color w:val="0000ff"/>
          </w:rPr>
          <w:t xml:space="preserve">закон</w:t>
        </w:r>
      </w:hyperlink>
      <w:r>
        <w:rPr>
          <w:sz w:val="24"/>
        </w:rPr>
        <w:t xml:space="preserve"> от 16 ноября 2011 года N 319-ФЗ "О внесении изменений в главу 29 части второй Налогового кодекса Российской Федерации" (Собрание законодательства Российской Федерации, 2011, N 47, ст. 6609);</w:t>
      </w:r>
    </w:p>
    <w:p>
      <w:pPr>
        <w:pStyle w:val="0"/>
        <w:spacing w:before="240" w:lineRule="auto"/>
        <w:ind w:firstLine="540"/>
        <w:jc w:val="both"/>
      </w:pPr>
      <w:r>
        <w:rPr>
          <w:sz w:val="24"/>
        </w:rPr>
        <w:t xml:space="preserve">9) </w:t>
      </w:r>
      <w:hyperlink w:history="0" r:id="rId1179"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пункт 6 статьи 3</w:t>
        </w:r>
      </w:hyperlink>
      <w:r>
        <w:rPr>
          <w:sz w:val="24"/>
        </w:rPr>
        <w:t xml:space="preserve"> Федерального закона от 23 июля 2013 года N 198-ФЗ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 (Собрание законодательства Российской Федерации, 2013, N 30, ст. 4031);</w:t>
      </w:r>
    </w:p>
    <w:p>
      <w:pPr>
        <w:pStyle w:val="0"/>
        <w:spacing w:before="240" w:lineRule="auto"/>
        <w:ind w:firstLine="540"/>
        <w:jc w:val="both"/>
      </w:pPr>
      <w:r>
        <w:rPr>
          <w:sz w:val="24"/>
        </w:rPr>
        <w:t xml:space="preserve">10) </w:t>
      </w:r>
      <w:hyperlink w:history="0" r:id="rId1180" w:tooltip="Федеральный закон от 02.04.2014 N 52-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пункт 6 статьи 2</w:t>
        </w:r>
      </w:hyperlink>
      <w:r>
        <w:rPr>
          <w:sz w:val="24"/>
        </w:rPr>
        <w:t xml:space="preserve"> Федерального закона от 2 апреля 2014 года N 52-ФЗ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N 14, ст. 1544);</w:t>
      </w:r>
    </w:p>
    <w:p>
      <w:pPr>
        <w:pStyle w:val="0"/>
        <w:spacing w:before="240" w:lineRule="auto"/>
        <w:ind w:firstLine="540"/>
        <w:jc w:val="both"/>
      </w:pPr>
      <w:r>
        <w:rPr>
          <w:sz w:val="24"/>
        </w:rPr>
        <w:t xml:space="preserve">11) </w:t>
      </w:r>
      <w:hyperlink w:history="0" r:id="rId1181" w:tooltip="Федеральный закон от 27.11.2017 N 354-ФЗ (ред. от 28.12.2017) &quot;О внесении изменений в часть вторую Налогового кодекса Российской Федерации&quot; {КонсультантПлюс}">
        <w:r>
          <w:rPr>
            <w:sz w:val="24"/>
            <w:color w:val="0000ff"/>
          </w:rPr>
          <w:t xml:space="preserve">пункты 6</w:t>
        </w:r>
      </w:hyperlink>
      <w:r>
        <w:rPr>
          <w:sz w:val="24"/>
        </w:rPr>
        <w:t xml:space="preserve"> - </w:t>
      </w:r>
      <w:hyperlink w:history="0" r:id="rId1182" w:tooltip="Федеральный закон от 27.11.2017 N 354-ФЗ (ред. от 28.12.2017) &quot;О внесении изменений в часть вторую Налогового кодекса Российской Федерации&quot; {КонсультантПлюс}">
        <w:r>
          <w:rPr>
            <w:sz w:val="24"/>
            <w:color w:val="0000ff"/>
          </w:rPr>
          <w:t xml:space="preserve">8 статьи 1</w:t>
        </w:r>
      </w:hyperlink>
      <w:r>
        <w:rPr>
          <w:sz w:val="24"/>
        </w:rPr>
        <w:t xml:space="preserve"> Федерального закона от 27 ноября 2017 года N 354-ФЗ "О внесении изменений в часть вторую Налогового кодекса Российской Федерации" (Собрание законодательства Российской Федерации, 2017, N 49, ст. 7326);</w:t>
      </w:r>
    </w:p>
    <w:p>
      <w:pPr>
        <w:pStyle w:val="0"/>
        <w:spacing w:before="240" w:lineRule="auto"/>
        <w:ind w:firstLine="540"/>
        <w:jc w:val="both"/>
      </w:pPr>
      <w:r>
        <w:rPr>
          <w:sz w:val="24"/>
        </w:rPr>
        <w:t xml:space="preserve">12) </w:t>
      </w:r>
      <w:hyperlink w:history="0" r:id="rId1183" w:tooltip="Федеральный закон от 11.06.2021 N 199-ФЗ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лог на профессиональный доход&quot; в связи с принятием Федерального закона &quot;О федеральной территории &quot;Сириус&quot; {КонсультантПлюс}">
        <w:r>
          <w:rPr>
            <w:sz w:val="24"/>
            <w:color w:val="0000ff"/>
          </w:rPr>
          <w:t xml:space="preserve">пункты 19</w:t>
        </w:r>
      </w:hyperlink>
      <w:r>
        <w:rPr>
          <w:sz w:val="24"/>
        </w:rPr>
        <w:t xml:space="preserve"> - </w:t>
      </w:r>
      <w:hyperlink w:history="0" r:id="rId1184" w:tooltip="Федеральный закон от 11.06.2021 N 199-ФЗ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лог на профессиональный доход&quot; в связи с принятием Федерального закона &quot;О федеральной территории &quot;Сириус&quot; {КонсультантПлюс}">
        <w:r>
          <w:rPr>
            <w:sz w:val="24"/>
            <w:color w:val="0000ff"/>
          </w:rPr>
          <w:t xml:space="preserve">21 статьи 2</w:t>
        </w:r>
      </w:hyperlink>
      <w:r>
        <w:rPr>
          <w:sz w:val="24"/>
        </w:rPr>
        <w:t xml:space="preserve"> Федерального закона от 11 июня 2021 года N 199-ФЗ "О внесении изменений в части первую и вторую Налогового кодекса Российской Федерации и статьи 1 и 2 Федерального закона "О проведении эксперимента по установлению специального налогового режима "Налог на профессиональный доход" в связи с принятием Федерального закона "О федеральной территории "Сириус" (Собрание законодательства Российской Федерации, 2021, N 24, ст. 4217);</w:t>
      </w:r>
    </w:p>
    <w:p>
      <w:pPr>
        <w:pStyle w:val="0"/>
        <w:spacing w:before="240" w:lineRule="auto"/>
        <w:ind w:firstLine="540"/>
        <w:jc w:val="both"/>
      </w:pPr>
      <w:r>
        <w:rPr>
          <w:sz w:val="24"/>
        </w:rPr>
        <w:t xml:space="preserve">13) </w:t>
      </w:r>
      <w:hyperlink w:history="0" r:id="rId1185" w:tooltip="Федеральный закон от 14.07.2022 N 263-ФЗ (ред. от 08.08.2024) &quot;О внесении изменений в части первую и вторую Налогового кодекса Российской Федерации&quot; {КонсультантПлюс}">
        <w:r>
          <w:rPr>
            <w:sz w:val="24"/>
            <w:color w:val="0000ff"/>
          </w:rPr>
          <w:t xml:space="preserve">пункт 46 статьи 2</w:t>
        </w:r>
      </w:hyperlink>
      <w:r>
        <w:rPr>
          <w:sz w:val="24"/>
        </w:rPr>
        <w:t xml:space="preserve"> Федерального закона от 14 июля 2022 года N 263-ФЗ "О несении изменений в части первую и вторую Налогового кодекса Российской Федерации" (Собрание законодательства Российской Федерации, 2022, N 29, ст. 5230);</w:t>
      </w:r>
    </w:p>
    <w:p>
      <w:pPr>
        <w:pStyle w:val="0"/>
        <w:spacing w:before="240" w:lineRule="auto"/>
        <w:ind w:firstLine="540"/>
        <w:jc w:val="both"/>
      </w:pPr>
      <w:r>
        <w:rPr>
          <w:sz w:val="24"/>
        </w:rPr>
        <w:t xml:space="preserve">14) </w:t>
      </w:r>
      <w:hyperlink w:history="0" r:id="rId1186" w:tooltip="Федеральный закон от 28.12.2022 N 565-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4"/>
            <w:color w:val="0000ff"/>
          </w:rPr>
          <w:t xml:space="preserve">пункт 28 статьи 2</w:t>
        </w:r>
      </w:hyperlink>
      <w:r>
        <w:rPr>
          <w:sz w:val="24"/>
        </w:rPr>
        <w:t xml:space="preserve"> Федерального закона от 28 декабря 2022 года N 565-ФЗ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2023, N 1, ст. 12);</w:t>
      </w:r>
    </w:p>
    <w:p>
      <w:pPr>
        <w:pStyle w:val="0"/>
        <w:spacing w:before="240" w:lineRule="auto"/>
        <w:ind w:firstLine="540"/>
        <w:jc w:val="both"/>
      </w:pPr>
      <w:r>
        <w:rPr>
          <w:sz w:val="24"/>
        </w:rPr>
        <w:t xml:space="preserve">15) </w:t>
      </w:r>
      <w:hyperlink w:history="0" r:id="rId1187" w:tooltip="Федеральный закон от 12.07.2024 N 176-ФЗ (ред. от 12.12.2024)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пункт 78 статьи 2</w:t>
        </w:r>
      </w:hyperlink>
      <w:r>
        <w:rPr>
          <w:sz w:val="24"/>
        </w:rPr>
        <w:t xml:space="preserve"> и </w:t>
      </w:r>
      <w:hyperlink w:history="0" r:id="rId1188" w:tooltip="Федеральный закон от 12.07.2024 N 176-ФЗ (ред. от 12.12.2024)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часть 7 статьи 8</w:t>
        </w:r>
      </w:hyperlink>
      <w:r>
        <w:rPr>
          <w:sz w:val="24"/>
        </w:rPr>
        <w:t xml:space="preserve"> Федерального закона от 12 июля 2024 года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N 29, ст. 4105).</w:t>
      </w:r>
    </w:p>
    <w:p>
      <w:pPr>
        <w:pStyle w:val="0"/>
        <w:spacing w:before="240" w:lineRule="auto"/>
        <w:ind w:firstLine="540"/>
        <w:jc w:val="both"/>
      </w:pPr>
      <w:r>
        <w:rPr>
          <w:sz w:val="24"/>
        </w:rPr>
        <w:t xml:space="preserve">2. Признать утратившими силу </w:t>
      </w:r>
      <w:hyperlink w:history="0" r:id="rId118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 7 статьи 9</w:t>
        </w:r>
      </w:hyperlink>
      <w:r>
        <w:rPr>
          <w:sz w:val="24"/>
        </w:rPr>
        <w:t xml:space="preserve">, </w:t>
      </w:r>
      <w:hyperlink w:history="0" r:id="rId119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подпункт 5 пункта 1 статьи 10.2</w:t>
        </w:r>
      </w:hyperlink>
      <w:r>
        <w:rPr>
          <w:sz w:val="24"/>
        </w:rPr>
        <w:t xml:space="preserve">, </w:t>
      </w:r>
      <w:hyperlink w:history="0" r:id="rId119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подпункт 6 пункта 10 статьи 12</w:t>
        </w:r>
      </w:hyperlink>
      <w:r>
        <w:rPr>
          <w:sz w:val="24"/>
        </w:rPr>
        <w:t xml:space="preserve"> и </w:t>
      </w:r>
      <w:hyperlink w:history="0" r:id="rId119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 тридцать третий пункта 1 статьи 26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1995, N 48, ст. 4553; 1999, N 2, ст. 245; 2005, N 30, ст. 3113; 2011, N 30, ст. 4566) с 1 июля 2026 года.</w:t>
      </w:r>
    </w:p>
    <w:p>
      <w:pPr>
        <w:pStyle w:val="0"/>
        <w:ind w:firstLine="540"/>
        <w:jc w:val="both"/>
      </w:pPr>
      <w:r>
        <w:rPr>
          <w:sz w:val="24"/>
        </w:rPr>
      </w:r>
    </w:p>
    <w:p>
      <w:pPr>
        <w:pStyle w:val="2"/>
        <w:outlineLvl w:val="0"/>
        <w:ind w:firstLine="540"/>
        <w:jc w:val="both"/>
      </w:pPr>
      <w:r>
        <w:rPr>
          <w:sz w:val="24"/>
        </w:rPr>
        <w:t xml:space="preserve">Статья 25</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bookmarkStart w:id="2585" w:name="P2585"/>
    <w:bookmarkEnd w:id="2585"/>
    <w:p>
      <w:pPr>
        <w:pStyle w:val="0"/>
        <w:spacing w:before="240" w:lineRule="auto"/>
        <w:ind w:firstLine="540"/>
        <w:jc w:val="both"/>
      </w:pPr>
      <w:r>
        <w:rPr>
          <w:sz w:val="24"/>
        </w:rPr>
        <w:t xml:space="preserve">2. </w:t>
      </w:r>
      <w:hyperlink w:history="0" w:anchor="P28" w:tooltip="1) в статье 5:">
        <w:r>
          <w:rPr>
            <w:sz w:val="24"/>
            <w:color w:val="0000ff"/>
          </w:rPr>
          <w:t xml:space="preserve">Пункт 1</w:t>
        </w:r>
      </w:hyperlink>
      <w:r>
        <w:rPr>
          <w:sz w:val="24"/>
        </w:rPr>
        <w:t xml:space="preserve">, </w:t>
      </w:r>
      <w:hyperlink w:history="0" w:anchor="P44" w:tooltip="а) в пункте 2:">
        <w:r>
          <w:rPr>
            <w:sz w:val="24"/>
            <w:color w:val="0000ff"/>
          </w:rPr>
          <w:t xml:space="preserve">абзацы первый</w:t>
        </w:r>
      </w:hyperlink>
      <w:r>
        <w:rPr>
          <w:sz w:val="24"/>
        </w:rPr>
        <w:t xml:space="preserve">, </w:t>
      </w:r>
      <w:hyperlink w:history="0" w:anchor="P51" w:tooltip="дополнить абзацем тридцать третьим следующего содержания:">
        <w:r>
          <w:rPr>
            <w:sz w:val="24"/>
            <w:color w:val="0000ff"/>
          </w:rPr>
          <w:t xml:space="preserve">четвертый</w:t>
        </w:r>
      </w:hyperlink>
      <w:r>
        <w:rPr>
          <w:sz w:val="24"/>
        </w:rPr>
        <w:t xml:space="preserve"> и </w:t>
      </w:r>
      <w:hyperlink w:history="0" w:anchor="P52" w:tooltip="&quot;имущество - виды объектов гражданских прав, относящихся к имуществу в соответствии с Гражданским кодексом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
        <w:r>
          <w:rPr>
            <w:sz w:val="24"/>
            <w:color w:val="0000ff"/>
          </w:rPr>
          <w:t xml:space="preserve">пятый подпункта "а" пункта 2</w:t>
        </w:r>
      </w:hyperlink>
      <w:r>
        <w:rPr>
          <w:sz w:val="24"/>
        </w:rPr>
        <w:t xml:space="preserve">, </w:t>
      </w:r>
      <w:hyperlink w:history="0" w:anchor="P58" w:tooltip="3) в пункте 2 статьи 11.2:">
        <w:r>
          <w:rPr>
            <w:sz w:val="24"/>
            <w:color w:val="0000ff"/>
          </w:rPr>
          <w:t xml:space="preserve">пункт 3</w:t>
        </w:r>
      </w:hyperlink>
      <w:r>
        <w:rPr>
          <w:sz w:val="24"/>
        </w:rPr>
        <w:t xml:space="preserve">, </w:t>
      </w:r>
      <w:hyperlink w:history="0" w:anchor="P68" w:tooltip="а) пункт 1 дополнить подпунктами 6 - 8 следующего содержания:">
        <w:r>
          <w:rPr>
            <w:sz w:val="24"/>
            <w:color w:val="0000ff"/>
          </w:rPr>
          <w:t xml:space="preserve">подпункты "а"</w:t>
        </w:r>
      </w:hyperlink>
      <w:r>
        <w:rPr>
          <w:sz w:val="24"/>
        </w:rPr>
        <w:t xml:space="preserve"> и </w:t>
      </w:r>
      <w:hyperlink w:history="0" w:anchor="P93" w:tooltip="в) в пункте 7:">
        <w:r>
          <w:rPr>
            <w:sz w:val="24"/>
            <w:color w:val="0000ff"/>
          </w:rPr>
          <w:t xml:space="preserve">"в" пункта 4</w:t>
        </w:r>
      </w:hyperlink>
      <w:r>
        <w:rPr>
          <w:sz w:val="24"/>
        </w:rPr>
        <w:t xml:space="preserve">, </w:t>
      </w:r>
      <w:hyperlink w:history="0" w:anchor="P99" w:tooltip="5) статью 13 дополнить пунктом 13 следующего содержания:">
        <w:r>
          <w:rPr>
            <w:sz w:val="24"/>
            <w:color w:val="0000ff"/>
          </w:rPr>
          <w:t xml:space="preserve">пункты 5</w:t>
        </w:r>
      </w:hyperlink>
      <w:r>
        <w:rPr>
          <w:sz w:val="24"/>
        </w:rPr>
        <w:t xml:space="preserve">, </w:t>
      </w:r>
      <w:hyperlink w:history="0" w:anchor="P103" w:tooltip="6) пункт 2 статьи 14 признать утратившим силу;">
        <w:r>
          <w:rPr>
            <w:sz w:val="24"/>
            <w:color w:val="0000ff"/>
          </w:rPr>
          <w:t xml:space="preserve">6</w:t>
        </w:r>
      </w:hyperlink>
      <w:r>
        <w:rPr>
          <w:sz w:val="24"/>
        </w:rPr>
        <w:t xml:space="preserve">, </w:t>
      </w:r>
      <w:hyperlink w:history="0" w:anchor="P115" w:tooltip="9) абзац третий пункта 7 статьи 25.13-1 дополнить словами &quot;,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quot;;">
        <w:r>
          <w:rPr>
            <w:sz w:val="24"/>
            <w:color w:val="0000ff"/>
          </w:rPr>
          <w:t xml:space="preserve">9</w:t>
        </w:r>
      </w:hyperlink>
      <w:r>
        <w:rPr>
          <w:sz w:val="24"/>
        </w:rPr>
        <w:t xml:space="preserve">, </w:t>
      </w:r>
      <w:hyperlink w:history="0" w:anchor="P119" w:tooltip="а) в пункте 1:">
        <w:r>
          <w:rPr>
            <w:sz w:val="24"/>
            <w:color w:val="0000ff"/>
          </w:rPr>
          <w:t xml:space="preserve">подпункты "а"</w:t>
        </w:r>
      </w:hyperlink>
      <w:r>
        <w:rPr>
          <w:sz w:val="24"/>
        </w:rPr>
        <w:t xml:space="preserve">, </w:t>
      </w:r>
      <w:hyperlink w:history="0" w:anchor="P124" w:tooltip="б) в пункте 6:">
        <w:r>
          <w:rPr>
            <w:sz w:val="24"/>
            <w:color w:val="0000ff"/>
          </w:rPr>
          <w:t xml:space="preserve">"б"</w:t>
        </w:r>
      </w:hyperlink>
      <w:r>
        <w:rPr>
          <w:sz w:val="24"/>
        </w:rPr>
        <w:t xml:space="preserve">, </w:t>
      </w:r>
      <w:hyperlink w:history="0" w:anchor="P129" w:tooltip="в) в пункте 9:">
        <w:r>
          <w:rPr>
            <w:sz w:val="24"/>
            <w:color w:val="0000ff"/>
          </w:rPr>
          <w:t xml:space="preserve">абзацы первый</w:t>
        </w:r>
      </w:hyperlink>
      <w:r>
        <w:rPr>
          <w:sz w:val="24"/>
        </w:rPr>
        <w:t xml:space="preserve"> и </w:t>
      </w:r>
      <w:hyperlink w:history="0" w:anchor="P132" w:tooltip="в абзаце первом слово &quot;утверждается&quot; заменить словами &quot;порядок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quot;;">
        <w:r>
          <w:rPr>
            <w:sz w:val="24"/>
            <w:color w:val="0000ff"/>
          </w:rPr>
          <w:t xml:space="preserve">второй подпункта "в" пункта 10</w:t>
        </w:r>
      </w:hyperlink>
      <w:r>
        <w:rPr>
          <w:sz w:val="24"/>
        </w:rPr>
        <w:t xml:space="preserve">, </w:t>
      </w:r>
      <w:hyperlink w:history="0" w:anchor="P138" w:tooltip="11) статью 34.2 дополнить пунктом 4 следующего содержания:">
        <w:r>
          <w:rPr>
            <w:sz w:val="24"/>
            <w:color w:val="0000ff"/>
          </w:rPr>
          <w:t xml:space="preserve">пункты 11</w:t>
        </w:r>
      </w:hyperlink>
      <w:r>
        <w:rPr>
          <w:sz w:val="24"/>
        </w:rPr>
        <w:t xml:space="preserve">, </w:t>
      </w:r>
      <w:hyperlink w:history="0" w:anchor="P142" w:tooltip="12) пункт 2 статьи 38 признать утратившим силу;">
        <w:r>
          <w:rPr>
            <w:sz w:val="24"/>
            <w:color w:val="0000ff"/>
          </w:rPr>
          <w:t xml:space="preserve">12</w:t>
        </w:r>
      </w:hyperlink>
      <w:r>
        <w:rPr>
          <w:sz w:val="24"/>
        </w:rPr>
        <w:t xml:space="preserve">, </w:t>
      </w:r>
      <w:hyperlink w:history="0" w:anchor="P148" w:tooltip="14) в абзаце первом подпункта 5 пункта 7 статьи 45 слова &quot;а также&quot; исключить, дополнить словами &quot;,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законом от 27 июля 2010 года N 210-ФЗ &quot;Об организации предоставления государственных и муниципальных услуг&quot;;">
        <w:r>
          <w:rPr>
            <w:sz w:val="24"/>
            <w:color w:val="0000ff"/>
          </w:rPr>
          <w:t xml:space="preserve">14</w:t>
        </w:r>
      </w:hyperlink>
      <w:r>
        <w:rPr>
          <w:sz w:val="24"/>
        </w:rPr>
        <w:t xml:space="preserve">, </w:t>
      </w:r>
      <w:hyperlink w:history="0" w:anchor="P152" w:tooltip="а) пункт 1:">
        <w:r>
          <w:rPr>
            <w:sz w:val="24"/>
            <w:color w:val="0000ff"/>
          </w:rPr>
          <w:t xml:space="preserve">подпункт "а"</w:t>
        </w:r>
      </w:hyperlink>
      <w:r>
        <w:rPr>
          <w:sz w:val="24"/>
        </w:rPr>
        <w:t xml:space="preserve">, </w:t>
      </w:r>
      <w:hyperlink w:history="0" w:anchor="P166" w:tooltip="абзац пятый изложить в следующей редакции:">
        <w:r>
          <w:rPr>
            <w:sz w:val="24"/>
            <w:color w:val="0000ff"/>
          </w:rPr>
          <w:t xml:space="preserve">абзацы седьмой</w:t>
        </w:r>
      </w:hyperlink>
      <w:r>
        <w:rPr>
          <w:sz w:val="24"/>
        </w:rPr>
        <w:t xml:space="preserve"> и </w:t>
      </w:r>
      <w:hyperlink w:history="0" w:anchor="P167" w:tooltip="&quo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 о взыскании задолженности в отношении такой реорганизованной организации.&quot;;">
        <w:r>
          <w:rPr>
            <w:sz w:val="24"/>
            <w:color w:val="0000ff"/>
          </w:rPr>
          <w:t xml:space="preserve">восьмой подпункта "б" пункта 15</w:t>
        </w:r>
      </w:hyperlink>
      <w:r>
        <w:rPr>
          <w:sz w:val="24"/>
        </w:rPr>
        <w:t xml:space="preserve">, </w:t>
      </w:r>
      <w:hyperlink w:history="0" w:anchor="P213" w:tooltip="17) статью 48 дополнить пунктом 8.1 следующего содержания:">
        <w:r>
          <w:rPr>
            <w:sz w:val="24"/>
            <w:color w:val="0000ff"/>
          </w:rPr>
          <w:t xml:space="preserve">пункты 17</w:t>
        </w:r>
      </w:hyperlink>
      <w:r>
        <w:rPr>
          <w:sz w:val="24"/>
        </w:rPr>
        <w:t xml:space="preserve">, </w:t>
      </w:r>
      <w:hyperlink w:history="0" w:anchor="P227" w:tooltip="19) абзац третий пункта 1 статьи 54 дополнить словами &quot;,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quot;;">
        <w:r>
          <w:rPr>
            <w:sz w:val="24"/>
            <w:color w:val="0000ff"/>
          </w:rPr>
          <w:t xml:space="preserve">19</w:t>
        </w:r>
      </w:hyperlink>
      <w:r>
        <w:rPr>
          <w:sz w:val="24"/>
        </w:rPr>
        <w:t xml:space="preserve">, </w:t>
      </w:r>
      <w:hyperlink w:history="0" w:anchor="P266" w:tooltip="24) в абзаце четвертом пункта 4 статьи 61 слова &quot;или рассрочки&quot; заменить словами &quot;, рассрочки или инвестиционного налогового кредита&quot;;">
        <w:r>
          <w:rPr>
            <w:sz w:val="24"/>
            <w:color w:val="0000ff"/>
          </w:rPr>
          <w:t xml:space="preserve">24</w:t>
        </w:r>
      </w:hyperlink>
      <w:r>
        <w:rPr>
          <w:sz w:val="24"/>
        </w:rPr>
        <w:t xml:space="preserve">, </w:t>
      </w:r>
      <w:hyperlink w:history="0" w:anchor="P297" w:tooltip="28) в абзаце первом пункта 5 статьи 67 слова &quot;по иным основаниям&quot; заменить словами &quot;с учетом ограничения, указанного в пункте 4 статьи 61 настоящего Кодекса&quot;;">
        <w:r>
          <w:rPr>
            <w:sz w:val="24"/>
            <w:color w:val="0000ff"/>
          </w:rPr>
          <w:t xml:space="preserve">28</w:t>
        </w:r>
      </w:hyperlink>
      <w:r>
        <w:rPr>
          <w:sz w:val="24"/>
        </w:rPr>
        <w:t xml:space="preserve"> - </w:t>
      </w:r>
      <w:hyperlink w:history="0" w:anchor="P306" w:tooltip="30) в пункте 2 статьи 74.1:">
        <w:r>
          <w:rPr>
            <w:sz w:val="24"/>
            <w:color w:val="0000ff"/>
          </w:rPr>
          <w:t xml:space="preserve">30</w:t>
        </w:r>
      </w:hyperlink>
      <w:r>
        <w:rPr>
          <w:sz w:val="24"/>
        </w:rPr>
        <w:t xml:space="preserve">, </w:t>
      </w:r>
      <w:hyperlink w:history="0" w:anchor="P318" w:tooltip="а) в абзаце третьем пункта 1 слова &quot;и по их перечислению в бюджетную систему Российской Федерации&quot; заменить словами &quot;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
        <w:r>
          <w:rPr>
            <w:sz w:val="24"/>
            <w:color w:val="0000ff"/>
          </w:rPr>
          <w:t xml:space="preserve">подпункты "а"</w:t>
        </w:r>
      </w:hyperlink>
      <w:r>
        <w:rPr>
          <w:sz w:val="24"/>
        </w:rPr>
        <w:t xml:space="preserve"> и </w:t>
      </w:r>
      <w:hyperlink w:history="0" w:anchor="P334" w:tooltip="г) в абзаце четвертом пункта 12 слова &quot;и по их перечислению в бюджетную систему Российской Федерации&quot; заменить словами &quot;,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
        <w:r>
          <w:rPr>
            <w:sz w:val="24"/>
            <w:color w:val="0000ff"/>
          </w:rPr>
          <w:t xml:space="preserve">"г" пункта 32</w:t>
        </w:r>
      </w:hyperlink>
      <w:r>
        <w:rPr>
          <w:sz w:val="24"/>
        </w:rPr>
        <w:t xml:space="preserve">, </w:t>
      </w:r>
      <w:hyperlink w:history="0" w:anchor="P337" w:tooltip="33) в статье 77:">
        <w:r>
          <w:rPr>
            <w:sz w:val="24"/>
            <w:color w:val="0000ff"/>
          </w:rPr>
          <w:t xml:space="preserve">пункт 33</w:t>
        </w:r>
      </w:hyperlink>
      <w:r>
        <w:rPr>
          <w:sz w:val="24"/>
        </w:rPr>
        <w:t xml:space="preserve">, </w:t>
      </w:r>
      <w:hyperlink w:history="0" w:anchor="P377" w:tooltip="д) дополнить пунктом 10 следующего содержания:">
        <w:r>
          <w:rPr>
            <w:sz w:val="24"/>
            <w:color w:val="0000ff"/>
          </w:rPr>
          <w:t xml:space="preserve">подпункт "д" пункта 34</w:t>
        </w:r>
      </w:hyperlink>
      <w:r>
        <w:rPr>
          <w:sz w:val="24"/>
        </w:rPr>
        <w:t xml:space="preserve">, </w:t>
      </w:r>
      <w:hyperlink w:history="0" w:anchor="P397" w:tooltip="г) пункт 10 после слов &quot;к возврату&quot; дополнить словами &quot;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статьями 198 - 199.2 Уголовного кодекса Российской Федерации, и&quot;;">
        <w:r>
          <w:rPr>
            <w:sz w:val="24"/>
            <w:color w:val="0000ff"/>
          </w:rPr>
          <w:t xml:space="preserve">подпункт "г" пункта 35</w:t>
        </w:r>
      </w:hyperlink>
      <w:r>
        <w:rPr>
          <w:sz w:val="24"/>
        </w:rPr>
        <w:t xml:space="preserve">, </w:t>
      </w:r>
      <w:hyperlink w:history="0" w:anchor="P450" w:tooltip="40) пункт 1 статьи 88 изложить в следующей редакции:">
        <w:r>
          <w:rPr>
            <w:sz w:val="24"/>
            <w:color w:val="0000ff"/>
          </w:rPr>
          <w:t xml:space="preserve">пункты 40</w:t>
        </w:r>
      </w:hyperlink>
      <w:r>
        <w:rPr>
          <w:sz w:val="24"/>
        </w:rPr>
        <w:t xml:space="preserve"> - </w:t>
      </w:r>
      <w:hyperlink w:history="0" w:anchor="P483" w:tooltip="45) в пункте 1 статьи 94:">
        <w:r>
          <w:rPr>
            <w:sz w:val="24"/>
            <w:color w:val="0000ff"/>
          </w:rPr>
          <w:t xml:space="preserve">45</w:t>
        </w:r>
      </w:hyperlink>
      <w:r>
        <w:rPr>
          <w:sz w:val="24"/>
        </w:rPr>
        <w:t xml:space="preserve">, </w:t>
      </w:r>
      <w:hyperlink w:history="0" w:anchor="P498" w:tooltip="б) абзац третий пункта 6 дополнить словами &quot;, осмотр территорий, помещений, документов и предметов, выемка документов и предметов&quot;;">
        <w:r>
          <w:rPr>
            <w:sz w:val="24"/>
            <w:color w:val="0000ff"/>
          </w:rPr>
          <w:t xml:space="preserve">подпункт "б" пункта 47</w:t>
        </w:r>
      </w:hyperlink>
      <w:r>
        <w:rPr>
          <w:sz w:val="24"/>
        </w:rPr>
        <w:t xml:space="preserve">, </w:t>
      </w:r>
      <w:hyperlink w:history="0" w:anchor="P527" w:tooltip="50) подпункт 3 пункта 1 статьи 105.14 после слов &quot;(офшорные зоны)&quot; дополнить словами &quot;,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quot;;">
        <w:r>
          <w:rPr>
            <w:sz w:val="24"/>
            <w:color w:val="0000ff"/>
          </w:rPr>
          <w:t xml:space="preserve">пункт 50 статьи 1</w:t>
        </w:r>
      </w:hyperlink>
      <w:r>
        <w:rPr>
          <w:sz w:val="24"/>
        </w:rPr>
        <w:t xml:space="preserve">, </w:t>
      </w:r>
      <w:hyperlink w:history="0" w:anchor="P1661" w:tooltip="б) в подпункте 5.3 слова &quot;и акцизных марок&quot; исключить;">
        <w:r>
          <w:rPr>
            <w:sz w:val="24"/>
            <w:color w:val="0000ff"/>
          </w:rPr>
          <w:t xml:space="preserve">подпункт "б" пункта 78</w:t>
        </w:r>
      </w:hyperlink>
      <w:r>
        <w:rPr>
          <w:sz w:val="24"/>
        </w:rPr>
        <w:t xml:space="preserve">, </w:t>
      </w:r>
      <w:hyperlink w:history="0" w:anchor="P1681" w:tooltip="в) в подпункте 80:">
        <w:r>
          <w:rPr>
            <w:sz w:val="24"/>
            <w:color w:val="0000ff"/>
          </w:rPr>
          <w:t xml:space="preserve">подпункты "в"</w:t>
        </w:r>
      </w:hyperlink>
      <w:r>
        <w:rPr>
          <w:sz w:val="24"/>
        </w:rPr>
        <w:t xml:space="preserve"> - </w:t>
      </w:r>
      <w:hyperlink w:history="0" w:anchor="P1724" w:tooltip="о) дополнить подпунктами 149 и 150 следующего содержания:">
        <w:r>
          <w:rPr>
            <w:sz w:val="24"/>
            <w:color w:val="0000ff"/>
          </w:rPr>
          <w:t xml:space="preserve">"о" пункта 81</w:t>
        </w:r>
      </w:hyperlink>
      <w:r>
        <w:rPr>
          <w:sz w:val="24"/>
        </w:rPr>
        <w:t xml:space="preserve">, </w:t>
      </w:r>
      <w:hyperlink w:history="0" w:anchor="P1746" w:tooltip="84) в статье 333.40:">
        <w:r>
          <w:rPr>
            <w:sz w:val="24"/>
            <w:color w:val="0000ff"/>
          </w:rPr>
          <w:t xml:space="preserve">пункты 84</w:t>
        </w:r>
      </w:hyperlink>
      <w:r>
        <w:rPr>
          <w:sz w:val="24"/>
        </w:rPr>
        <w:t xml:space="preserve">, </w:t>
      </w:r>
      <w:hyperlink w:history="0" w:anchor="P1768" w:tooltip="88) дополнить главой 25.5 следующего содержания:">
        <w:r>
          <w:rPr>
            <w:sz w:val="24"/>
            <w:color w:val="0000ff"/>
          </w:rPr>
          <w:t xml:space="preserve">88</w:t>
        </w:r>
      </w:hyperlink>
      <w:r>
        <w:rPr>
          <w:sz w:val="24"/>
        </w:rPr>
        <w:t xml:space="preserve">, </w:t>
      </w:r>
      <w:hyperlink w:history="0" w:anchor="P1866" w:tooltip="92) дополнить статьей 342.16 следующего содержания:">
        <w:r>
          <w:rPr>
            <w:sz w:val="24"/>
            <w:color w:val="0000ff"/>
          </w:rPr>
          <w:t xml:space="preserve">92</w:t>
        </w:r>
      </w:hyperlink>
      <w:r>
        <w:rPr>
          <w:sz w:val="24"/>
        </w:rPr>
        <w:t xml:space="preserve">, </w:t>
      </w:r>
      <w:hyperlink w:history="0" w:anchor="P2106" w:tooltip="113) главу 29 признать утратившей силу;">
        <w:r>
          <w:rPr>
            <w:sz w:val="24"/>
            <w:color w:val="0000ff"/>
          </w:rPr>
          <w:t xml:space="preserve">113</w:t>
        </w:r>
      </w:hyperlink>
      <w:r>
        <w:rPr>
          <w:sz w:val="24"/>
        </w:rPr>
        <w:t xml:space="preserve">, </w:t>
      </w:r>
      <w:hyperlink w:history="0" w:anchor="P2307" w:tooltip="а) в абзаце четвертом пункта 1 слово &quot;, исчисляют&quot; заменить словами &quot;на основании путевок, исчисляют&quot;, второе предложение исключить;">
        <w:r>
          <w:rPr>
            <w:sz w:val="24"/>
            <w:color w:val="0000ff"/>
          </w:rPr>
          <w:t xml:space="preserve">подпункт "а" пункта 135 статьи 2</w:t>
        </w:r>
      </w:hyperlink>
      <w:r>
        <w:rPr>
          <w:sz w:val="24"/>
        </w:rPr>
        <w:t xml:space="preserve">, </w:t>
      </w:r>
      <w:hyperlink w:history="0" w:anchor="P2406" w:tooltip="Статья 4">
        <w:r>
          <w:rPr>
            <w:sz w:val="24"/>
            <w:color w:val="0000ff"/>
          </w:rPr>
          <w:t xml:space="preserve">статьи 4</w:t>
        </w:r>
      </w:hyperlink>
      <w:r>
        <w:rPr>
          <w:sz w:val="24"/>
        </w:rPr>
        <w:t xml:space="preserve">, </w:t>
      </w:r>
      <w:hyperlink w:history="0" w:anchor="P2413" w:tooltip="Статья 5">
        <w:r>
          <w:rPr>
            <w:sz w:val="24"/>
            <w:color w:val="0000ff"/>
          </w:rPr>
          <w:t xml:space="preserve">5</w:t>
        </w:r>
      </w:hyperlink>
      <w:r>
        <w:rPr>
          <w:sz w:val="24"/>
        </w:rPr>
        <w:t xml:space="preserve">, </w:t>
      </w:r>
      <w:hyperlink w:history="0" w:anchor="P2442" w:tooltip="Статья 7">
        <w:r>
          <w:rPr>
            <w:sz w:val="24"/>
            <w:color w:val="0000ff"/>
          </w:rPr>
          <w:t xml:space="preserve">7</w:t>
        </w:r>
      </w:hyperlink>
      <w:r>
        <w:rPr>
          <w:sz w:val="24"/>
        </w:rPr>
        <w:t xml:space="preserve">, </w:t>
      </w:r>
      <w:hyperlink w:history="0" w:anchor="P2452" w:tooltip="Статья 8">
        <w:r>
          <w:rPr>
            <w:sz w:val="24"/>
            <w:color w:val="0000ff"/>
          </w:rPr>
          <w:t xml:space="preserve">8</w:t>
        </w:r>
      </w:hyperlink>
      <w:r>
        <w:rPr>
          <w:sz w:val="24"/>
        </w:rPr>
        <w:t xml:space="preserve">, </w:t>
      </w:r>
      <w:hyperlink w:history="0" w:anchor="P2465" w:tooltip="Статья 9">
        <w:r>
          <w:rPr>
            <w:sz w:val="24"/>
            <w:color w:val="0000ff"/>
          </w:rPr>
          <w:t xml:space="preserve">9</w:t>
        </w:r>
      </w:hyperlink>
      <w:r>
        <w:rPr>
          <w:sz w:val="24"/>
        </w:rPr>
        <w:t xml:space="preserve">, </w:t>
      </w:r>
      <w:hyperlink w:history="0" w:anchor="P2491" w:tooltip="Статья 14">
        <w:r>
          <w:rPr>
            <w:sz w:val="24"/>
            <w:color w:val="0000ff"/>
          </w:rPr>
          <w:t xml:space="preserve">14</w:t>
        </w:r>
      </w:hyperlink>
      <w:r>
        <w:rPr>
          <w:sz w:val="24"/>
        </w:rPr>
        <w:t xml:space="preserve">, </w:t>
      </w:r>
      <w:hyperlink w:history="0" w:anchor="P2529" w:tooltip="Статья 18">
        <w:r>
          <w:rPr>
            <w:sz w:val="24"/>
            <w:color w:val="0000ff"/>
          </w:rPr>
          <w:t xml:space="preserve">18</w:t>
        </w:r>
      </w:hyperlink>
      <w:r>
        <w:rPr>
          <w:sz w:val="24"/>
        </w:rPr>
        <w:t xml:space="preserve">, </w:t>
      </w:r>
      <w:hyperlink w:history="0" w:anchor="P2537" w:tooltip="Статья 19">
        <w:r>
          <w:rPr>
            <w:sz w:val="24"/>
            <w:color w:val="0000ff"/>
          </w:rPr>
          <w:t xml:space="preserve">19</w:t>
        </w:r>
      </w:hyperlink>
      <w:r>
        <w:rPr>
          <w:sz w:val="24"/>
        </w:rPr>
        <w:t xml:space="preserve"> и </w:t>
      </w:r>
      <w:hyperlink w:history="0" w:anchor="P2558" w:tooltip="Статья 23">
        <w:r>
          <w:rPr>
            <w:sz w:val="24"/>
            <w:color w:val="0000ff"/>
          </w:rPr>
          <w:t xml:space="preserve">23</w:t>
        </w:r>
      </w:hyperlink>
      <w:r>
        <w:rPr>
          <w:sz w:val="24"/>
        </w:rPr>
        <w:t xml:space="preserve"> настоящего Федерального закона вступают в силу с 1 января 2026 года, но не ранее чем по истечении одного месяца со дня официального опубликования настоящего Федерального закона.</w:t>
      </w:r>
    </w:p>
    <w:bookmarkStart w:id="2586" w:name="P2586"/>
    <w:bookmarkEnd w:id="2586"/>
    <w:p>
      <w:pPr>
        <w:pStyle w:val="0"/>
        <w:spacing w:before="240" w:lineRule="auto"/>
        <w:ind w:firstLine="540"/>
        <w:jc w:val="both"/>
      </w:pPr>
      <w:r>
        <w:rPr>
          <w:sz w:val="24"/>
        </w:rPr>
        <w:t xml:space="preserve">3. </w:t>
      </w:r>
      <w:hyperlink w:history="0" w:anchor="P637" w:tooltip="1) в статье 145:">
        <w:r>
          <w:rPr>
            <w:sz w:val="24"/>
            <w:color w:val="0000ff"/>
          </w:rPr>
          <w:t xml:space="preserve">Пункты 1</w:t>
        </w:r>
      </w:hyperlink>
      <w:r>
        <w:rPr>
          <w:sz w:val="24"/>
        </w:rPr>
        <w:t xml:space="preserve"> - </w:t>
      </w:r>
      <w:hyperlink w:history="0" w:anchor="P707" w:tooltip="9) в статье 165:">
        <w:r>
          <w:rPr>
            <w:sz w:val="24"/>
            <w:color w:val="0000ff"/>
          </w:rPr>
          <w:t xml:space="preserve">9</w:t>
        </w:r>
      </w:hyperlink>
      <w:r>
        <w:rPr>
          <w:sz w:val="24"/>
        </w:rPr>
        <w:t xml:space="preserve">, </w:t>
      </w:r>
      <w:hyperlink w:history="0" w:anchor="P722" w:tooltip="а) подпункт 4 пункта 5 после слов &quot;передачи имущественных прав,&quot; дополнить словами &quot;а также порядковый номер и дата составления счета-фактуры, выставленного при получении оплаты, частичной оплаты или иных платежей в счет предстоящих поставок товаров (выполнения работ, оказания услуг), передаче имущественных прав, в оплату которых подлежат зачету указанные суммы оплаты, частичной оплаты,&quot;;">
        <w:r>
          <w:rPr>
            <w:sz w:val="24"/>
            <w:color w:val="0000ff"/>
          </w:rPr>
          <w:t xml:space="preserve">подпункты "а"</w:t>
        </w:r>
      </w:hyperlink>
      <w:r>
        <w:rPr>
          <w:sz w:val="24"/>
        </w:rPr>
        <w:t xml:space="preserve"> и </w:t>
      </w:r>
      <w:hyperlink w:history="0" w:anchor="P725" w:tooltip="б) в абзаце первом пункта 6 слова &quot;с указанием реквизитов свидетельства о государственной регистрации этого индивидуального предпринимателя&quot; заменить словами &quot;с указанием основного государственного регистрационного номера индивидуального предпринимателя и даты присвоения такого номера&quot;;">
        <w:r>
          <w:rPr>
            <w:sz w:val="24"/>
            <w:color w:val="0000ff"/>
          </w:rPr>
          <w:t xml:space="preserve">"б" пункта 10</w:t>
        </w:r>
      </w:hyperlink>
      <w:r>
        <w:rPr>
          <w:sz w:val="24"/>
        </w:rPr>
        <w:t xml:space="preserve">, </w:t>
      </w:r>
      <w:hyperlink w:history="0" w:anchor="P731" w:tooltip="11) в статье 170:">
        <w:r>
          <w:rPr>
            <w:sz w:val="24"/>
            <w:color w:val="0000ff"/>
          </w:rPr>
          <w:t xml:space="preserve">пункты 11</w:t>
        </w:r>
      </w:hyperlink>
      <w:r>
        <w:rPr>
          <w:sz w:val="24"/>
        </w:rPr>
        <w:t xml:space="preserve"> - </w:t>
      </w:r>
      <w:hyperlink w:history="0" w:anchor="P770" w:tooltip="17) в статье 179.2:">
        <w:r>
          <w:rPr>
            <w:sz w:val="24"/>
            <w:color w:val="0000ff"/>
          </w:rPr>
          <w:t xml:space="preserve">17</w:t>
        </w:r>
      </w:hyperlink>
      <w:r>
        <w:rPr>
          <w:sz w:val="24"/>
        </w:rPr>
        <w:t xml:space="preserve">, </w:t>
      </w:r>
      <w:hyperlink w:history="0" w:anchor="P778" w:tooltip="а) абзац первый подпункта 20 изложить в следующей редакции:">
        <w:r>
          <w:rPr>
            <w:sz w:val="24"/>
            <w:color w:val="0000ff"/>
          </w:rPr>
          <w:t xml:space="preserve">подпункт "а" пункта 18</w:t>
        </w:r>
      </w:hyperlink>
      <w:r>
        <w:rPr>
          <w:sz w:val="24"/>
        </w:rPr>
        <w:t xml:space="preserve">, </w:t>
      </w:r>
      <w:hyperlink w:history="0" w:anchor="P790" w:tooltip="а) пункт 14 после слов &quot;специальными марками&quot; дополнить словами &quot;и (или) средствами идентификации в соответствии с требованиями Федерального закона от 28 декабря 2009 года N 381-ФЗ &quot;Об основах государственного регулирования торговой деятельности в Российской Федерации&quot;;">
        <w:r>
          <w:rPr>
            <w:sz w:val="24"/>
            <w:color w:val="0000ff"/>
          </w:rPr>
          <w:t xml:space="preserve">подпункт "а" пункта 20</w:t>
        </w:r>
      </w:hyperlink>
      <w:r>
        <w:rPr>
          <w:sz w:val="24"/>
        </w:rPr>
        <w:t xml:space="preserve">, </w:t>
      </w:r>
      <w:hyperlink w:history="0" w:anchor="P798" w:tooltip="а) в пункте 1:">
        <w:r>
          <w:rPr>
            <w:sz w:val="24"/>
            <w:color w:val="0000ff"/>
          </w:rPr>
          <w:t xml:space="preserve">абзацы первый</w:t>
        </w:r>
      </w:hyperlink>
      <w:r>
        <w:rPr>
          <w:sz w:val="24"/>
        </w:rPr>
        <w:t xml:space="preserve">, </w:t>
      </w:r>
      <w:hyperlink w:history="0" w:anchor="P804" w:tooltip="в подпункте 2 слова &quot;подпунктами 1 - 4, 6 и 7&quot; заменить словами &quot;подпунктами 1 - 4, 6 - 8&quot;;">
        <w:r>
          <w:rPr>
            <w:sz w:val="24"/>
            <w:color w:val="0000ff"/>
          </w:rPr>
          <w:t xml:space="preserve">третий</w:t>
        </w:r>
      </w:hyperlink>
      <w:r>
        <w:rPr>
          <w:sz w:val="24"/>
        </w:rPr>
        <w:t xml:space="preserve">, </w:t>
      </w:r>
      <w:hyperlink w:history="0" w:anchor="P810" w:tooltip="подпункт 4 изложить в следующей редакции:">
        <w:r>
          <w:rPr>
            <w:sz w:val="24"/>
            <w:color w:val="0000ff"/>
          </w:rPr>
          <w:t xml:space="preserve">пятый</w:t>
        </w:r>
      </w:hyperlink>
      <w:r>
        <w:rPr>
          <w:sz w:val="24"/>
        </w:rPr>
        <w:t xml:space="preserve"> - </w:t>
      </w:r>
      <w:hyperlink w:history="0" w:anchor="P812" w:tooltip="с 1 января по 30 июня 2026 года включительно - 824 рубля за 1 литр безводного этилового спирта, содержащегося в подакцизном товаре;&quot;;">
        <w:r>
          <w:rPr>
            <w:sz w:val="24"/>
            <w:color w:val="0000ff"/>
          </w:rPr>
          <w:t xml:space="preserve">седьмой</w:t>
        </w:r>
      </w:hyperlink>
      <w:r>
        <w:rPr>
          <w:sz w:val="24"/>
        </w:rPr>
        <w:t xml:space="preserve">, </w:t>
      </w:r>
      <w:hyperlink w:history="0" w:anchor="P822" w:tooltip="подпункт 5 изложить в следующей редакции:">
        <w:r>
          <w:rPr>
            <w:sz w:val="24"/>
            <w:color w:val="0000ff"/>
          </w:rPr>
          <w:t xml:space="preserve">тринадцатый</w:t>
        </w:r>
      </w:hyperlink>
      <w:r>
        <w:rPr>
          <w:sz w:val="24"/>
        </w:rPr>
        <w:t xml:space="preserve"> - </w:t>
      </w:r>
      <w:hyperlink w:history="0" w:anchor="P824" w:tooltip="с 1 января по 30 июня 2026 года включительно - 824 рубля за 1 литр безводного этилового спирта, содержащегося в подакцизном товаре;&quot;;">
        <w:r>
          <w:rPr>
            <w:sz w:val="24"/>
            <w:color w:val="0000ff"/>
          </w:rPr>
          <w:t xml:space="preserve">пятнадцатый</w:t>
        </w:r>
      </w:hyperlink>
      <w:r>
        <w:rPr>
          <w:sz w:val="24"/>
        </w:rPr>
        <w:t xml:space="preserve">, </w:t>
      </w:r>
      <w:hyperlink w:history="0" w:anchor="P834" w:tooltip="подпункты 6 - 8 изложить в следующей редакции:">
        <w:r>
          <w:rPr>
            <w:sz w:val="24"/>
            <w:color w:val="0000ff"/>
          </w:rPr>
          <w:t xml:space="preserve">двадцать первый</w:t>
        </w:r>
      </w:hyperlink>
      <w:r>
        <w:rPr>
          <w:sz w:val="24"/>
        </w:rPr>
        <w:t xml:space="preserve"> - </w:t>
      </w:r>
      <w:hyperlink w:history="0" w:anchor="P986" w:tooltip="с 1 января по 31 декабря 2028 года включительно - 21 937 рублей за 1 тонну;&quot;;">
        <w:r>
          <w:rPr>
            <w:sz w:val="24"/>
            <w:color w:val="0000ff"/>
          </w:rPr>
          <w:t xml:space="preserve">сто шестьдесят пятый подпункта "а"</w:t>
        </w:r>
      </w:hyperlink>
      <w:r>
        <w:rPr>
          <w:sz w:val="24"/>
        </w:rPr>
        <w:t xml:space="preserve">, </w:t>
      </w:r>
      <w:hyperlink w:history="0" w:anchor="P993" w:tooltip="абзац третий изложить в следующей редакции:">
        <w:r>
          <w:rPr>
            <w:sz w:val="24"/>
            <w:color w:val="0000ff"/>
          </w:rPr>
          <w:t xml:space="preserve">абзацы второй</w:t>
        </w:r>
      </w:hyperlink>
      <w:r>
        <w:rPr>
          <w:sz w:val="24"/>
        </w:rPr>
        <w:t xml:space="preserve"> и </w:t>
      </w:r>
      <w:hyperlink w:history="0" w:anchor="P994" w:tooltip="&quot;где ЦНЕФТЬ - средний за налоговый период уровень цен нефти сорта &quot;Юралс&quot;, выраженный в долларах США за баррель, определяемый в соответствии с пунктом 3 статьи 342 настоящего Кодекса;&quot;;">
        <w:r>
          <w:rPr>
            <w:sz w:val="24"/>
            <w:color w:val="0000ff"/>
          </w:rPr>
          <w:t xml:space="preserve">третий подпункта "в" пункта 21</w:t>
        </w:r>
      </w:hyperlink>
      <w:r>
        <w:rPr>
          <w:sz w:val="24"/>
        </w:rPr>
        <w:t xml:space="preserve">, </w:t>
      </w:r>
      <w:hyperlink w:history="0" w:anchor="P1003" w:tooltip="б) в абзаце третьем пункта 11 цифры &quot;0,66&quot; заменить цифрами &quot;0,85&quot;;">
        <w:r>
          <w:rPr>
            <w:sz w:val="24"/>
            <w:color w:val="0000ff"/>
          </w:rPr>
          <w:t xml:space="preserve">подпункт "б" пункта 22</w:t>
        </w:r>
      </w:hyperlink>
      <w:r>
        <w:rPr>
          <w:sz w:val="24"/>
        </w:rPr>
        <w:t xml:space="preserve">, </w:t>
      </w:r>
      <w:hyperlink w:history="0" w:anchor="P1026" w:tooltip="дополнить абзацем шестым следующего содержания:">
        <w:r>
          <w:rPr>
            <w:sz w:val="24"/>
            <w:color w:val="0000ff"/>
          </w:rPr>
          <w:t xml:space="preserve">абзацы четвертый</w:t>
        </w:r>
      </w:hyperlink>
      <w:r>
        <w:rPr>
          <w:sz w:val="24"/>
        </w:rPr>
        <w:t xml:space="preserve"> и </w:t>
      </w:r>
      <w:hyperlink w:history="0" w:anchor="P1027" w:tooltip="&quot;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сброженных материалов.&quot;;">
        <w:r>
          <w:rPr>
            <w:sz w:val="24"/>
            <w:color w:val="0000ff"/>
          </w:rPr>
          <w:t xml:space="preserve">пятый подпункта "а"</w:t>
        </w:r>
      </w:hyperlink>
      <w:r>
        <w:rPr>
          <w:sz w:val="24"/>
        </w:rPr>
        <w:t xml:space="preserve">, </w:t>
      </w:r>
      <w:hyperlink w:history="0" w:anchor="P1030" w:tooltip="б) пункт 3 дополнить абзацем шестым следующего содержания:">
        <w:r>
          <w:rPr>
            <w:sz w:val="24"/>
            <w:color w:val="0000ff"/>
          </w:rPr>
          <w:t xml:space="preserve">подпункты "б"</w:t>
        </w:r>
      </w:hyperlink>
      <w:r>
        <w:rPr>
          <w:sz w:val="24"/>
        </w:rPr>
        <w:t xml:space="preserve"> - </w:t>
      </w:r>
      <w:hyperlink w:history="0" w:anchor="P1037" w:tooltip="г) в пункте 11 слова &quot;подпунктами 1 - 4, 6 и 7&quot; заменить словами &quot;подпунктами 1 - 4, 6 - 8&quot;;">
        <w:r>
          <w:rPr>
            <w:sz w:val="24"/>
            <w:color w:val="0000ff"/>
          </w:rPr>
          <w:t xml:space="preserve">"г"</w:t>
        </w:r>
      </w:hyperlink>
      <w:r>
        <w:rPr>
          <w:sz w:val="24"/>
        </w:rPr>
        <w:t xml:space="preserve">, </w:t>
      </w:r>
      <w:hyperlink w:history="0" w:anchor="P1043" w:tooltip="е) в пункте 19:">
        <w:r>
          <w:rPr>
            <w:sz w:val="24"/>
            <w:color w:val="0000ff"/>
          </w:rPr>
          <w:t xml:space="preserve">"е"</w:t>
        </w:r>
      </w:hyperlink>
      <w:r>
        <w:rPr>
          <w:sz w:val="24"/>
        </w:rPr>
        <w:t xml:space="preserve"> - </w:t>
      </w:r>
      <w:hyperlink w:history="0" w:anchor="P1058" w:tooltip="з) абзац девятнадцатый пункта 21 дополнить словами &quot;, 72 800 рублям за 1 тонну на период с 1 января по 31 декабря 2028 года включительно&quot;;">
        <w:r>
          <w:rPr>
            <w:sz w:val="24"/>
            <w:color w:val="0000ff"/>
          </w:rPr>
          <w:t xml:space="preserve">"з"</w:t>
        </w:r>
      </w:hyperlink>
      <w:r>
        <w:rPr>
          <w:sz w:val="24"/>
        </w:rPr>
        <w:t xml:space="preserve">, </w:t>
      </w:r>
      <w:hyperlink w:history="0" w:anchor="P1062" w:tooltip="в абзаце шестнадцатом слова &quot;нефти &quot;Юралс&quot; на мировых рынках, выраженный&quot; заменить словами &quot;нефти сорта &quot;Юралс&quot;, выраженный&quot;;">
        <w:r>
          <w:rPr>
            <w:sz w:val="24"/>
            <w:color w:val="0000ff"/>
          </w:rPr>
          <w:t xml:space="preserve">абзацы второй</w:t>
        </w:r>
      </w:hyperlink>
      <w:r>
        <w:rPr>
          <w:sz w:val="24"/>
        </w:rPr>
        <w:t xml:space="preserve"> - </w:t>
      </w:r>
      <w:hyperlink w:history="0" w:anchor="P1071" w:tooltip="абзац тридцатый дополнить словами &quot;, 62 600 рублям за 1 тонну на период с 1 января по 31 декабря 2028 года включительно&quot;;">
        <w:r>
          <w:rPr>
            <w:sz w:val="24"/>
            <w:color w:val="0000ff"/>
          </w:rPr>
          <w:t xml:space="preserve">пятый</w:t>
        </w:r>
      </w:hyperlink>
      <w:r>
        <w:rPr>
          <w:sz w:val="24"/>
        </w:rPr>
        <w:t xml:space="preserve"> и </w:t>
      </w:r>
      <w:hyperlink w:history="0" w:anchor="P1076" w:tooltip="в абзаце пятьдесят седьмом слова &quot;пунктом 18 статьи 343&quot; заменить словами &quot;пунктом 19 статьи 343&quot;;">
        <w:r>
          <w:rPr>
            <w:sz w:val="24"/>
            <w:color w:val="0000ff"/>
          </w:rPr>
          <w:t xml:space="preserve">восьмой подпункта "и"</w:t>
        </w:r>
      </w:hyperlink>
      <w:r>
        <w:rPr>
          <w:sz w:val="24"/>
        </w:rPr>
        <w:t xml:space="preserve">, </w:t>
      </w:r>
      <w:hyperlink w:history="0" w:anchor="P1079" w:tooltip="к) в пункте 27.1:">
        <w:r>
          <w:rPr>
            <w:sz w:val="24"/>
            <w:color w:val="0000ff"/>
          </w:rPr>
          <w:t xml:space="preserve">подпункты "к"</w:t>
        </w:r>
      </w:hyperlink>
      <w:r>
        <w:rPr>
          <w:sz w:val="24"/>
        </w:rPr>
        <w:t xml:space="preserve">, </w:t>
      </w:r>
      <w:hyperlink w:history="0" w:anchor="P1100" w:tooltip="л) в пункте 27.2:">
        <w:r>
          <w:rPr>
            <w:sz w:val="24"/>
            <w:color w:val="0000ff"/>
          </w:rPr>
          <w:t xml:space="preserve">"л"</w:t>
        </w:r>
      </w:hyperlink>
      <w:r>
        <w:rPr>
          <w:sz w:val="24"/>
        </w:rPr>
        <w:t xml:space="preserve">, </w:t>
      </w:r>
      <w:hyperlink w:history="0" w:anchor="P1137" w:tooltip="н) пункт 31 изложить в следующей редакции:">
        <w:r>
          <w:rPr>
            <w:sz w:val="24"/>
            <w:color w:val="0000ff"/>
          </w:rPr>
          <w:t xml:space="preserve">"н" пункта 26</w:t>
        </w:r>
      </w:hyperlink>
      <w:r>
        <w:rPr>
          <w:sz w:val="24"/>
        </w:rPr>
        <w:t xml:space="preserve">, </w:t>
      </w:r>
      <w:hyperlink w:history="0" w:anchor="P1171" w:tooltip="а) в пункте 11:">
        <w:r>
          <w:rPr>
            <w:sz w:val="24"/>
            <w:color w:val="0000ff"/>
          </w:rPr>
          <w:t xml:space="preserve">подпункты "а"</w:t>
        </w:r>
      </w:hyperlink>
      <w:r>
        <w:rPr>
          <w:sz w:val="24"/>
        </w:rPr>
        <w:t xml:space="preserve"> и </w:t>
      </w:r>
      <w:hyperlink w:history="0" w:anchor="P1180" w:tooltip="в) пункт 20 дополнить подпунктом 8 следующего содержания:">
        <w:r>
          <w:rPr>
            <w:sz w:val="24"/>
            <w:color w:val="0000ff"/>
          </w:rPr>
          <w:t xml:space="preserve">"в" пункта 27</w:t>
        </w:r>
      </w:hyperlink>
      <w:r>
        <w:rPr>
          <w:sz w:val="24"/>
        </w:rPr>
        <w:t xml:space="preserve">, </w:t>
      </w:r>
      <w:hyperlink w:history="0" w:anchor="P1200" w:tooltip="б) в абзаце четвертом пункта 2 слова &quot;Вместо банковской гарантии, представляемой гарантом, налогоплательщик&quot; заменить словом &quot;Налогоплательщиком&quot;, слова &quot;представляет в налоговый орган&quot; заменить словами &quot;в налоговый орган может быть представлен (могут быть представлены)&quot;;">
        <w:r>
          <w:rPr>
            <w:sz w:val="24"/>
            <w:color w:val="0000ff"/>
          </w:rPr>
          <w:t xml:space="preserve">подпункты "б"</w:t>
        </w:r>
      </w:hyperlink>
      <w:r>
        <w:rPr>
          <w:sz w:val="24"/>
        </w:rPr>
        <w:t xml:space="preserve"> и </w:t>
      </w:r>
      <w:hyperlink w:history="0" w:anchor="P1203" w:tooltip="в) в абзаце первом пункта 14 слова &quot;третьего дня&quot; заменить словами &quot;третьего календарного дня&quot;, дополнить словом &quot;(включительно)&quot;;">
        <w:r>
          <w:rPr>
            <w:sz w:val="24"/>
            <w:color w:val="0000ff"/>
          </w:rPr>
          <w:t xml:space="preserve">"в" пункта 29</w:t>
        </w:r>
      </w:hyperlink>
      <w:r>
        <w:rPr>
          <w:sz w:val="24"/>
        </w:rPr>
        <w:t xml:space="preserve">, </w:t>
      </w:r>
      <w:hyperlink w:history="0" w:anchor="P1217" w:tooltip="31) в пункте 6.2 статьи 210:">
        <w:r>
          <w:rPr>
            <w:sz w:val="24"/>
            <w:color w:val="0000ff"/>
          </w:rPr>
          <w:t xml:space="preserve">пункты 31</w:t>
        </w:r>
      </w:hyperlink>
      <w:r>
        <w:rPr>
          <w:sz w:val="24"/>
        </w:rPr>
        <w:t xml:space="preserve">, </w:t>
      </w:r>
      <w:hyperlink w:history="0" w:anchor="P1223" w:tooltip="32) в статье 212:">
        <w:r>
          <w:rPr>
            <w:sz w:val="24"/>
            <w:color w:val="0000ff"/>
          </w:rPr>
          <w:t xml:space="preserve">32</w:t>
        </w:r>
      </w:hyperlink>
      <w:r>
        <w:rPr>
          <w:sz w:val="24"/>
        </w:rPr>
        <w:t xml:space="preserve">, </w:t>
      </w:r>
      <w:hyperlink w:history="0" w:anchor="P1241" w:tooltip="в абзаце пятом слова &quot;При реализации акций (долей, паев)&quot; заменить словами &quot;При реализации акций&quot;, слова &quot;приобретение акций (долей, паев)&quot; заменить словами &quot;приобретение акций (долей участия в уставном капитале, паев)&quot;;">
        <w:r>
          <w:rPr>
            <w:sz w:val="24"/>
            <w:color w:val="0000ff"/>
          </w:rPr>
          <w:t xml:space="preserve">абзац четвертый подпункта "б" пункта 33</w:t>
        </w:r>
      </w:hyperlink>
      <w:r>
        <w:rPr>
          <w:sz w:val="24"/>
        </w:rPr>
        <w:t xml:space="preserve">, </w:t>
      </w:r>
      <w:hyperlink w:history="0" w:anchor="P1244" w:tooltip="34) абзац третий пункта 4 статьи 214.2 изложить в следующей редакции:">
        <w:r>
          <w:rPr>
            <w:sz w:val="24"/>
            <w:color w:val="0000ff"/>
          </w:rPr>
          <w:t xml:space="preserve">пункты 34</w:t>
        </w:r>
      </w:hyperlink>
      <w:r>
        <w:rPr>
          <w:sz w:val="24"/>
        </w:rPr>
        <w:t xml:space="preserve"> - </w:t>
      </w:r>
      <w:hyperlink w:history="0" w:anchor="P1251" w:tooltip="36) абзац второй пункта 2 статьи 214.10 после слов &quot;на этот объект недвижимого имущества, или&quot; дополнить словами &quot;не определена&quot;;">
        <w:r>
          <w:rPr>
            <w:sz w:val="24"/>
            <w:color w:val="0000ff"/>
          </w:rPr>
          <w:t xml:space="preserve">36</w:t>
        </w:r>
      </w:hyperlink>
      <w:r>
        <w:rPr>
          <w:sz w:val="24"/>
        </w:rPr>
        <w:t xml:space="preserve">, </w:t>
      </w:r>
      <w:hyperlink w:history="0" w:anchor="P1255" w:tooltip="а) в пункте 1:">
        <w:r>
          <w:rPr>
            <w:sz w:val="24"/>
            <w:color w:val="0000ff"/>
          </w:rPr>
          <w:t xml:space="preserve">подпункты "а"</w:t>
        </w:r>
      </w:hyperlink>
      <w:r>
        <w:rPr>
          <w:sz w:val="24"/>
        </w:rPr>
        <w:t xml:space="preserve"> - </w:t>
      </w:r>
      <w:hyperlink w:history="0" w:anchor="P1288" w:tooltip="е) в пункте 18.1:">
        <w:r>
          <w:rPr>
            <w:sz w:val="24"/>
            <w:color w:val="0000ff"/>
          </w:rPr>
          <w:t xml:space="preserve">"е" пункта 37</w:t>
        </w:r>
      </w:hyperlink>
      <w:r>
        <w:rPr>
          <w:sz w:val="24"/>
        </w:rPr>
        <w:t xml:space="preserve">, </w:t>
      </w:r>
      <w:hyperlink w:history="0" w:anchor="P1296" w:tooltip="38) в статье 217.1:">
        <w:r>
          <w:rPr>
            <w:sz w:val="24"/>
            <w:color w:val="0000ff"/>
          </w:rPr>
          <w:t xml:space="preserve">пункты 38</w:t>
        </w:r>
      </w:hyperlink>
      <w:r>
        <w:rPr>
          <w:sz w:val="24"/>
        </w:rPr>
        <w:t xml:space="preserve"> - </w:t>
      </w:r>
      <w:hyperlink w:history="0" w:anchor="P1310" w:tooltip="40) абзац первый подпункта 7 пункта 1 статьи 219 после слов &quot;подопечным в возрасте до 18 лет&quot; дополнить словами &quot;, его родителям, получающим пенсии, назначаемые в порядке, установленном пенсионным законодательством Российской Федерации,&quot;;">
        <w:r>
          <w:rPr>
            <w:sz w:val="24"/>
            <w:color w:val="0000ff"/>
          </w:rPr>
          <w:t xml:space="preserve">40</w:t>
        </w:r>
      </w:hyperlink>
      <w:r>
        <w:rPr>
          <w:sz w:val="24"/>
        </w:rPr>
        <w:t xml:space="preserve">, </w:t>
      </w:r>
      <w:hyperlink w:history="0" w:anchor="P1314" w:tooltip="а) подпункт 1 пункта 1 после слов &quot;ценных бумаг российских организаций&quot; дополнить словами &quot;, инвестиционных паев открытых паевых инвестиционных фондов, управление которыми осуществляют российские управляющие компании,&quot;, после слов &quot;при условии, что такие ценные бумаги&quot; дополнить словами &quot;на момент их реализации (погашения)&quot;;">
        <w:r>
          <w:rPr>
            <w:sz w:val="24"/>
            <w:color w:val="0000ff"/>
          </w:rPr>
          <w:t xml:space="preserve">подпункты "а"</w:t>
        </w:r>
      </w:hyperlink>
      <w:r>
        <w:rPr>
          <w:sz w:val="24"/>
        </w:rPr>
        <w:t xml:space="preserve"> и </w:t>
      </w:r>
      <w:hyperlink w:history="0" w:anchor="P1319" w:tooltip="в) дополнить пунктом 5 следующего содержания:">
        <w:r>
          <w:rPr>
            <w:sz w:val="24"/>
            <w:color w:val="0000ff"/>
          </w:rPr>
          <w:t xml:space="preserve">"в" пункта 41</w:t>
        </w:r>
      </w:hyperlink>
      <w:r>
        <w:rPr>
          <w:sz w:val="24"/>
        </w:rPr>
        <w:t xml:space="preserve">, </w:t>
      </w:r>
      <w:hyperlink w:history="0" w:anchor="P1323" w:tooltip="42) статью 219.2 дополнить пунктом 5 следующего содержания:">
        <w:r>
          <w:rPr>
            <w:sz w:val="24"/>
            <w:color w:val="0000ff"/>
          </w:rPr>
          <w:t xml:space="preserve">пункт 42</w:t>
        </w:r>
      </w:hyperlink>
      <w:r>
        <w:rPr>
          <w:sz w:val="24"/>
        </w:rPr>
        <w:t xml:space="preserve">, </w:t>
      </w:r>
      <w:hyperlink w:history="0" w:anchor="P1329" w:tooltip="в подпункте 2:">
        <w:r>
          <w:rPr>
            <w:sz w:val="24"/>
            <w:color w:val="0000ff"/>
          </w:rPr>
          <w:t xml:space="preserve">абзацы второй</w:t>
        </w:r>
      </w:hyperlink>
      <w:r>
        <w:rPr>
          <w:sz w:val="24"/>
        </w:rPr>
        <w:t xml:space="preserve"> - </w:t>
      </w:r>
      <w:hyperlink w:history="0" w:anchor="P1335" w:tooltip="Если иное не предусмотрено настоящей статьей, при продаже (в том числе по договору мены) имущества (за исключением ценных бумаг), полученного в качестве погашения обязательства перед налогоплательщиком, налогоплательщик вправе уменьшить полученные доходы от продажи такого имущества на стоимость такого имущества, которая признавалась доходом, учтенным при определении налоговой базы за налоговый период, в котором такое имущество было получено, с которой был исчислен и уплачен налог при получении налогоплат...">
        <w:r>
          <w:rPr>
            <w:sz w:val="24"/>
            <w:color w:val="0000ff"/>
          </w:rPr>
          <w:t xml:space="preserve">восьмой</w:t>
        </w:r>
      </w:hyperlink>
      <w:r>
        <w:rPr>
          <w:sz w:val="24"/>
        </w:rPr>
        <w:t xml:space="preserve">, </w:t>
      </w:r>
      <w:hyperlink w:history="0" w:anchor="P1343" w:tooltip="абзац первый подпункта 4 изложить в следующей редакции:">
        <w:r>
          <w:rPr>
            <w:sz w:val="24"/>
            <w:color w:val="0000ff"/>
          </w:rPr>
          <w:t xml:space="preserve">четырнадцатый</w:t>
        </w:r>
      </w:hyperlink>
      <w:r>
        <w:rPr>
          <w:sz w:val="24"/>
        </w:rPr>
        <w:t xml:space="preserve"> и </w:t>
      </w:r>
      <w:hyperlink w:history="0" w:anchor="P1344" w:tooltip="&quot;4) если иное не предусмотрено настоящей статьей, положения подпункта 1 пункта 1 настоящей статьи и абзаца первого подпункта 2 настоящего пункта не применяются в отношении доходов, полученных:&quot;;">
        <w:r>
          <w:rPr>
            <w:sz w:val="24"/>
            <w:color w:val="0000ff"/>
          </w:rPr>
          <w:t xml:space="preserve">пятнадцатый подпункта "а"</w:t>
        </w:r>
      </w:hyperlink>
      <w:r>
        <w:rPr>
          <w:sz w:val="24"/>
        </w:rPr>
        <w:t xml:space="preserve"> и </w:t>
      </w:r>
      <w:hyperlink w:history="0" w:anchor="P1347" w:tooltip="б) пункт 7 после слов &quot;настоящей статьей&quot; дополнить словами &quot;, статьей 214.10, пунктом 11 статьи 226&quot;;">
        <w:r>
          <w:rPr>
            <w:sz w:val="24"/>
            <w:color w:val="0000ff"/>
          </w:rPr>
          <w:t xml:space="preserve">подпункт "б" пункта 43</w:t>
        </w:r>
      </w:hyperlink>
      <w:r>
        <w:rPr>
          <w:sz w:val="24"/>
        </w:rPr>
        <w:t xml:space="preserve">, </w:t>
      </w:r>
      <w:hyperlink w:history="0" w:anchor="P1350" w:tooltip="44) в статье 224:">
        <w:r>
          <w:rPr>
            <w:sz w:val="24"/>
            <w:color w:val="0000ff"/>
          </w:rPr>
          <w:t xml:space="preserve">пункты 44</w:t>
        </w:r>
      </w:hyperlink>
      <w:r>
        <w:rPr>
          <w:sz w:val="24"/>
        </w:rPr>
        <w:t xml:space="preserve">, </w:t>
      </w:r>
      <w:hyperlink w:history="0" w:anchor="P1371" w:tooltip="46) в пункте 1 статьи 228:">
        <w:r>
          <w:rPr>
            <w:sz w:val="24"/>
            <w:color w:val="0000ff"/>
          </w:rPr>
          <w:t xml:space="preserve">46</w:t>
        </w:r>
      </w:hyperlink>
      <w:r>
        <w:rPr>
          <w:sz w:val="24"/>
        </w:rPr>
        <w:t xml:space="preserve"> - </w:t>
      </w:r>
      <w:hyperlink w:history="0" w:anchor="P1380" w:tooltip="48) в пункте 24 части второй статьи 250 слова &quot;установленного пунктом 27.3 статьи 200&quot; заменить словами &quot;установленного пунктами 27.3 и 27.4 статьи 200&quot;;">
        <w:r>
          <w:rPr>
            <w:sz w:val="24"/>
            <w:color w:val="0000ff"/>
          </w:rPr>
          <w:t xml:space="preserve">48</w:t>
        </w:r>
      </w:hyperlink>
      <w:r>
        <w:rPr>
          <w:sz w:val="24"/>
        </w:rPr>
        <w:t xml:space="preserve">, </w:t>
      </w:r>
      <w:hyperlink w:history="0" w:anchor="P1384" w:tooltip="а) подпункт 9.1 признать утратившим силу;">
        <w:r>
          <w:rPr>
            <w:sz w:val="24"/>
            <w:color w:val="0000ff"/>
          </w:rPr>
          <w:t xml:space="preserve">подпункты "а"</w:t>
        </w:r>
      </w:hyperlink>
      <w:r>
        <w:rPr>
          <w:sz w:val="24"/>
        </w:rPr>
        <w:t xml:space="preserve"> - </w:t>
      </w:r>
      <w:hyperlink w:history="0" w:anchor="P1389" w:tooltip="в) подпункты 11.3 и 11.4 признать утратившими силу;">
        <w:r>
          <w:rPr>
            <w:sz w:val="24"/>
            <w:color w:val="0000ff"/>
          </w:rPr>
          <w:t xml:space="preserve">"в"</w:t>
        </w:r>
      </w:hyperlink>
      <w:r>
        <w:rPr>
          <w:sz w:val="24"/>
        </w:rPr>
        <w:t xml:space="preserve">, </w:t>
      </w:r>
      <w:hyperlink w:history="0" w:anchor="P1394" w:tooltip="дополнить новым абзацем тридцатым следующего содержания:">
        <w:r>
          <w:rPr>
            <w:sz w:val="24"/>
            <w:color w:val="0000ff"/>
          </w:rPr>
          <w:t xml:space="preserve">абзацы третий</w:t>
        </w:r>
      </w:hyperlink>
      <w:r>
        <w:rPr>
          <w:sz w:val="24"/>
        </w:rPr>
        <w:t xml:space="preserve"> - </w:t>
      </w:r>
      <w:hyperlink w:history="0" w:anchor="P1398" w:tooltip="абзац тридцатый считать абзацем тридцать первым;">
        <w:r>
          <w:rPr>
            <w:sz w:val="24"/>
            <w:color w:val="0000ff"/>
          </w:rPr>
          <w:t xml:space="preserve">пятый подпункта "г"</w:t>
        </w:r>
      </w:hyperlink>
      <w:r>
        <w:rPr>
          <w:sz w:val="24"/>
        </w:rPr>
        <w:t xml:space="preserve">, </w:t>
      </w:r>
      <w:hyperlink w:history="0" w:anchor="P1401" w:tooltip="д) дополнить подпунктом 33.4 следующего содержания:">
        <w:r>
          <w:rPr>
            <w:sz w:val="24"/>
            <w:color w:val="0000ff"/>
          </w:rPr>
          <w:t xml:space="preserve">подпункты "д"</w:t>
        </w:r>
      </w:hyperlink>
      <w:r>
        <w:rPr>
          <w:sz w:val="24"/>
        </w:rPr>
        <w:t xml:space="preserve"> - </w:t>
      </w:r>
      <w:hyperlink w:history="0" w:anchor="P1410" w:tooltip="з) дополнить подпунктом 68 следующего содержания:">
        <w:r>
          <w:rPr>
            <w:sz w:val="24"/>
            <w:color w:val="0000ff"/>
          </w:rPr>
          <w:t xml:space="preserve">"з" пункта 49</w:t>
        </w:r>
      </w:hyperlink>
      <w:r>
        <w:rPr>
          <w:sz w:val="24"/>
        </w:rPr>
        <w:t xml:space="preserve">, </w:t>
      </w:r>
      <w:hyperlink w:history="0" w:anchor="P1414" w:tooltip="50) подпункт 3 пункта 2 статьи 256 признать утратившим силу;">
        <w:r>
          <w:rPr>
            <w:sz w:val="24"/>
            <w:color w:val="0000ff"/>
          </w:rPr>
          <w:t xml:space="preserve">пункты 50</w:t>
        </w:r>
      </w:hyperlink>
      <w:r>
        <w:rPr>
          <w:sz w:val="24"/>
        </w:rPr>
        <w:t xml:space="preserve"> - </w:t>
      </w:r>
      <w:hyperlink w:history="0" w:anchor="P1425" w:tooltip="52) в пункте 1 статьи 265:">
        <w:r>
          <w:rPr>
            <w:sz w:val="24"/>
            <w:color w:val="0000ff"/>
          </w:rPr>
          <w:t xml:space="preserve">52</w:t>
        </w:r>
      </w:hyperlink>
      <w:r>
        <w:rPr>
          <w:sz w:val="24"/>
        </w:rPr>
        <w:t xml:space="preserve">, </w:t>
      </w:r>
      <w:hyperlink w:history="0" w:anchor="P1433" w:tooltip="а) абзац первый пункта 1 дополнить новым вторым предложением следующего содержания: &quot;Сомнительным долгом признается также задолженность перед налогоплательщиком по уплате штрафов, пеней и иных санкций, подтвержденная решением суда, принятым по договорам, по которым задолженность, возникшая в связи с реализацией товаров, выполнением работ, оказанием услуг, признана сомнительной.&quot;;">
        <w:r>
          <w:rPr>
            <w:sz w:val="24"/>
            <w:color w:val="0000ff"/>
          </w:rPr>
          <w:t xml:space="preserve">подпункт "а"</w:t>
        </w:r>
      </w:hyperlink>
      <w:r>
        <w:rPr>
          <w:sz w:val="24"/>
        </w:rPr>
        <w:t xml:space="preserve">, </w:t>
      </w:r>
      <w:hyperlink w:history="0" w:anchor="P1438" w:tooltip="&quot;Положения настоящего пункта распространяются также на приобретенные по номинальной стоимости налогоплательщиком (новым гарантирующим поставщиком электрической мощности (энергии) права требования к предыдущему гарантирующему поставщику электрической мощности (энергии) как условие осуществления деятельности гарантирующего поставщика электрической мощности (энергии) в соответствии с законодательством Российской Федерации в случае, если обязательства по этим правам требования признаны безнадежными по основа...">
        <w:r>
          <w:rPr>
            <w:sz w:val="24"/>
            <w:color w:val="0000ff"/>
          </w:rPr>
          <w:t xml:space="preserve">абзацы третий</w:t>
        </w:r>
      </w:hyperlink>
      <w:r>
        <w:rPr>
          <w:sz w:val="24"/>
        </w:rPr>
        <w:t xml:space="preserve">, </w:t>
      </w:r>
      <w:hyperlink w:history="0" w:anchor="P1444" w:tooltip="&quot;Положения настоящего пункта распространяются также на расходы по приобретению банками, а также профессиональными коллекторскими организациями, включенными в государственный реестр профессиональных коллекторских организаций, прав требований по кредитам, если обязательства по этим кредитам признаны безнадежными по основаниям, установленным настоящей статьей.&quot;;">
        <w:r>
          <w:rPr>
            <w:sz w:val="24"/>
            <w:color w:val="0000ff"/>
          </w:rPr>
          <w:t xml:space="preserve">седьмой</w:t>
        </w:r>
      </w:hyperlink>
      <w:r>
        <w:rPr>
          <w:sz w:val="24"/>
        </w:rPr>
        <w:t xml:space="preserve"> - </w:t>
      </w:r>
      <w:hyperlink w:history="0" w:anchor="P1446" w:tooltip="&quot;Не признается безнадежным долгом задолженность, соответствующая сумме доходов, дата признания которых в соответствии с положениями статьи 271 настоящего Кодекса не наступила на момент списания этой задолженности.&quot;;">
        <w:r>
          <w:rPr>
            <w:sz w:val="24"/>
            <w:color w:val="0000ff"/>
          </w:rPr>
          <w:t xml:space="preserve">девятый подпункта "б" пункта 53</w:t>
        </w:r>
      </w:hyperlink>
      <w:r>
        <w:rPr>
          <w:sz w:val="24"/>
        </w:rPr>
        <w:t xml:space="preserve">, </w:t>
      </w:r>
      <w:hyperlink w:history="0" w:anchor="P1449" w:tooltip="54) в абзаце втором подпункта 1 пункта 1 статьи 268 слова &quot;в отношении указанного амортизируемого имущества&quot; заменить словами &quot;в отношении реализованного амортизируемого имущества&quot;, слова &quot;абзацем первым пункта&quot; заменить словом &quot;пунктом&quot;;">
        <w:r>
          <w:rPr>
            <w:sz w:val="24"/>
            <w:color w:val="0000ff"/>
          </w:rPr>
          <w:t xml:space="preserve">пункты 54</w:t>
        </w:r>
      </w:hyperlink>
      <w:r>
        <w:rPr>
          <w:sz w:val="24"/>
        </w:rPr>
        <w:t xml:space="preserve">, </w:t>
      </w:r>
      <w:hyperlink w:history="0" w:anchor="P1452" w:tooltip="55) в статье 270:">
        <w:r>
          <w:rPr>
            <w:sz w:val="24"/>
            <w:color w:val="0000ff"/>
          </w:rPr>
          <w:t xml:space="preserve">55</w:t>
        </w:r>
      </w:hyperlink>
      <w:r>
        <w:rPr>
          <w:sz w:val="24"/>
        </w:rPr>
        <w:t xml:space="preserve">, </w:t>
      </w:r>
      <w:hyperlink w:history="0" w:anchor="P1470" w:tooltip="в) дополнить подпунктами 20 и 21 следующего содержания:">
        <w:r>
          <w:rPr>
            <w:sz w:val="24"/>
            <w:color w:val="0000ff"/>
          </w:rPr>
          <w:t xml:space="preserve">подпункт "в" пункта 57</w:t>
        </w:r>
      </w:hyperlink>
      <w:r>
        <w:rPr>
          <w:sz w:val="24"/>
        </w:rPr>
        <w:t xml:space="preserve">, </w:t>
      </w:r>
      <w:hyperlink w:history="0" w:anchor="P1475" w:tooltip="58) в статье 274:">
        <w:r>
          <w:rPr>
            <w:sz w:val="24"/>
            <w:color w:val="0000ff"/>
          </w:rPr>
          <w:t xml:space="preserve">пункты 58</w:t>
        </w:r>
      </w:hyperlink>
      <w:r>
        <w:rPr>
          <w:sz w:val="24"/>
        </w:rPr>
        <w:t xml:space="preserve">, </w:t>
      </w:r>
      <w:hyperlink w:history="0" w:anchor="P1499" w:tooltip="60) пункт 4 статьи 278.2 изложить в следующей редакции:">
        <w:r>
          <w:rPr>
            <w:sz w:val="24"/>
            <w:color w:val="0000ff"/>
          </w:rPr>
          <w:t xml:space="preserve">60</w:t>
        </w:r>
      </w:hyperlink>
      <w:r>
        <w:rPr>
          <w:sz w:val="24"/>
        </w:rPr>
        <w:t xml:space="preserve"> - </w:t>
      </w:r>
      <w:hyperlink w:history="0" w:anchor="P1528" w:tooltip="63) пункт 6 статьи 284.4 после слов &quot;В случае, если налогоплательщик-резидент не получил&quot; дополнить словом &quot;первую&quot;;">
        <w:r>
          <w:rPr>
            <w:sz w:val="24"/>
            <w:color w:val="0000ff"/>
          </w:rPr>
          <w:t xml:space="preserve">63</w:t>
        </w:r>
      </w:hyperlink>
      <w:r>
        <w:rPr>
          <w:sz w:val="24"/>
        </w:rPr>
        <w:t xml:space="preserve">, </w:t>
      </w:r>
      <w:hyperlink w:history="0" w:anchor="P1532" w:tooltip="65) подпункт 6 пункта 2 статьи 284.12 дополнить словами &quot;, а также доходы от доверительного управления имуществом, составляющим паевой инвестиционный фонд&quot;;">
        <w:r>
          <w:rPr>
            <w:sz w:val="24"/>
            <w:color w:val="0000ff"/>
          </w:rPr>
          <w:t xml:space="preserve">65</w:t>
        </w:r>
      </w:hyperlink>
      <w:r>
        <w:rPr>
          <w:sz w:val="24"/>
        </w:rPr>
        <w:t xml:space="preserve">, </w:t>
      </w:r>
      <w:hyperlink w:history="0" w:anchor="P1537" w:tooltip="б) пункт 2 дополнить подпунктом 11 следующего содержания:">
        <w:r>
          <w:rPr>
            <w:sz w:val="24"/>
            <w:color w:val="0000ff"/>
          </w:rPr>
          <w:t xml:space="preserve">подпункт "б"</w:t>
        </w:r>
      </w:hyperlink>
      <w:r>
        <w:rPr>
          <w:sz w:val="24"/>
        </w:rPr>
        <w:t xml:space="preserve">, </w:t>
      </w:r>
      <w:hyperlink w:history="0" w:anchor="P1542" w:tooltip="абзац первый после слов &quot;Если налогоплательщик&quot; дополнить словами &quot;, за исключением налогоплательщика, указанного в подпункте 4 пункта 11 настоящей статьи,&quot;;">
        <w:r>
          <w:rPr>
            <w:sz w:val="24"/>
            <w:color w:val="0000ff"/>
          </w:rPr>
          <w:t xml:space="preserve">абзац второй подпункта "в"</w:t>
        </w:r>
      </w:hyperlink>
      <w:r>
        <w:rPr>
          <w:sz w:val="24"/>
        </w:rPr>
        <w:t xml:space="preserve">, </w:t>
      </w:r>
      <w:hyperlink w:history="0" w:anchor="P1549" w:tooltip="дополнить абзацем двенадцатым следующего содержания:">
        <w:r>
          <w:rPr>
            <w:sz w:val="24"/>
            <w:color w:val="0000ff"/>
          </w:rPr>
          <w:t xml:space="preserve">абзацы третий</w:t>
        </w:r>
      </w:hyperlink>
      <w:r>
        <w:rPr>
          <w:sz w:val="24"/>
        </w:rPr>
        <w:t xml:space="preserve"> и </w:t>
      </w:r>
      <w:hyperlink w:history="0" w:anchor="P1550" w:tooltip="&quot;Инвестиционный налоговый вычет в виде затрат, указанных в подпункте 11 пункта 2 настоящей статьи, применяется по месту нахождения организации и (или) по месту нахождения ее обособленных подразделений при условии, что организация и (или) ее обособленные подразделения, осуществившие подобные затраты, находятся на территории того субъекта Российской Федерации, который предоставил право на применение указанного вычета, с учетом положений пункта 6 настоящей статьи.&quot;;">
        <w:r>
          <w:rPr>
            <w:sz w:val="24"/>
            <w:color w:val="0000ff"/>
          </w:rPr>
          <w:t xml:space="preserve">четвертый подпункта "г"</w:t>
        </w:r>
      </w:hyperlink>
      <w:r>
        <w:rPr>
          <w:sz w:val="24"/>
        </w:rPr>
        <w:t xml:space="preserve">, </w:t>
      </w:r>
      <w:hyperlink w:history="0" w:anchor="P1553" w:tooltip="д) пункт 5 дополнить абзацем одиннадцатым следующего содержания:">
        <w:r>
          <w:rPr>
            <w:sz w:val="24"/>
            <w:color w:val="0000ff"/>
          </w:rPr>
          <w:t xml:space="preserve">подпункты "д"</w:t>
        </w:r>
      </w:hyperlink>
      <w:r>
        <w:rPr>
          <w:sz w:val="24"/>
        </w:rPr>
        <w:t xml:space="preserve"> - </w:t>
      </w:r>
      <w:hyperlink w:history="0" w:anchor="P1567" w:tooltip="и) дополнить пунктом 15 следующего содержания:">
        <w:r>
          <w:rPr>
            <w:sz w:val="24"/>
            <w:color w:val="0000ff"/>
          </w:rPr>
          <w:t xml:space="preserve">"и" пункта 66</w:t>
        </w:r>
      </w:hyperlink>
      <w:r>
        <w:rPr>
          <w:sz w:val="24"/>
        </w:rPr>
        <w:t xml:space="preserve">, </w:t>
      </w:r>
      <w:hyperlink w:history="0" w:anchor="P1572" w:tooltip="а) в пункте 3 слова &quot;которые могут применять федеральный инвестиционный налоговый вычет,&quot; заменить словами &quot;которые указаны в пункте 1 настоящей статьи,&quot;;">
        <w:r>
          <w:rPr>
            <w:sz w:val="24"/>
            <w:color w:val="0000ff"/>
          </w:rPr>
          <w:t xml:space="preserve">подпункт "а" пункта 67</w:t>
        </w:r>
      </w:hyperlink>
      <w:r>
        <w:rPr>
          <w:sz w:val="24"/>
        </w:rPr>
        <w:t xml:space="preserve">, </w:t>
      </w:r>
      <w:hyperlink w:history="0" w:anchor="P1579" w:tooltip="68) статью 288.1 дополнить пунктом 11 следующего содержания:">
        <w:r>
          <w:rPr>
            <w:sz w:val="24"/>
            <w:color w:val="0000ff"/>
          </w:rPr>
          <w:t xml:space="preserve">пункты 68</w:t>
        </w:r>
      </w:hyperlink>
      <w:r>
        <w:rPr>
          <w:sz w:val="24"/>
        </w:rPr>
        <w:t xml:space="preserve">, </w:t>
      </w:r>
      <w:hyperlink w:history="0" w:anchor="P1583" w:tooltip="69) дополнить статьей 288.5 следующего содержания:">
        <w:r>
          <w:rPr>
            <w:sz w:val="24"/>
            <w:color w:val="0000ff"/>
          </w:rPr>
          <w:t xml:space="preserve">69</w:t>
        </w:r>
      </w:hyperlink>
      <w:r>
        <w:rPr>
          <w:sz w:val="24"/>
        </w:rPr>
        <w:t xml:space="preserve">, </w:t>
      </w:r>
      <w:hyperlink w:history="0" w:anchor="P1605" w:tooltip="72) в статье 310:">
        <w:r>
          <w:rPr>
            <w:sz w:val="24"/>
            <w:color w:val="0000ff"/>
          </w:rPr>
          <w:t xml:space="preserve">72</w:t>
        </w:r>
      </w:hyperlink>
      <w:r>
        <w:rPr>
          <w:sz w:val="24"/>
        </w:rPr>
        <w:t xml:space="preserve"> - </w:t>
      </w:r>
      <w:hyperlink w:history="0" w:anchor="P1641" w:tooltip="76) в абзаце первом пункта 1 статьи 333.6 слова &quot;не позднее 5-го&quot; заменить словами &quot;не позднее 20-го&quot;;">
        <w:r>
          <w:rPr>
            <w:sz w:val="24"/>
            <w:color w:val="0000ff"/>
          </w:rPr>
          <w:t xml:space="preserve">76</w:t>
        </w:r>
      </w:hyperlink>
      <w:r>
        <w:rPr>
          <w:sz w:val="24"/>
        </w:rPr>
        <w:t xml:space="preserve">, </w:t>
      </w:r>
      <w:hyperlink w:history="0" w:anchor="P1751" w:tooltip="85) в абзаце третьем пункта 2 статьи 333.46 слова &quot;на мировых рынках&quot; исключить;">
        <w:r>
          <w:rPr>
            <w:sz w:val="24"/>
            <w:color w:val="0000ff"/>
          </w:rPr>
          <w:t xml:space="preserve">85</w:t>
        </w:r>
      </w:hyperlink>
      <w:r>
        <w:rPr>
          <w:sz w:val="24"/>
        </w:rPr>
        <w:t xml:space="preserve"> - </w:t>
      </w:r>
      <w:hyperlink w:history="0" w:anchor="P1765" w:tooltip="87) в абзаце первом пункта 1.1 статьи 333.51 цифры &quot;2026&quot; заменить цифрами &quot;2030&quot;;">
        <w:r>
          <w:rPr>
            <w:sz w:val="24"/>
            <w:color w:val="0000ff"/>
          </w:rPr>
          <w:t xml:space="preserve">87</w:t>
        </w:r>
      </w:hyperlink>
      <w:r>
        <w:rPr>
          <w:sz w:val="24"/>
        </w:rPr>
        <w:t xml:space="preserve">, </w:t>
      </w:r>
      <w:hyperlink w:history="0" w:anchor="P1836" w:tooltip="89) в статье 342:">
        <w:r>
          <w:rPr>
            <w:sz w:val="24"/>
            <w:color w:val="0000ff"/>
          </w:rPr>
          <w:t xml:space="preserve">89</w:t>
        </w:r>
      </w:hyperlink>
      <w:r>
        <w:rPr>
          <w:sz w:val="24"/>
        </w:rPr>
        <w:t xml:space="preserve">, </w:t>
      </w:r>
      <w:hyperlink w:history="0" w:anchor="P1894" w:tooltip="93) в статье 343:">
        <w:r>
          <w:rPr>
            <w:sz w:val="24"/>
            <w:color w:val="0000ff"/>
          </w:rPr>
          <w:t xml:space="preserve">93</w:t>
        </w:r>
      </w:hyperlink>
      <w:r>
        <w:rPr>
          <w:sz w:val="24"/>
        </w:rPr>
        <w:t xml:space="preserve">, </w:t>
      </w:r>
      <w:hyperlink w:history="0" w:anchor="P1931" w:tooltip="94) пункт 3.3 статьи 343.2 дополнить абзацами двадцать восьмым и двадцать девятым следующего содержания:">
        <w:r>
          <w:rPr>
            <w:sz w:val="24"/>
            <w:color w:val="0000ff"/>
          </w:rPr>
          <w:t xml:space="preserve">94</w:t>
        </w:r>
      </w:hyperlink>
      <w:r>
        <w:rPr>
          <w:sz w:val="24"/>
        </w:rPr>
        <w:t xml:space="preserve"> - </w:t>
      </w:r>
      <w:hyperlink w:history="0" w:anchor="P2045" w:tooltip="109) подпункт 5 пункта 2 статьи 358 признать утратившим силу;">
        <w:r>
          <w:rPr>
            <w:sz w:val="24"/>
            <w:color w:val="0000ff"/>
          </w:rPr>
          <w:t xml:space="preserve">109</w:t>
        </w:r>
      </w:hyperlink>
      <w:r>
        <w:rPr>
          <w:sz w:val="24"/>
        </w:rPr>
        <w:t xml:space="preserve">, </w:t>
      </w:r>
      <w:hyperlink w:history="0" w:anchor="P2052" w:tooltip="3) сельскохозяйственные товаропроизводители - в отношении зарегистрированных на них тракторов, самоходных комбайнов, самоходных машин для перевозки и внесения минеральных удобрений, специальных или специализированных автотранспортных средств, используемых в течение налогового периода (независимо от срока фактического использования в течение налогового периода) при сельскохозяйственных работах для производства сельскохозяйственной продукции;">
        <w:r>
          <w:rPr>
            <w:sz w:val="24"/>
            <w:color w:val="0000ff"/>
          </w:rPr>
          <w:t xml:space="preserve">абзацы пятый</w:t>
        </w:r>
      </w:hyperlink>
      <w:r>
        <w:rPr>
          <w:sz w:val="24"/>
        </w:rPr>
        <w:t xml:space="preserve"> и </w:t>
      </w:r>
      <w:hyperlink w:history="0" w:anchor="P2055" w:tooltip="4) лица, указанные в подпункте 1 пункта 1 статьи 407 настоящего Кодекса.">
        <w:r>
          <w:rPr>
            <w:sz w:val="24"/>
            <w:color w:val="0000ff"/>
          </w:rPr>
          <w:t xml:space="preserve">шестой пункта 110</w:t>
        </w:r>
      </w:hyperlink>
      <w:r>
        <w:rPr>
          <w:sz w:val="24"/>
        </w:rPr>
        <w:t xml:space="preserve">, </w:t>
      </w:r>
      <w:hyperlink w:history="0" w:anchor="P2109" w:tooltip="114) пункт 3 статьи 372.1 признать утратившим силу;">
        <w:r>
          <w:rPr>
            <w:sz w:val="24"/>
            <w:color w:val="0000ff"/>
          </w:rPr>
          <w:t xml:space="preserve">пункты 114</w:t>
        </w:r>
      </w:hyperlink>
      <w:r>
        <w:rPr>
          <w:sz w:val="24"/>
        </w:rPr>
        <w:t xml:space="preserve">, </w:t>
      </w:r>
      <w:hyperlink w:history="0" w:anchor="P2115" w:tooltip="116) в статье 378.2:">
        <w:r>
          <w:rPr>
            <w:sz w:val="24"/>
            <w:color w:val="0000ff"/>
          </w:rPr>
          <w:t xml:space="preserve">116</w:t>
        </w:r>
      </w:hyperlink>
      <w:r>
        <w:rPr>
          <w:sz w:val="24"/>
        </w:rPr>
        <w:t xml:space="preserve">, </w:t>
      </w:r>
      <w:hyperlink w:history="0" w:anchor="P2131" w:tooltip="117) в статье 381:">
        <w:r>
          <w:rPr>
            <w:sz w:val="24"/>
            <w:color w:val="0000ff"/>
          </w:rPr>
          <w:t xml:space="preserve">117</w:t>
        </w:r>
      </w:hyperlink>
      <w:r>
        <w:rPr>
          <w:sz w:val="24"/>
        </w:rPr>
        <w:t xml:space="preserve">, </w:t>
      </w:r>
      <w:hyperlink w:history="0" w:anchor="P2163" w:tooltip="122) пункт 1 статьи 386.1 дополнить абзацем третьим следующего содержания:">
        <w:r>
          <w:rPr>
            <w:sz w:val="24"/>
            <w:color w:val="0000ff"/>
          </w:rPr>
          <w:t xml:space="preserve">122</w:t>
        </w:r>
      </w:hyperlink>
      <w:r>
        <w:rPr>
          <w:sz w:val="24"/>
        </w:rPr>
        <w:t xml:space="preserve">, </w:t>
      </w:r>
      <w:hyperlink w:history="0" w:anchor="P2168" w:tooltip="а) в абзаце первом пункта 1 слова &quot;настоящим пунктом&quot; заменить словами &quot;настоящей статьей&quot;;">
        <w:r>
          <w:rPr>
            <w:sz w:val="24"/>
            <w:color w:val="0000ff"/>
          </w:rPr>
          <w:t xml:space="preserve">подпункт "а"</w:t>
        </w:r>
      </w:hyperlink>
      <w:r>
        <w:rPr>
          <w:sz w:val="24"/>
        </w:rPr>
        <w:t xml:space="preserve"> и </w:t>
      </w:r>
      <w:hyperlink w:history="0" w:anchor="P2177" w:tooltip="подпункт 10 дополнить словами &quot;(детей в возрасте до 23 лет, обучающихся в образовательных организациях по очной форме обучения)&quot;;">
        <w:r>
          <w:rPr>
            <w:sz w:val="24"/>
            <w:color w:val="0000ff"/>
          </w:rPr>
          <w:t xml:space="preserve">абзац четвертый подпункта "в" пункта 123</w:t>
        </w:r>
      </w:hyperlink>
      <w:r>
        <w:rPr>
          <w:sz w:val="24"/>
        </w:rPr>
        <w:t xml:space="preserve">, </w:t>
      </w:r>
      <w:hyperlink w:history="0" w:anchor="P2182" w:tooltip="124) в статье 392:">
        <w:r>
          <w:rPr>
            <w:sz w:val="24"/>
            <w:color w:val="0000ff"/>
          </w:rPr>
          <w:t xml:space="preserve">пункт 124</w:t>
        </w:r>
      </w:hyperlink>
      <w:r>
        <w:rPr>
          <w:sz w:val="24"/>
        </w:rPr>
        <w:t xml:space="preserve">, </w:t>
      </w:r>
      <w:hyperlink w:history="0" w:anchor="P2189" w:tooltip="а) абзац второй подпункта 5 после слов &quot;подакцизных товаров&quot; дополнить словами &quot;(кроме сахаросодержащих напитков)&quot;;">
        <w:r>
          <w:rPr>
            <w:sz w:val="24"/>
            <w:color w:val="0000ff"/>
          </w:rPr>
          <w:t xml:space="preserve">подпункт "а" пункта 125</w:t>
        </w:r>
      </w:hyperlink>
      <w:r>
        <w:rPr>
          <w:sz w:val="24"/>
        </w:rPr>
        <w:t xml:space="preserve">, </w:t>
      </w:r>
      <w:hyperlink w:history="0" w:anchor="P2204" w:tooltip="ж) в пункте 15:">
        <w:r>
          <w:rPr>
            <w:sz w:val="24"/>
            <w:color w:val="0000ff"/>
          </w:rPr>
          <w:t xml:space="preserve">подпункты "ж"</w:t>
        </w:r>
      </w:hyperlink>
      <w:r>
        <w:rPr>
          <w:sz w:val="24"/>
        </w:rPr>
        <w:t xml:space="preserve"> и </w:t>
      </w:r>
      <w:hyperlink w:history="0" w:anchor="P2210" w:tooltip="з) абзац первый пункта 16 после слова &quot;строительства,&quot; дополнить словами &quot;не используемых в предпринимательской деятельности,&quot;;">
        <w:r>
          <w:rPr>
            <w:sz w:val="24"/>
            <w:color w:val="0000ff"/>
          </w:rPr>
          <w:t xml:space="preserve">"з" пункта 126</w:t>
        </w:r>
      </w:hyperlink>
      <w:r>
        <w:rPr>
          <w:sz w:val="24"/>
        </w:rPr>
        <w:t xml:space="preserve">, </w:t>
      </w:r>
      <w:hyperlink w:history="0" w:anchor="P2261" w:tooltip="129) в статье 403:">
        <w:r>
          <w:rPr>
            <w:sz w:val="24"/>
            <w:color w:val="0000ff"/>
          </w:rPr>
          <w:t xml:space="preserve">пункты 129</w:t>
        </w:r>
      </w:hyperlink>
      <w:r>
        <w:rPr>
          <w:sz w:val="24"/>
        </w:rPr>
        <w:t xml:space="preserve">, </w:t>
      </w:r>
      <w:hyperlink w:history="0" w:anchor="P2272" w:tooltip="130) подпункт 2.1 пункта 2 статьи 406 дополнить словами &quot;, за исключением объектов незавершенного строительства, проектируемым назначением которых является многоквартирный дом&quot;;">
        <w:r>
          <w:rPr>
            <w:sz w:val="24"/>
            <w:color w:val="0000ff"/>
          </w:rPr>
          <w:t xml:space="preserve">130</w:t>
        </w:r>
      </w:hyperlink>
      <w:r>
        <w:rPr>
          <w:sz w:val="24"/>
        </w:rPr>
        <w:t xml:space="preserve">, </w:t>
      </w:r>
      <w:hyperlink w:history="0" w:anchor="P2292" w:tooltip="132) в абзаце первом пункта 3 статьи 418.3 слова &quot;2025 года&quot; заменить словами &quot;2025 и 2026 годов&quot;;">
        <w:r>
          <w:rPr>
            <w:sz w:val="24"/>
            <w:color w:val="0000ff"/>
          </w:rPr>
          <w:t xml:space="preserve">132</w:t>
        </w:r>
      </w:hyperlink>
      <w:r>
        <w:rPr>
          <w:sz w:val="24"/>
        </w:rPr>
        <w:t xml:space="preserve"> и </w:t>
      </w:r>
      <w:hyperlink w:history="0" w:anchor="P2295" w:tooltip="133) в пункте 2 статьи 418.5 слова &quot;сезонности и (или)&quot; заменить словами &quot;сезонности (по кварталам, календарным месяцам), типа средства размещения и (или)&quot;;">
        <w:r>
          <w:rPr>
            <w:sz w:val="24"/>
            <w:color w:val="0000ff"/>
          </w:rPr>
          <w:t xml:space="preserve">133</w:t>
        </w:r>
      </w:hyperlink>
      <w:r>
        <w:rPr>
          <w:sz w:val="24"/>
        </w:rPr>
        <w:t xml:space="preserve">, </w:t>
      </w:r>
      <w:hyperlink w:history="0" w:anchor="P2310" w:tooltip="б) в пункте 2 слова &quot;по услугам, оказанным&quot; исключить;">
        <w:r>
          <w:rPr>
            <w:sz w:val="24"/>
            <w:color w:val="0000ff"/>
          </w:rPr>
          <w:t xml:space="preserve">подпункт "б" пункта 135</w:t>
        </w:r>
      </w:hyperlink>
      <w:r>
        <w:rPr>
          <w:sz w:val="24"/>
        </w:rPr>
        <w:t xml:space="preserve">, </w:t>
      </w:r>
      <w:hyperlink w:history="0" w:anchor="P2313" w:tooltip="136) абзац первый пункта 2 статьи 418.9 изложить в следующей редакции:">
        <w:r>
          <w:rPr>
            <w:sz w:val="24"/>
            <w:color w:val="0000ff"/>
          </w:rPr>
          <w:t xml:space="preserve">пункты 136</w:t>
        </w:r>
      </w:hyperlink>
      <w:r>
        <w:rPr>
          <w:sz w:val="24"/>
        </w:rPr>
        <w:t xml:space="preserve">, </w:t>
      </w:r>
      <w:hyperlink w:history="0" w:anchor="P2317" w:tooltip="137) пункт 1 статьи 421 дополнить абзацем вторым следующего содержания:">
        <w:r>
          <w:rPr>
            <w:sz w:val="24"/>
            <w:color w:val="0000ff"/>
          </w:rPr>
          <w:t xml:space="preserve">137</w:t>
        </w:r>
      </w:hyperlink>
      <w:r>
        <w:rPr>
          <w:sz w:val="24"/>
        </w:rPr>
        <w:t xml:space="preserve">, </w:t>
      </w:r>
      <w:hyperlink w:history="0" w:anchor="P2323" w:tooltip="б) абзац первый пункта 2 после слов &quot;получение виз,&quot; дополнить словами &quot;оформление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quot;;">
        <w:r>
          <w:rPr>
            <w:sz w:val="24"/>
            <w:color w:val="0000ff"/>
          </w:rPr>
          <w:t xml:space="preserve">подпункт "б" пункта 138</w:t>
        </w:r>
      </w:hyperlink>
      <w:r>
        <w:rPr>
          <w:sz w:val="24"/>
        </w:rPr>
        <w:t xml:space="preserve">, </w:t>
      </w:r>
      <w:hyperlink w:history="0" w:anchor="P2326" w:tooltip="139) в пункте 4 статьи 425:">
        <w:r>
          <w:rPr>
            <w:sz w:val="24"/>
            <w:color w:val="0000ff"/>
          </w:rPr>
          <w:t xml:space="preserve">пункты 139</w:t>
        </w:r>
      </w:hyperlink>
      <w:r>
        <w:rPr>
          <w:sz w:val="24"/>
        </w:rPr>
        <w:t xml:space="preserve">, </w:t>
      </w:r>
      <w:hyperlink w:history="0" w:anchor="P2331" w:tooltip="140) в статье 427:">
        <w:r>
          <w:rPr>
            <w:sz w:val="24"/>
            <w:color w:val="0000ff"/>
          </w:rPr>
          <w:t xml:space="preserve">140</w:t>
        </w:r>
      </w:hyperlink>
      <w:r>
        <w:rPr>
          <w:sz w:val="24"/>
        </w:rPr>
        <w:t xml:space="preserve">, </w:t>
      </w:r>
      <w:hyperlink w:history="0" w:anchor="P2373" w:tooltip="а) дополнить пунктом 1.5 следующего содержания:">
        <w:r>
          <w:rPr>
            <w:sz w:val="24"/>
            <w:color w:val="0000ff"/>
          </w:rPr>
          <w:t xml:space="preserve">подпункты "а"</w:t>
        </w:r>
      </w:hyperlink>
      <w:r>
        <w:rPr>
          <w:sz w:val="24"/>
        </w:rPr>
        <w:t xml:space="preserve"> и </w:t>
      </w:r>
      <w:hyperlink w:history="0" w:anchor="P2381" w:tooltip="в) в пункте 9:">
        <w:r>
          <w:rPr>
            <w:sz w:val="24"/>
            <w:color w:val="0000ff"/>
          </w:rPr>
          <w:t xml:space="preserve">"в" пункта 141</w:t>
        </w:r>
      </w:hyperlink>
      <w:r>
        <w:rPr>
          <w:sz w:val="24"/>
        </w:rPr>
        <w:t xml:space="preserve">, </w:t>
      </w:r>
      <w:hyperlink w:history="0" w:anchor="P2391" w:tooltip="а) пункт 6.1 после слова &quot;прокуроров,&quot; дополнить словами &quot;научных и педагогических работников органов и организаций прокуратуры, имеющих классные чины,&quot;;">
        <w:r>
          <w:rPr>
            <w:sz w:val="24"/>
            <w:color w:val="0000ff"/>
          </w:rPr>
          <w:t xml:space="preserve">подпункт "а" пункта 142 статьи 2</w:t>
        </w:r>
      </w:hyperlink>
      <w:r>
        <w:rPr>
          <w:sz w:val="24"/>
        </w:rPr>
        <w:t xml:space="preserve"> и </w:t>
      </w:r>
      <w:hyperlink w:history="0" w:anchor="P2483" w:tooltip="Статья 13">
        <w:r>
          <w:rPr>
            <w:sz w:val="24"/>
            <w:color w:val="0000ff"/>
          </w:rPr>
          <w:t xml:space="preserve">статья 13</w:t>
        </w:r>
      </w:hyperlink>
      <w:r>
        <w:rPr>
          <w:sz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w:t>
      </w:r>
      <w:r>
        <w:rPr>
          <w:sz w:val="24"/>
        </w:rPr>
        <w:t xml:space="preserve">периода</w:t>
      </w:r>
      <w:r>
        <w:rPr>
          <w:sz w:val="24"/>
        </w:rPr>
        <w:t xml:space="preserve"> по соответствующему налогу (страховым взносам).</w:t>
      </w:r>
    </w:p>
    <w:bookmarkStart w:id="2587" w:name="P2587"/>
    <w:bookmarkEnd w:id="2587"/>
    <w:p>
      <w:pPr>
        <w:pStyle w:val="0"/>
        <w:spacing w:before="240" w:lineRule="auto"/>
        <w:ind w:firstLine="540"/>
        <w:jc w:val="both"/>
      </w:pPr>
      <w:r>
        <w:rPr>
          <w:sz w:val="24"/>
        </w:rPr>
        <w:t xml:space="preserve">4. </w:t>
      </w:r>
      <w:hyperlink w:history="0" w:anchor="P1664" w:tooltip="79) пункт 1 статьи 333.31 дополнить подпунктами 11 и 12 следующего содержания:">
        <w:r>
          <w:rPr>
            <w:sz w:val="24"/>
            <w:color w:val="0000ff"/>
          </w:rPr>
          <w:t xml:space="preserve">Пункты 79</w:t>
        </w:r>
      </w:hyperlink>
      <w:r>
        <w:rPr>
          <w:sz w:val="24"/>
        </w:rPr>
        <w:t xml:space="preserve">, </w:t>
      </w:r>
      <w:hyperlink w:history="0" w:anchor="P1669" w:tooltip="80) пункт 1 статьи 333.32 дополнить подпунктом 3 следующего содержания:">
        <w:r>
          <w:rPr>
            <w:sz w:val="24"/>
            <w:color w:val="0000ff"/>
          </w:rPr>
          <w:t xml:space="preserve">80</w:t>
        </w:r>
      </w:hyperlink>
      <w:r>
        <w:rPr>
          <w:sz w:val="24"/>
        </w:rPr>
        <w:t xml:space="preserve">, </w:t>
      </w:r>
      <w:hyperlink w:history="0" w:anchor="P1674" w:tooltip="а) подпункт 49.1 изложить в следующей редакции:">
        <w:r>
          <w:rPr>
            <w:sz w:val="24"/>
            <w:color w:val="0000ff"/>
          </w:rPr>
          <w:t xml:space="preserve">подпункты "а"</w:t>
        </w:r>
      </w:hyperlink>
      <w:r>
        <w:rPr>
          <w:sz w:val="24"/>
        </w:rPr>
        <w:t xml:space="preserve"> и </w:t>
      </w:r>
      <w:hyperlink w:history="0" w:anchor="P1678" w:tooltip="б) подпункт 50.1 признать утратившим силу;">
        <w:r>
          <w:rPr>
            <w:sz w:val="24"/>
            <w:color w:val="0000ff"/>
          </w:rPr>
          <w:t xml:space="preserve">"б" пункта 81 статьи 2</w:t>
        </w:r>
      </w:hyperlink>
      <w:r>
        <w:rPr>
          <w:sz w:val="24"/>
        </w:rPr>
        <w:t xml:space="preserve">, </w:t>
      </w:r>
      <w:hyperlink w:history="0" w:anchor="P2506" w:tooltip="1) признается заявлением о перерасчете суммы ранее исчисленного налога в случае наличия в указанном обращении основания, влекущего перерасчет суммы ранее исчисленного налога, содержащейся в направленном такому лицу налоговом уведомлении, сведений об объекте налогообложения и о налоговом периоде, в котором возникло основание для указанного перерасчета налога;">
        <w:r>
          <w:rPr>
            <w:sz w:val="24"/>
            <w:color w:val="0000ff"/>
          </w:rPr>
          <w:t xml:space="preserve">абзацы третий</w:t>
        </w:r>
      </w:hyperlink>
      <w:r>
        <w:rPr>
          <w:sz w:val="24"/>
        </w:rPr>
        <w:t xml:space="preserve"> и </w:t>
      </w:r>
      <w:hyperlink w:history="0" w:anchor="P2513" w:tooltip="11. Рассмотрение налоговым органом обращения физического лица, указанного в части 10 настоящей статьи, осуществляется в порядке и сроки, аналогичные порядку и срокам, предусмотренным соответственно пунктом 6 статьи 228, пунктом 8 статьи 362, пунктом 17.1 статьи 396, пунктом 10 статьи 408 Налогового кодекса Российской Федерации для рассмотрения заявления о перерасчете суммы ранее исчисленного налога.">
        <w:r>
          <w:rPr>
            <w:sz w:val="24"/>
            <w:color w:val="0000ff"/>
          </w:rPr>
          <w:t xml:space="preserve">восьмой статьи 16</w:t>
        </w:r>
      </w:hyperlink>
      <w:r>
        <w:rPr>
          <w:sz w:val="24"/>
        </w:rPr>
        <w:t xml:space="preserve"> настоящего Федерального закона вступают в силу с 1 марта 2026 года.</w:t>
      </w:r>
    </w:p>
    <w:bookmarkStart w:id="2588" w:name="P2588"/>
    <w:bookmarkEnd w:id="2588"/>
    <w:p>
      <w:pPr>
        <w:pStyle w:val="0"/>
        <w:spacing w:before="240" w:lineRule="auto"/>
        <w:ind w:firstLine="540"/>
        <w:jc w:val="both"/>
      </w:pPr>
      <w:r>
        <w:rPr>
          <w:sz w:val="24"/>
        </w:rPr>
        <w:t xml:space="preserve">5. </w:t>
      </w:r>
      <w:hyperlink w:history="0" w:anchor="P2518" w:tooltip="Статья 17">
        <w:r>
          <w:rPr>
            <w:sz w:val="24"/>
            <w:color w:val="0000ff"/>
          </w:rPr>
          <w:t xml:space="preserve">Статья 17</w:t>
        </w:r>
      </w:hyperlink>
      <w:r>
        <w:rPr>
          <w:sz w:val="24"/>
        </w:rPr>
        <w:t xml:space="preserve"> настоящего Федерального закона вступает в силу с 1 июня 2026 года.</w:t>
      </w:r>
    </w:p>
    <w:bookmarkStart w:id="2589" w:name="P2589"/>
    <w:bookmarkEnd w:id="2589"/>
    <w:p>
      <w:pPr>
        <w:pStyle w:val="0"/>
        <w:spacing w:before="240" w:lineRule="auto"/>
        <w:ind w:firstLine="540"/>
        <w:jc w:val="both"/>
      </w:pPr>
      <w:r>
        <w:rPr>
          <w:sz w:val="24"/>
        </w:rPr>
        <w:t xml:space="preserve">6. </w:t>
      </w:r>
      <w:hyperlink w:history="0" w:anchor="P784" w:tooltip="19) в статье 184:">
        <w:r>
          <w:rPr>
            <w:sz w:val="24"/>
            <w:color w:val="0000ff"/>
          </w:rPr>
          <w:t xml:space="preserve">Пункт 19</w:t>
        </w:r>
      </w:hyperlink>
      <w:r>
        <w:rPr>
          <w:sz w:val="24"/>
        </w:rPr>
        <w:t xml:space="preserve">, </w:t>
      </w:r>
      <w:hyperlink w:history="0" w:anchor="P801" w:tooltip="подпункт 1 признать утратившим силу;">
        <w:r>
          <w:rPr>
            <w:sz w:val="24"/>
            <w:color w:val="0000ff"/>
          </w:rPr>
          <w:t xml:space="preserve">абзацы второй</w:t>
        </w:r>
      </w:hyperlink>
      <w:r>
        <w:rPr>
          <w:sz w:val="24"/>
        </w:rPr>
        <w:t xml:space="preserve">, </w:t>
      </w:r>
      <w:hyperlink w:history="0" w:anchor="P807" w:tooltip="подпункт 3 признать утратившим силу;">
        <w:r>
          <w:rPr>
            <w:sz w:val="24"/>
            <w:color w:val="0000ff"/>
          </w:rPr>
          <w:t xml:space="preserve">четвертый</w:t>
        </w:r>
      </w:hyperlink>
      <w:r>
        <w:rPr>
          <w:sz w:val="24"/>
        </w:rPr>
        <w:t xml:space="preserve">, </w:t>
      </w:r>
      <w:hyperlink w:history="0" w:anchor="P815" w:tooltip="дополнить подпунктом 4.1 следующего содержания:">
        <w:r>
          <w:rPr>
            <w:sz w:val="24"/>
            <w:color w:val="0000ff"/>
          </w:rPr>
          <w:t xml:space="preserve">восьмой</w:t>
        </w:r>
      </w:hyperlink>
      <w:r>
        <w:rPr>
          <w:sz w:val="24"/>
        </w:rPr>
        <w:t xml:space="preserve"> - </w:t>
      </w:r>
      <w:hyperlink w:history="0" w:anchor="P819" w:tooltip="с 1 января по 31 декабря 2028 года включительно - 891 рубль за 1 литр безводного этилового спирта, содержащегося в подакцизном товаре;&quot;;">
        <w:r>
          <w:rPr>
            <w:sz w:val="24"/>
            <w:color w:val="0000ff"/>
          </w:rPr>
          <w:t xml:space="preserve">двенадцатый</w:t>
        </w:r>
      </w:hyperlink>
      <w:r>
        <w:rPr>
          <w:sz w:val="24"/>
        </w:rPr>
        <w:t xml:space="preserve">, </w:t>
      </w:r>
      <w:hyperlink w:history="0" w:anchor="P827" w:tooltip="дополнить подпунктом 5.1 следующего содержания:">
        <w:r>
          <w:rPr>
            <w:sz w:val="24"/>
            <w:color w:val="0000ff"/>
          </w:rPr>
          <w:t xml:space="preserve">шестнадцатый</w:t>
        </w:r>
      </w:hyperlink>
      <w:r>
        <w:rPr>
          <w:sz w:val="24"/>
        </w:rPr>
        <w:t xml:space="preserve"> - </w:t>
      </w:r>
      <w:hyperlink w:history="0" w:anchor="P831" w:tooltip="с 1 января по 31 декабря 2028 года включительно - 891 рубль за 1 литр безводного этилового спирта, содержащегося в подакцизном товаре;&quot;;">
        <w:r>
          <w:rPr>
            <w:sz w:val="24"/>
            <w:color w:val="0000ff"/>
          </w:rPr>
          <w:t xml:space="preserve">двадцатый подпункта "а"</w:t>
        </w:r>
      </w:hyperlink>
      <w:r>
        <w:rPr>
          <w:sz w:val="24"/>
        </w:rPr>
        <w:t xml:space="preserve"> и </w:t>
      </w:r>
      <w:hyperlink w:history="0" w:anchor="P989" w:tooltip="б) пункт 4 признать утратившим силу;">
        <w:r>
          <w:rPr>
            <w:sz w:val="24"/>
            <w:color w:val="0000ff"/>
          </w:rPr>
          <w:t xml:space="preserve">подпункт "б" пункта 21</w:t>
        </w:r>
      </w:hyperlink>
      <w:r>
        <w:rPr>
          <w:sz w:val="24"/>
        </w:rPr>
        <w:t xml:space="preserve">, </w:t>
      </w:r>
      <w:hyperlink w:history="0" w:anchor="P1000" w:tooltip="а) пункт 8 признать утратившим силу;">
        <w:r>
          <w:rPr>
            <w:sz w:val="24"/>
            <w:color w:val="0000ff"/>
          </w:rPr>
          <w:t xml:space="preserve">подпункт "а" пункта 22</w:t>
        </w:r>
      </w:hyperlink>
      <w:r>
        <w:rPr>
          <w:sz w:val="24"/>
        </w:rPr>
        <w:t xml:space="preserve">, </w:t>
      </w:r>
      <w:hyperlink w:history="0" w:anchor="P1010" w:tooltip="24) в статье 198:">
        <w:r>
          <w:rPr>
            <w:sz w:val="24"/>
            <w:color w:val="0000ff"/>
          </w:rPr>
          <w:t xml:space="preserve">пункты 24</w:t>
        </w:r>
      </w:hyperlink>
      <w:r>
        <w:rPr>
          <w:sz w:val="24"/>
        </w:rPr>
        <w:t xml:space="preserve"> и </w:t>
      </w:r>
      <w:hyperlink w:history="0" w:anchor="P1017" w:tooltip="25) пункт 5 статьи 199 признать утратившим силу;">
        <w:r>
          <w:rPr>
            <w:sz w:val="24"/>
            <w:color w:val="0000ff"/>
          </w:rPr>
          <w:t xml:space="preserve">25</w:t>
        </w:r>
      </w:hyperlink>
      <w:r>
        <w:rPr>
          <w:sz w:val="24"/>
        </w:rPr>
        <w:t xml:space="preserve">, </w:t>
      </w:r>
      <w:hyperlink w:history="0" w:anchor="P1022" w:tooltip="абзац первый изложить в следующей редакции:">
        <w:r>
          <w:rPr>
            <w:sz w:val="24"/>
            <w:color w:val="0000ff"/>
          </w:rPr>
          <w:t xml:space="preserve">абзацы второй</w:t>
        </w:r>
      </w:hyperlink>
      <w:r>
        <w:rPr>
          <w:sz w:val="24"/>
        </w:rPr>
        <w:t xml:space="preserve"> и </w:t>
      </w:r>
      <w:hyperlink w:history="0" w:anchor="P1023" w:tooltip="&quot;2. Вычетам подлежат суммы акциза, предъявленные продавцами и уплаченные налогоплательщиком при приобретении подакцизных товаров либо уплаченные налогоплательщиком при совершении операций, предусмотренных подпунктом 22 пункта 1 статьи 182 настоящего Кодекса, и (или) при ввозе подакцизных товаров на территорию Российской Федерации и иные территории и объекты, находящиеся под ее юрисдикцией, приобретших статус товаров Евразийского экономического союза, в дальнейшем использованных в качестве сырья для произ...">
        <w:r>
          <w:rPr>
            <w:sz w:val="24"/>
            <w:color w:val="0000ff"/>
          </w:rPr>
          <w:t xml:space="preserve">третий подпункта "а"</w:t>
        </w:r>
      </w:hyperlink>
      <w:r>
        <w:rPr>
          <w:sz w:val="24"/>
        </w:rPr>
        <w:t xml:space="preserve">, </w:t>
      </w:r>
      <w:hyperlink w:history="0" w:anchor="P1040" w:tooltip="д) пункты 16 - 18 признать утратившими силу;">
        <w:r>
          <w:rPr>
            <w:sz w:val="24"/>
            <w:color w:val="0000ff"/>
          </w:rPr>
          <w:t xml:space="preserve">подпункт "д" пункта 26</w:t>
        </w:r>
      </w:hyperlink>
      <w:r>
        <w:rPr>
          <w:sz w:val="24"/>
        </w:rPr>
        <w:t xml:space="preserve">, </w:t>
      </w:r>
      <w:hyperlink w:history="0" w:anchor="P1177" w:tooltip="б) пункты 17 и 18 признать утратившими силу;">
        <w:r>
          <w:rPr>
            <w:sz w:val="24"/>
            <w:color w:val="0000ff"/>
          </w:rPr>
          <w:t xml:space="preserve">подпункт "б" пункта 27</w:t>
        </w:r>
      </w:hyperlink>
      <w:r>
        <w:rPr>
          <w:sz w:val="24"/>
        </w:rPr>
        <w:t xml:space="preserve">, </w:t>
      </w:r>
      <w:hyperlink w:history="0" w:anchor="P1194" w:tooltip="28) пункт 6 статьи 203 признать утратившим силу;">
        <w:r>
          <w:rPr>
            <w:sz w:val="24"/>
            <w:color w:val="0000ff"/>
          </w:rPr>
          <w:t xml:space="preserve">пункт 28</w:t>
        </w:r>
      </w:hyperlink>
      <w:r>
        <w:rPr>
          <w:sz w:val="24"/>
        </w:rPr>
        <w:t xml:space="preserve">, </w:t>
      </w:r>
      <w:hyperlink w:history="0" w:anchor="P1210" w:tooltip="г) пункты 6 - 17 признать утратившими силу;">
        <w:r>
          <w:rPr>
            <w:sz w:val="24"/>
            <w:color w:val="0000ff"/>
          </w:rPr>
          <w:t xml:space="preserve">подпункты "г"</w:t>
        </w:r>
      </w:hyperlink>
      <w:r>
        <w:rPr>
          <w:sz w:val="24"/>
        </w:rPr>
        <w:t xml:space="preserve"> - </w:t>
      </w:r>
      <w:hyperlink w:history="0" w:anchor="P1214" w:tooltip="ж) пункты 20 и 21 признать утратившими силу;">
        <w:r>
          <w:rPr>
            <w:sz w:val="24"/>
            <w:color w:val="0000ff"/>
          </w:rPr>
          <w:t xml:space="preserve">"ж" пункта 30</w:t>
        </w:r>
      </w:hyperlink>
      <w:r>
        <w:rPr>
          <w:sz w:val="24"/>
        </w:rPr>
        <w:t xml:space="preserve">, </w:t>
      </w:r>
      <w:hyperlink w:history="0" w:anchor="P1844" w:tooltip="а) абзац третий пункта 4 изложить в следующей редакции:">
        <w:r>
          <w:rPr>
            <w:sz w:val="24"/>
            <w:color w:val="0000ff"/>
          </w:rPr>
          <w:t xml:space="preserve">подпункт "а" пункта 90 статьи 2</w:t>
        </w:r>
      </w:hyperlink>
      <w:r>
        <w:rPr>
          <w:sz w:val="24"/>
        </w:rPr>
        <w:t xml:space="preserve"> настоящего Федерального закона вступают в силу с 1 июля 2026 года.</w:t>
      </w:r>
    </w:p>
    <w:bookmarkStart w:id="2590" w:name="P2590"/>
    <w:bookmarkEnd w:id="2590"/>
    <w:p>
      <w:pPr>
        <w:pStyle w:val="0"/>
        <w:spacing w:before="240" w:lineRule="auto"/>
        <w:ind w:firstLine="540"/>
        <w:jc w:val="both"/>
      </w:pPr>
      <w:r>
        <w:rPr>
          <w:sz w:val="24"/>
        </w:rPr>
        <w:t xml:space="preserve">7. </w:t>
      </w:r>
      <w:hyperlink w:history="0" w:anchor="P106" w:tooltip="7) абзац шестой пункта 1.2 статьи 21 после слов &quot;получение от налоговых органов&quot; дополнить словами &quot;налоговых уведомлений,&quot;;">
        <w:r>
          <w:rPr>
            <w:sz w:val="24"/>
            <w:color w:val="0000ff"/>
          </w:rPr>
          <w:t xml:space="preserve">Пункт 7</w:t>
        </w:r>
      </w:hyperlink>
      <w:r>
        <w:rPr>
          <w:sz w:val="24"/>
        </w:rPr>
        <w:t xml:space="preserve">, </w:t>
      </w:r>
      <w:hyperlink w:history="0" w:anchor="P135" w:tooltip="абзац второй дополнить словами &quot;, за исключением случая, предусмотренного абзацем вторым пункта 4 статьи 52 настоящего Кодекса&quot;;">
        <w:r>
          <w:rPr>
            <w:sz w:val="24"/>
            <w:color w:val="0000ff"/>
          </w:rPr>
          <w:t xml:space="preserve">абзац третий подпункта "в" пункта 10</w:t>
        </w:r>
      </w:hyperlink>
      <w:r>
        <w:rPr>
          <w:sz w:val="24"/>
        </w:rPr>
        <w:t xml:space="preserve">, </w:t>
      </w:r>
      <w:hyperlink w:history="0" w:anchor="P217" w:tooltip="18) в пункте 4 статьи 52:">
        <w:r>
          <w:rPr>
            <w:sz w:val="24"/>
            <w:color w:val="0000ff"/>
          </w:rPr>
          <w:t xml:space="preserve">пункт 18</w:t>
        </w:r>
      </w:hyperlink>
      <w:r>
        <w:rPr>
          <w:sz w:val="24"/>
        </w:rPr>
        <w:t xml:space="preserve">, </w:t>
      </w:r>
      <w:hyperlink w:history="0" w:anchor="P517" w:tooltip="49) статью 102 дополнить пунктами 16 и 17 следующего содержания:">
        <w:r>
          <w:rPr>
            <w:sz w:val="24"/>
            <w:color w:val="0000ff"/>
          </w:rPr>
          <w:t xml:space="preserve">абзацы первый</w:t>
        </w:r>
      </w:hyperlink>
      <w:r>
        <w:rPr>
          <w:sz w:val="24"/>
        </w:rPr>
        <w:t xml:space="preserve"> и </w:t>
      </w:r>
      <w:hyperlink w:history="0" w:anchor="P520" w:tooltip="&quot;16. Положения настоящей статьи в части запрета на разглашение сведений, составляющих налоговую тайну, ответственности за разглашение таких сведений распространяются на документы (сведения), размещенные в личном кабинете на едином портале государственных и муниципальных услуг, и на документы (сведения), передаваемые налоговым органом в указанный личный кабинет.">
        <w:r>
          <w:rPr>
            <w:sz w:val="24"/>
            <w:color w:val="0000ff"/>
          </w:rPr>
          <w:t xml:space="preserve">второй пункта 49 статьи 1</w:t>
        </w:r>
      </w:hyperlink>
      <w:r>
        <w:rPr>
          <w:sz w:val="24"/>
        </w:rPr>
        <w:t xml:space="preserve"> настоящего Федерального закона вступают в силу с 1 августа 2026 года.</w:t>
      </w:r>
    </w:p>
    <w:bookmarkStart w:id="2591" w:name="P2591"/>
    <w:bookmarkEnd w:id="2591"/>
    <w:p>
      <w:pPr>
        <w:pStyle w:val="0"/>
        <w:spacing w:before="240" w:lineRule="auto"/>
        <w:ind w:firstLine="540"/>
        <w:jc w:val="both"/>
      </w:pPr>
      <w:r>
        <w:rPr>
          <w:sz w:val="24"/>
        </w:rPr>
        <w:t xml:space="preserve">8. </w:t>
      </w:r>
      <w:hyperlink w:history="0" w:anchor="P47" w:tooltip="абзац двадцать первый изложить в следующей редакции:">
        <w:r>
          <w:rPr>
            <w:sz w:val="24"/>
            <w:color w:val="0000ff"/>
          </w:rPr>
          <w:t xml:space="preserve">Абзацы второй</w:t>
        </w:r>
      </w:hyperlink>
      <w:r>
        <w:rPr>
          <w:sz w:val="24"/>
        </w:rPr>
        <w:t xml:space="preserve"> и </w:t>
      </w:r>
      <w:hyperlink w:history="0" w:anchor="P48" w:tooltip="&quot;сезонное производство и (или) реализация товаров, работ или услуг - производство и (или) реализация товаров, работ или услуг, осуществление которых и (или) спрос на которые непосредственно связаны с природными, климатическими условиями, с временем года. Данное понятие применяется в отношении организации и индивидуального предпринимателя, если за определенные квартал, полугодие их производственная деятельность и (или) реализация произведенных (выполненных, оказанных) ими товаров, работ (услуг) снижаются ...">
        <w:r>
          <w:rPr>
            <w:sz w:val="24"/>
            <w:color w:val="0000ff"/>
          </w:rPr>
          <w:t xml:space="preserve">третий подпункта "а"</w:t>
        </w:r>
      </w:hyperlink>
      <w:r>
        <w:rPr>
          <w:sz w:val="24"/>
        </w:rPr>
        <w:t xml:space="preserve"> и </w:t>
      </w:r>
      <w:hyperlink w:history="0" w:anchor="P55" w:tooltip="б) пункт 5 после слова &quot;Федерации&quot; дополнить словами &quot;, государственную корпорацию &quot;Агентство по страхованию вкладов&quot;, Международный банк экономического сотрудничества, Межгосударственный банк, Международный инвестиционный банк&quot;;">
        <w:r>
          <w:rPr>
            <w:sz w:val="24"/>
            <w:color w:val="0000ff"/>
          </w:rPr>
          <w:t xml:space="preserve">подпункт "б" пункта 2</w:t>
        </w:r>
      </w:hyperlink>
      <w:r>
        <w:rPr>
          <w:sz w:val="24"/>
        </w:rPr>
        <w:t xml:space="preserve">, </w:t>
      </w:r>
      <w:hyperlink w:history="0" w:anchor="P80" w:tooltip="дополнить подпунктами 8.1 и 8.2 следующего содержания:">
        <w:r>
          <w:rPr>
            <w:sz w:val="24"/>
            <w:color w:val="0000ff"/>
          </w:rPr>
          <w:t xml:space="preserve">абзацы пятый</w:t>
        </w:r>
      </w:hyperlink>
      <w:r>
        <w:rPr>
          <w:sz w:val="24"/>
        </w:rPr>
        <w:t xml:space="preserve"> - </w:t>
      </w:r>
      <w:hyperlink w:history="0" w:anchor="P90" w:tooltip="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 если иное не предусмотрено настоящим подпунктом;&quot;;">
        <w:r>
          <w:rPr>
            <w:sz w:val="24"/>
            <w:color w:val="0000ff"/>
          </w:rPr>
          <w:t xml:space="preserve">тринадцатый подпункта "б" пункта 4</w:t>
        </w:r>
      </w:hyperlink>
      <w:r>
        <w:rPr>
          <w:sz w:val="24"/>
        </w:rPr>
        <w:t xml:space="preserve">, </w:t>
      </w:r>
      <w:hyperlink w:history="0" w:anchor="P145" w:tooltip="13) подпункт 3 пункта 3 статьи 44 после слов &quot;процессуальным законодательством Российской Федерации&quot; дополнить словами &quot;, за исключением случая, если в отношении такого физического лица возбуждено производство по делу о банкротстве&quot;;">
        <w:r>
          <w:rPr>
            <w:sz w:val="24"/>
            <w:color w:val="0000ff"/>
          </w:rPr>
          <w:t xml:space="preserve">пункты 13</w:t>
        </w:r>
      </w:hyperlink>
      <w:r>
        <w:rPr>
          <w:sz w:val="24"/>
        </w:rPr>
        <w:t xml:space="preserve">, </w:t>
      </w:r>
      <w:hyperlink w:history="0" w:anchor="P207" w:tooltip="16) в статье 47:">
        <w:r>
          <w:rPr>
            <w:sz w:val="24"/>
            <w:color w:val="0000ff"/>
          </w:rPr>
          <w:t xml:space="preserve">16</w:t>
        </w:r>
      </w:hyperlink>
      <w:r>
        <w:rPr>
          <w:sz w:val="24"/>
        </w:rPr>
        <w:t xml:space="preserve">, </w:t>
      </w:r>
      <w:hyperlink w:history="0" w:anchor="P237" w:tooltip="б) дополнить новыми абзацами четвертым и пятым следующего содержания:">
        <w:r>
          <w:rPr>
            <w:sz w:val="24"/>
            <w:color w:val="0000ff"/>
          </w:rPr>
          <w:t xml:space="preserve">подпункты "б"</w:t>
        </w:r>
      </w:hyperlink>
      <w:r>
        <w:rPr>
          <w:sz w:val="24"/>
        </w:rPr>
        <w:t xml:space="preserve"> и </w:t>
      </w:r>
      <w:hyperlink w:history="0" w:anchor="P242" w:tooltip="в) абзацы четвертый - восьмой считать соответственно абзацами шестым - десятым;">
        <w:r>
          <w:rPr>
            <w:sz w:val="24"/>
            <w:color w:val="0000ff"/>
          </w:rPr>
          <w:t xml:space="preserve">"в" пункта 21</w:t>
        </w:r>
      </w:hyperlink>
      <w:r>
        <w:rPr>
          <w:sz w:val="24"/>
        </w:rPr>
        <w:t xml:space="preserve">, </w:t>
      </w:r>
      <w:hyperlink w:history="0" w:anchor="P245" w:tooltip="22) в статье 59:">
        <w:r>
          <w:rPr>
            <w:sz w:val="24"/>
            <w:color w:val="0000ff"/>
          </w:rPr>
          <w:t xml:space="preserve">пункты 22</w:t>
        </w:r>
      </w:hyperlink>
      <w:r>
        <w:rPr>
          <w:sz w:val="24"/>
        </w:rPr>
        <w:t xml:space="preserve">, </w:t>
      </w:r>
      <w:hyperlink w:history="0" w:anchor="P269" w:tooltip="25) в пункте 1 статьи 62:">
        <w:r>
          <w:rPr>
            <w:sz w:val="24"/>
            <w:color w:val="0000ff"/>
          </w:rPr>
          <w:t xml:space="preserve">25</w:t>
        </w:r>
      </w:hyperlink>
      <w:r>
        <w:rPr>
          <w:sz w:val="24"/>
        </w:rPr>
        <w:t xml:space="preserve"> - </w:t>
      </w:r>
      <w:hyperlink w:history="0" w:anchor="P294" w:tooltip="27) в абзаце четвертом пункта 1 статьи 66 слово &quot;пяти&quot; заменить словом &quot;десяти&quot;;">
        <w:r>
          <w:rPr>
            <w:sz w:val="24"/>
            <w:color w:val="0000ff"/>
          </w:rPr>
          <w:t xml:space="preserve">27</w:t>
        </w:r>
      </w:hyperlink>
      <w:r>
        <w:rPr>
          <w:sz w:val="24"/>
        </w:rPr>
        <w:t xml:space="preserve">, </w:t>
      </w:r>
      <w:hyperlink w:history="0" w:anchor="P313" w:tooltip="б) подпункт 4 пункта 7 изложить в следующей редакции:">
        <w:r>
          <w:rPr>
            <w:sz w:val="24"/>
            <w:color w:val="0000ff"/>
          </w:rPr>
          <w:t xml:space="preserve">подпункт "б" пункта 31</w:t>
        </w:r>
      </w:hyperlink>
      <w:r>
        <w:rPr>
          <w:sz w:val="24"/>
        </w:rPr>
        <w:t xml:space="preserve">, </w:t>
      </w:r>
      <w:hyperlink w:history="0" w:anchor="P345" w:tooltip="а) в пункте 2:">
        <w:r>
          <w:rPr>
            <w:sz w:val="24"/>
            <w:color w:val="0000ff"/>
          </w:rPr>
          <w:t xml:space="preserve">подпункты "а"</w:t>
        </w:r>
      </w:hyperlink>
      <w:r>
        <w:rPr>
          <w:sz w:val="24"/>
        </w:rPr>
        <w:t xml:space="preserve"> - </w:t>
      </w:r>
      <w:hyperlink w:history="0" w:anchor="P369" w:tooltip="г) в пункте 9:">
        <w:r>
          <w:rPr>
            <w:sz w:val="24"/>
            <w:color w:val="0000ff"/>
          </w:rPr>
          <w:t xml:space="preserve">"г" пункта 34</w:t>
        </w:r>
      </w:hyperlink>
      <w:r>
        <w:rPr>
          <w:sz w:val="24"/>
        </w:rPr>
        <w:t xml:space="preserve">, </w:t>
      </w:r>
      <w:hyperlink w:history="0" w:anchor="P382" w:tooltip="а) в пункте 1:">
        <w:r>
          <w:rPr>
            <w:sz w:val="24"/>
            <w:color w:val="0000ff"/>
          </w:rPr>
          <w:t xml:space="preserve">подпункты "а"</w:t>
        </w:r>
      </w:hyperlink>
      <w:r>
        <w:rPr>
          <w:sz w:val="24"/>
        </w:rPr>
        <w:t xml:space="preserve"> - </w:t>
      </w:r>
      <w:hyperlink w:history="0" w:anchor="P394" w:tooltip="в) пункт 5 дополнить словами &quot;, либо по указанным в соответствующем заявлении реквизитам платежной карты, являющейся национальным платежным инструментом, на счет, открытый такому лицу, за исключением случаев, предусмотренных абзацами девятым - одиннадцатым пункта 1 настоящей статьи&quot;;">
        <w:r>
          <w:rPr>
            <w:sz w:val="24"/>
            <w:color w:val="0000ff"/>
          </w:rPr>
          <w:t xml:space="preserve">"в" пункта 35</w:t>
        </w:r>
      </w:hyperlink>
      <w:r>
        <w:rPr>
          <w:sz w:val="24"/>
        </w:rPr>
        <w:t xml:space="preserve">, </w:t>
      </w:r>
      <w:hyperlink w:history="0" w:anchor="P400" w:tooltip="36) в статье 83:">
        <w:r>
          <w:rPr>
            <w:sz w:val="24"/>
            <w:color w:val="0000ff"/>
          </w:rPr>
          <w:t xml:space="preserve">пункты 36</w:t>
        </w:r>
      </w:hyperlink>
      <w:r>
        <w:rPr>
          <w:sz w:val="24"/>
        </w:rPr>
        <w:t xml:space="preserve">, </w:t>
      </w:r>
      <w:hyperlink w:history="0" w:anchor="P405" w:tooltip="37) в статье 84:">
        <w:r>
          <w:rPr>
            <w:sz w:val="24"/>
            <w:color w:val="0000ff"/>
          </w:rPr>
          <w:t xml:space="preserve">37</w:t>
        </w:r>
      </w:hyperlink>
      <w:r>
        <w:rPr>
          <w:sz w:val="24"/>
        </w:rPr>
        <w:t xml:space="preserve">, </w:t>
      </w:r>
      <w:hyperlink w:history="0" w:anchor="P432" w:tooltip="б) дополнить пунктом 9.6 следующего содержания:">
        <w:r>
          <w:rPr>
            <w:sz w:val="24"/>
            <w:color w:val="0000ff"/>
          </w:rPr>
          <w:t xml:space="preserve">подпункты "б"</w:t>
        </w:r>
      </w:hyperlink>
      <w:r>
        <w:rPr>
          <w:sz w:val="24"/>
        </w:rPr>
        <w:t xml:space="preserve"> и </w:t>
      </w:r>
      <w:hyperlink w:history="0" w:anchor="P436" w:tooltip="в) пункт 11 после цифр &quot;9.4&quot; дополнить цифрами &quot;, 9.6&quot;;">
        <w:r>
          <w:rPr>
            <w:sz w:val="24"/>
            <w:color w:val="0000ff"/>
          </w:rPr>
          <w:t xml:space="preserve">"в" пункта 38</w:t>
        </w:r>
      </w:hyperlink>
      <w:r>
        <w:rPr>
          <w:sz w:val="24"/>
        </w:rPr>
        <w:t xml:space="preserve">, </w:t>
      </w:r>
      <w:hyperlink w:history="0" w:anchor="P439" w:tooltip="39) в статье 86:">
        <w:r>
          <w:rPr>
            <w:sz w:val="24"/>
            <w:color w:val="0000ff"/>
          </w:rPr>
          <w:t xml:space="preserve">пункты 39</w:t>
        </w:r>
      </w:hyperlink>
      <w:r>
        <w:rPr>
          <w:sz w:val="24"/>
        </w:rPr>
        <w:t xml:space="preserve">, </w:t>
      </w:r>
      <w:hyperlink w:history="0" w:anchor="P488" w:tooltip="46) пункт 6 статьи 100 дополнить абзацами третьим и четвертым следующего содержания:">
        <w:r>
          <w:rPr>
            <w:sz w:val="24"/>
            <w:color w:val="0000ff"/>
          </w:rPr>
          <w:t xml:space="preserve">46</w:t>
        </w:r>
      </w:hyperlink>
      <w:r>
        <w:rPr>
          <w:sz w:val="24"/>
        </w:rPr>
        <w:t xml:space="preserve">, </w:t>
      </w:r>
      <w:hyperlink w:history="0" w:anchor="P494" w:tooltip="а) пункт 2 дополнить абзацем седьмым следующего содержания:">
        <w:r>
          <w:rPr>
            <w:sz w:val="24"/>
            <w:color w:val="0000ff"/>
          </w:rPr>
          <w:t xml:space="preserve">подпункты "а"</w:t>
        </w:r>
      </w:hyperlink>
      <w:r>
        <w:rPr>
          <w:sz w:val="24"/>
        </w:rPr>
        <w:t xml:space="preserve">, </w:t>
      </w:r>
      <w:hyperlink w:history="0" w:anchor="P501" w:tooltip="в) пункт 6.2 дополнить абзацами вторым и третьим следующего содержания:">
        <w:r>
          <w:rPr>
            <w:sz w:val="24"/>
            <w:color w:val="0000ff"/>
          </w:rPr>
          <w:t xml:space="preserve">"в"</w:t>
        </w:r>
      </w:hyperlink>
      <w:r>
        <w:rPr>
          <w:sz w:val="24"/>
        </w:rPr>
        <w:t xml:space="preserve"> и </w:t>
      </w:r>
      <w:hyperlink w:history="0" w:anchor="P506" w:tooltip="г) в абзаце шестом подпункта 1 пункта 10 слово &quot;правонарушения;&quot; заменить словами &quot;правонарушения. При запрете на отчуждение (передачу в залог) транспортных средств без согласия налогового органа не допускается совершение в отношении их регистрационных действий;&quot;;">
        <w:r>
          <w:rPr>
            <w:sz w:val="24"/>
            <w:color w:val="0000ff"/>
          </w:rPr>
          <w:t xml:space="preserve">"г" пункта 47</w:t>
        </w:r>
      </w:hyperlink>
      <w:r>
        <w:rPr>
          <w:sz w:val="24"/>
        </w:rPr>
        <w:t xml:space="preserve">, </w:t>
      </w:r>
      <w:hyperlink w:history="0" w:anchor="P509" w:tooltip="48) в статье 101.4:">
        <w:r>
          <w:rPr>
            <w:sz w:val="24"/>
            <w:color w:val="0000ff"/>
          </w:rPr>
          <w:t xml:space="preserve">пункты 48</w:t>
        </w:r>
      </w:hyperlink>
      <w:r>
        <w:rPr>
          <w:sz w:val="24"/>
        </w:rPr>
        <w:t xml:space="preserve">, </w:t>
      </w:r>
      <w:hyperlink w:history="0" w:anchor="P530" w:tooltip="51) в статье 105.26:">
        <w:r>
          <w:rPr>
            <w:sz w:val="24"/>
            <w:color w:val="0000ff"/>
          </w:rPr>
          <w:t xml:space="preserve">51</w:t>
        </w:r>
      </w:hyperlink>
      <w:r>
        <w:rPr>
          <w:sz w:val="24"/>
        </w:rPr>
        <w:t xml:space="preserve"> - </w:t>
      </w:r>
      <w:hyperlink w:history="0" w:anchor="P597" w:tooltip="57) пункт 3 статьи 114 изложить в следующей редакции:">
        <w:r>
          <w:rPr>
            <w:sz w:val="24"/>
            <w:color w:val="0000ff"/>
          </w:rPr>
          <w:t xml:space="preserve">57</w:t>
        </w:r>
      </w:hyperlink>
      <w:r>
        <w:rPr>
          <w:sz w:val="24"/>
        </w:rPr>
        <w:t xml:space="preserve">, </w:t>
      </w:r>
      <w:hyperlink w:history="0" w:anchor="P611" w:tooltip="59) в статье 135.1:">
        <w:r>
          <w:rPr>
            <w:sz w:val="24"/>
            <w:color w:val="0000ff"/>
          </w:rPr>
          <w:t xml:space="preserve">59</w:t>
        </w:r>
      </w:hyperlink>
      <w:r>
        <w:rPr>
          <w:sz w:val="24"/>
        </w:rPr>
        <w:t xml:space="preserve"> и </w:t>
      </w:r>
      <w:hyperlink w:history="0" w:anchor="P621" w:tooltip="61) в статье 140:">
        <w:r>
          <w:rPr>
            <w:sz w:val="24"/>
            <w:color w:val="0000ff"/>
          </w:rPr>
          <w:t xml:space="preserve">61 статьи 1</w:t>
        </w:r>
      </w:hyperlink>
      <w:r>
        <w:rPr>
          <w:sz w:val="24"/>
        </w:rPr>
        <w:t xml:space="preserve">, </w:t>
      </w:r>
      <w:hyperlink w:history="0" w:anchor="P1654" w:tooltip="а) подпункт 2 изложить в следующей редакции:">
        <w:r>
          <w:rPr>
            <w:sz w:val="24"/>
            <w:color w:val="0000ff"/>
          </w:rPr>
          <w:t xml:space="preserve">подпункт "а" пункта 78 статьи 2</w:t>
        </w:r>
      </w:hyperlink>
      <w:r>
        <w:rPr>
          <w:sz w:val="24"/>
        </w:rPr>
        <w:t xml:space="preserve">, </w:t>
      </w:r>
      <w:hyperlink w:history="0" w:anchor="P2399" w:tooltip="Статья 3">
        <w:r>
          <w:rPr>
            <w:sz w:val="24"/>
            <w:color w:val="0000ff"/>
          </w:rPr>
          <w:t xml:space="preserve">статьи 3</w:t>
        </w:r>
      </w:hyperlink>
      <w:r>
        <w:rPr>
          <w:sz w:val="24"/>
        </w:rPr>
        <w:t xml:space="preserve"> и </w:t>
      </w:r>
      <w:hyperlink w:history="0" w:anchor="P2420" w:tooltip="Статья 6">
        <w:r>
          <w:rPr>
            <w:sz w:val="24"/>
            <w:color w:val="0000ff"/>
          </w:rPr>
          <w:t xml:space="preserve">6</w:t>
        </w:r>
      </w:hyperlink>
      <w:r>
        <w:rPr>
          <w:sz w:val="24"/>
        </w:rPr>
        <w:t xml:space="preserve"> настоящего Федерального закона вступают в силу с 1 сентября 2026 года.</w:t>
      </w:r>
    </w:p>
    <w:bookmarkStart w:id="2592" w:name="P2592"/>
    <w:bookmarkEnd w:id="2592"/>
    <w:p>
      <w:pPr>
        <w:pStyle w:val="0"/>
        <w:spacing w:before="240" w:lineRule="auto"/>
        <w:ind w:firstLine="540"/>
        <w:jc w:val="both"/>
      </w:pPr>
      <w:r>
        <w:rPr>
          <w:sz w:val="24"/>
        </w:rPr>
        <w:t xml:space="preserve">9. </w:t>
      </w:r>
      <w:hyperlink w:history="0" w:anchor="P159" w:tooltip="абзацы первый - четвертый изложить в следующей редакции:">
        <w:r>
          <w:rPr>
            <w:sz w:val="24"/>
            <w:color w:val="0000ff"/>
          </w:rPr>
          <w:t xml:space="preserve">Абзацы второй</w:t>
        </w:r>
      </w:hyperlink>
      <w:r>
        <w:rPr>
          <w:sz w:val="24"/>
        </w:rPr>
        <w:t xml:space="preserve"> - </w:t>
      </w:r>
      <w:hyperlink w:history="0" w:anchor="P163" w:tooltip="Размещение поручения налогового органа на перечисление суммы задолженности, информации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 в реестре решений о взыскании задолженности признается получением банком, а в отношении цифровых рублей оператором платформы цифрового рубля такого поручения либо информации об изменении суммы задолже...">
        <w:r>
          <w:rPr>
            <w:sz w:val="24"/>
            <w:color w:val="0000ff"/>
          </w:rPr>
          <w:t xml:space="preserve">шестой подпункта "б"</w:t>
        </w:r>
      </w:hyperlink>
      <w:r>
        <w:rPr>
          <w:sz w:val="24"/>
        </w:rPr>
        <w:t xml:space="preserve">, </w:t>
      </w:r>
      <w:hyperlink w:history="0" w:anchor="P170" w:tooltip="в) в пункте 4:">
        <w:r>
          <w:rPr>
            <w:sz w:val="24"/>
            <w:color w:val="0000ff"/>
          </w:rPr>
          <w:t xml:space="preserve">подпункты "в"</w:t>
        </w:r>
      </w:hyperlink>
      <w:r>
        <w:rPr>
          <w:sz w:val="24"/>
        </w:rPr>
        <w:t xml:space="preserve"> - </w:t>
      </w:r>
      <w:hyperlink w:history="0" w:anchor="P204" w:tooltip="и) пункт 10.1 признать утратившим силу;">
        <w:r>
          <w:rPr>
            <w:sz w:val="24"/>
            <w:color w:val="0000ff"/>
          </w:rPr>
          <w:t xml:space="preserve">"и" пункта 15</w:t>
        </w:r>
      </w:hyperlink>
      <w:r>
        <w:rPr>
          <w:sz w:val="24"/>
        </w:rPr>
        <w:t xml:space="preserve">, </w:t>
      </w:r>
      <w:hyperlink w:history="0" w:anchor="P257" w:tooltip="23) в статье 60:">
        <w:r>
          <w:rPr>
            <w:sz w:val="24"/>
            <w:color w:val="0000ff"/>
          </w:rPr>
          <w:t xml:space="preserve">пункт 23</w:t>
        </w:r>
      </w:hyperlink>
      <w:r>
        <w:rPr>
          <w:sz w:val="24"/>
        </w:rPr>
        <w:t xml:space="preserve">, </w:t>
      </w:r>
      <w:hyperlink w:history="0" w:anchor="P321" w:tooltip="б) абзац первый пункта 2 изложить в следующей редакции:">
        <w:r>
          <w:rPr>
            <w:sz w:val="24"/>
            <w:color w:val="0000ff"/>
          </w:rPr>
          <w:t xml:space="preserve">подпункты "б"</w:t>
        </w:r>
      </w:hyperlink>
      <w:r>
        <w:rPr>
          <w:sz w:val="24"/>
        </w:rPr>
        <w:t xml:space="preserve"> и </w:t>
      </w:r>
      <w:hyperlink w:history="0" w:anchor="P325" w:tooltip="в) пункт 5 изложить в следующей редакции:">
        <w:r>
          <w:rPr>
            <w:sz w:val="24"/>
            <w:color w:val="0000ff"/>
          </w:rPr>
          <w:t xml:space="preserve">"в" пункта 32</w:t>
        </w:r>
      </w:hyperlink>
      <w:r>
        <w:rPr>
          <w:sz w:val="24"/>
        </w:rPr>
        <w:t xml:space="preserve">, </w:t>
      </w:r>
      <w:hyperlink w:history="0" w:anchor="P424" w:tooltip="а) в пункте 4:">
        <w:r>
          <w:rPr>
            <w:sz w:val="24"/>
            <w:color w:val="0000ff"/>
          </w:rPr>
          <w:t xml:space="preserve">подпункт "а" пункта 38</w:t>
        </w:r>
      </w:hyperlink>
      <w:r>
        <w:rPr>
          <w:sz w:val="24"/>
        </w:rPr>
        <w:t xml:space="preserve">, </w:t>
      </w:r>
      <w:hyperlink w:history="0" w:anchor="P523" w:tooltip="1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о статьей 6 Федерального закона от 31 июля 2025 года N 344-ФЗ &quot;О внесении изменений в статью 4 Федерального закон...">
        <w:r>
          <w:rPr>
            <w:sz w:val="24"/>
            <w:color w:val="0000ff"/>
          </w:rPr>
          <w:t xml:space="preserve">абзацы третий</w:t>
        </w:r>
      </w:hyperlink>
      <w:r>
        <w:rPr>
          <w:sz w:val="24"/>
        </w:rPr>
        <w:t xml:space="preserve"> и </w:t>
      </w:r>
      <w:hyperlink w:history="0" w:anchor="P524" w:tooltip="Доступ к предусмотренным настоящим пунктом сведениям, составляющим налоговую тайну, в указанных органах имеют должностные лица, определяемые руководителями этих органов.&quot;;">
        <w:r>
          <w:rPr>
            <w:sz w:val="24"/>
            <w:color w:val="0000ff"/>
          </w:rPr>
          <w:t xml:space="preserve">четвертый пункта 49</w:t>
        </w:r>
      </w:hyperlink>
      <w:r>
        <w:rPr>
          <w:sz w:val="24"/>
        </w:rPr>
        <w:t xml:space="preserve">, </w:t>
      </w:r>
      <w:hyperlink w:history="0" w:anchor="P602" w:tooltip="58) в статье 135:">
        <w:r>
          <w:rPr>
            <w:sz w:val="24"/>
            <w:color w:val="0000ff"/>
          </w:rPr>
          <w:t xml:space="preserve">пункты 58</w:t>
        </w:r>
      </w:hyperlink>
      <w:r>
        <w:rPr>
          <w:sz w:val="24"/>
        </w:rPr>
        <w:t xml:space="preserve"> и </w:t>
      </w:r>
      <w:hyperlink w:history="0" w:anchor="P618" w:tooltip="60) пункты 4 и 5 статьи 135.2 признать утратившими силу;">
        <w:r>
          <w:rPr>
            <w:sz w:val="24"/>
            <w:color w:val="0000ff"/>
          </w:rPr>
          <w:t xml:space="preserve">60 статьи 1</w:t>
        </w:r>
      </w:hyperlink>
      <w:r>
        <w:rPr>
          <w:sz w:val="24"/>
        </w:rPr>
        <w:t xml:space="preserve">, </w:t>
      </w:r>
      <w:hyperlink w:history="0" w:anchor="P1237" w:tooltip="абзац третий изложить в следующей редакции:">
        <w:r>
          <w:rPr>
            <w:sz w:val="24"/>
            <w:color w:val="0000ff"/>
          </w:rPr>
          <w:t xml:space="preserve">абзацы второй</w:t>
        </w:r>
      </w:hyperlink>
      <w:r>
        <w:rPr>
          <w:sz w:val="24"/>
        </w:rPr>
        <w:t xml:space="preserve"> и </w:t>
      </w:r>
      <w:hyperlink w:history="0" w:anchor="P1238" w:tooltip="&quot;При реализации ценных бумаг и производных финансовых инструментов расходы в виде стоимости приобретения ценных бумаг и производных финансовых инструментов признаются по стоимости первых по времени приобретений (ФИФО). При этом по операциям с ценными бумагами и производными финансовыми инструментами, осуществляемым в интересах налогоплательщика брокером, указанные в настоящем абзаце расходы признаются по стоимости первых по времени приобретений (ФИФО) по соответствующему договору на брокерское обслуживан...">
        <w:r>
          <w:rPr>
            <w:sz w:val="24"/>
            <w:color w:val="0000ff"/>
          </w:rPr>
          <w:t xml:space="preserve">третий подпункта "б" пункта 33</w:t>
        </w:r>
      </w:hyperlink>
      <w:r>
        <w:rPr>
          <w:sz w:val="24"/>
        </w:rPr>
        <w:t xml:space="preserve">, </w:t>
      </w:r>
      <w:hyperlink w:history="0" w:anchor="P1601" w:tooltip="70) в абзаце первом пункта 1 статьи 289 слова &quot;и месту нахождения каждого обособленного подразделения&quot; исключить;">
        <w:r>
          <w:rPr>
            <w:sz w:val="24"/>
            <w:color w:val="0000ff"/>
          </w:rPr>
          <w:t xml:space="preserve">пункт 70</w:t>
        </w:r>
      </w:hyperlink>
      <w:r>
        <w:rPr>
          <w:sz w:val="24"/>
        </w:rPr>
        <w:t xml:space="preserve">, </w:t>
      </w:r>
      <w:hyperlink w:history="0" w:anchor="P2062" w:tooltip="а) пункт 1 изложить в следующей редакции:">
        <w:r>
          <w:rPr>
            <w:sz w:val="24"/>
            <w:color w:val="0000ff"/>
          </w:rPr>
          <w:t xml:space="preserve">подпункты "а"</w:t>
        </w:r>
      </w:hyperlink>
      <w:r>
        <w:rPr>
          <w:sz w:val="24"/>
        </w:rPr>
        <w:t xml:space="preserve"> - </w:t>
      </w:r>
      <w:hyperlink w:history="0" w:anchor="P2065" w:tooltip="в) в пункте 6 слова &quot;не исчислять и&quot; исключить;">
        <w:r>
          <w:rPr>
            <w:sz w:val="24"/>
            <w:color w:val="0000ff"/>
          </w:rPr>
          <w:t xml:space="preserve">"в"</w:t>
        </w:r>
      </w:hyperlink>
      <w:r>
        <w:rPr>
          <w:sz w:val="24"/>
        </w:rPr>
        <w:t xml:space="preserve">, </w:t>
      </w:r>
      <w:hyperlink w:history="0" w:anchor="P2071" w:tooltip="д) дополнить пунктом 7.1 следующего содержания:">
        <w:r>
          <w:rPr>
            <w:sz w:val="24"/>
            <w:color w:val="0000ff"/>
          </w:rPr>
          <w:t xml:space="preserve">"д"</w:t>
        </w:r>
      </w:hyperlink>
      <w:r>
        <w:rPr>
          <w:sz w:val="24"/>
        </w:rPr>
        <w:t xml:space="preserve"> и </w:t>
      </w:r>
      <w:hyperlink w:history="0" w:anchor="P2078" w:tooltip="е) дополнить пунктом 7.2 следующего содержания:">
        <w:r>
          <w:rPr>
            <w:sz w:val="24"/>
            <w:color w:val="0000ff"/>
          </w:rPr>
          <w:t xml:space="preserve">"е" пункта 111</w:t>
        </w:r>
      </w:hyperlink>
      <w:r>
        <w:rPr>
          <w:sz w:val="24"/>
        </w:rPr>
        <w:t xml:space="preserve">, </w:t>
      </w:r>
      <w:hyperlink w:history="0" w:anchor="P2085" w:tooltip="112) в статье 363:">
        <w:r>
          <w:rPr>
            <w:sz w:val="24"/>
            <w:color w:val="0000ff"/>
          </w:rPr>
          <w:t xml:space="preserve">пункты 112</w:t>
        </w:r>
      </w:hyperlink>
      <w:r>
        <w:rPr>
          <w:sz w:val="24"/>
        </w:rPr>
        <w:t xml:space="preserve">, </w:t>
      </w:r>
      <w:hyperlink w:history="0" w:anchor="P2112" w:tooltip="115) пункт 3 статьи 376 дополнить словами &quot;, за исключением объектов налогообложения, в отношении которых сумма налога (авансовых платежей по налогу) исчисляется налоговыми органами&quot;;">
        <w:r>
          <w:rPr>
            <w:sz w:val="24"/>
            <w:color w:val="0000ff"/>
          </w:rPr>
          <w:t xml:space="preserve">115</w:t>
        </w:r>
      </w:hyperlink>
      <w:r>
        <w:rPr>
          <w:sz w:val="24"/>
        </w:rPr>
        <w:t xml:space="preserve">, </w:t>
      </w:r>
      <w:hyperlink w:history="0" w:anchor="P2137" w:tooltip="118) пункт 7 статьи 382 дополнить абзацем вторым следующего содержания:">
        <w:r>
          <w:rPr>
            <w:sz w:val="24"/>
            <w:color w:val="0000ff"/>
          </w:rPr>
          <w:t xml:space="preserve">118</w:t>
        </w:r>
      </w:hyperlink>
      <w:r>
        <w:rPr>
          <w:sz w:val="24"/>
        </w:rPr>
        <w:t xml:space="preserve"> - </w:t>
      </w:r>
      <w:hyperlink w:history="0" w:anchor="P2155" w:tooltip="121) в пункте 6 статьи 386:">
        <w:r>
          <w:rPr>
            <w:sz w:val="24"/>
            <w:color w:val="0000ff"/>
          </w:rPr>
          <w:t xml:space="preserve">121</w:t>
        </w:r>
      </w:hyperlink>
      <w:r>
        <w:rPr>
          <w:sz w:val="24"/>
        </w:rPr>
        <w:t xml:space="preserve">, </w:t>
      </w:r>
      <w:hyperlink w:history="0" w:anchor="P2171" w:tooltip="б) пункты 3 и 4 признать утратившими силу;">
        <w:r>
          <w:rPr>
            <w:sz w:val="24"/>
            <w:color w:val="0000ff"/>
          </w:rPr>
          <w:t xml:space="preserve">подпункт "б" пункта 123</w:t>
        </w:r>
      </w:hyperlink>
      <w:r>
        <w:rPr>
          <w:sz w:val="24"/>
        </w:rPr>
        <w:t xml:space="preserve">, </w:t>
      </w:r>
      <w:hyperlink w:history="0" w:anchor="P2195" w:tooltip="а) пункт 1 после слова &quot;исчисляется&quot; дополнить словами &quot;налоговыми органами&quot;;">
        <w:r>
          <w:rPr>
            <w:sz w:val="24"/>
            <w:color w:val="0000ff"/>
          </w:rPr>
          <w:t xml:space="preserve">подпункты "а"</w:t>
        </w:r>
      </w:hyperlink>
      <w:r>
        <w:rPr>
          <w:sz w:val="24"/>
        </w:rPr>
        <w:t xml:space="preserve"> - </w:t>
      </w:r>
      <w:hyperlink w:history="0" w:anchor="P2201" w:tooltip="е) в пункте 9 слова &quot;не исчислять и&quot; исключить;">
        <w:r>
          <w:rPr>
            <w:sz w:val="24"/>
            <w:color w:val="0000ff"/>
          </w:rPr>
          <w:t xml:space="preserve">"е"</w:t>
        </w:r>
      </w:hyperlink>
      <w:r>
        <w:rPr>
          <w:sz w:val="24"/>
        </w:rPr>
        <w:t xml:space="preserve">, </w:t>
      </w:r>
      <w:hyperlink w:history="0" w:anchor="P2218" w:tooltip="л) дополнить пунктом 18.1 следующего содержания:">
        <w:r>
          <w:rPr>
            <w:sz w:val="24"/>
            <w:color w:val="0000ff"/>
          </w:rPr>
          <w:t xml:space="preserve">"л"</w:t>
        </w:r>
      </w:hyperlink>
      <w:r>
        <w:rPr>
          <w:sz w:val="24"/>
        </w:rPr>
        <w:t xml:space="preserve">, </w:t>
      </w:r>
      <w:hyperlink w:history="0" w:anchor="P2225" w:tooltip="м) абзац первый пункта 19 после слова &quot;детей&quot; дополнить словами &quot;(детей в возрасте до 23 лет, обучающихся в образовательных организациях по очной форме обучения)&quot;;">
        <w:r>
          <w:rPr>
            <w:sz w:val="24"/>
            <w:color w:val="0000ff"/>
          </w:rPr>
          <w:t xml:space="preserve">"м"</w:t>
        </w:r>
      </w:hyperlink>
      <w:r>
        <w:rPr>
          <w:sz w:val="24"/>
        </w:rPr>
        <w:t xml:space="preserve">, </w:t>
      </w:r>
      <w:hyperlink w:history="0" w:anchor="P2234" w:tooltip="п) дополнить пунктом 22 следующего содержания:">
        <w:r>
          <w:rPr>
            <w:sz w:val="24"/>
            <w:color w:val="0000ff"/>
          </w:rPr>
          <w:t xml:space="preserve">"п" пункта 126</w:t>
        </w:r>
      </w:hyperlink>
      <w:r>
        <w:rPr>
          <w:sz w:val="24"/>
        </w:rPr>
        <w:t xml:space="preserve">, </w:t>
      </w:r>
      <w:hyperlink w:history="0" w:anchor="P2241" w:tooltip="127) в статье 396.1:">
        <w:r>
          <w:rPr>
            <w:sz w:val="24"/>
            <w:color w:val="0000ff"/>
          </w:rPr>
          <w:t xml:space="preserve">пункты 127</w:t>
        </w:r>
      </w:hyperlink>
      <w:r>
        <w:rPr>
          <w:sz w:val="24"/>
        </w:rPr>
        <w:t xml:space="preserve"> и </w:t>
      </w:r>
      <w:hyperlink w:history="0" w:anchor="P2248" w:tooltip="128) в статье 397:">
        <w:r>
          <w:rPr>
            <w:sz w:val="24"/>
            <w:color w:val="0000ff"/>
          </w:rPr>
          <w:t xml:space="preserve">128 статьи 2</w:t>
        </w:r>
      </w:hyperlink>
      <w:r>
        <w:rPr>
          <w:sz w:val="24"/>
        </w:rPr>
        <w:t xml:space="preserve"> и </w:t>
      </w:r>
      <w:hyperlink w:history="0" w:anchor="P2543" w:tooltip="Статья 20">
        <w:r>
          <w:rPr>
            <w:sz w:val="24"/>
            <w:color w:val="0000ff"/>
          </w:rPr>
          <w:t xml:space="preserve">статья 20</w:t>
        </w:r>
      </w:hyperlink>
      <w:r>
        <w:rPr>
          <w:sz w:val="24"/>
        </w:rPr>
        <w:t xml:space="preserve"> настоящего Федерального закона вступают в силу с 1 января 2027 года.</w:t>
      </w:r>
    </w:p>
    <w:bookmarkStart w:id="2593" w:name="P2593"/>
    <w:bookmarkEnd w:id="2593"/>
    <w:p>
      <w:pPr>
        <w:pStyle w:val="0"/>
        <w:spacing w:before="240" w:lineRule="auto"/>
        <w:ind w:firstLine="540"/>
        <w:jc w:val="both"/>
      </w:pPr>
      <w:r>
        <w:rPr>
          <w:sz w:val="24"/>
        </w:rPr>
        <w:t xml:space="preserve">10. </w:t>
      </w:r>
      <w:hyperlink w:history="0" w:anchor="P75" w:tooltip="в подпункте 5 слова &quot;,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quot; исключить;">
        <w:r>
          <w:rPr>
            <w:sz w:val="24"/>
            <w:color w:val="0000ff"/>
          </w:rPr>
          <w:t xml:space="preserve">Абзацы второй</w:t>
        </w:r>
      </w:hyperlink>
      <w:r>
        <w:rPr>
          <w:sz w:val="24"/>
        </w:rPr>
        <w:t xml:space="preserve"> - </w:t>
      </w:r>
      <w:hyperlink w:history="0" w:anchor="P77" w:tooltip="&quot;7) сообщений об исчисленных налоговым органом суммах налогов (авансовых платежей по налогам) - со дня наступления установленного законодательством о налогах и сборах срока уплаты соответствующего налога (авансового платежа по налогу);&quot;;">
        <w:r>
          <w:rPr>
            <w:sz w:val="24"/>
            <w:color w:val="0000ff"/>
          </w:rPr>
          <w:t xml:space="preserve">четвертый подпункта "б" пункта 4</w:t>
        </w:r>
      </w:hyperlink>
      <w:r>
        <w:rPr>
          <w:sz w:val="24"/>
        </w:rPr>
        <w:t xml:space="preserve">, </w:t>
      </w:r>
      <w:hyperlink w:history="0" w:anchor="P109" w:tooltip="8) в пункте 2.2 статьи 23:">
        <w:r>
          <w:rPr>
            <w:sz w:val="24"/>
            <w:color w:val="0000ff"/>
          </w:rPr>
          <w:t xml:space="preserve">пункты 8</w:t>
        </w:r>
      </w:hyperlink>
      <w:r>
        <w:rPr>
          <w:sz w:val="24"/>
        </w:rPr>
        <w:t xml:space="preserve">, </w:t>
      </w:r>
      <w:hyperlink w:history="0" w:anchor="P230" w:tooltip="20) в пункте 4 статьи 57 слова &quot;В случаях, когда расчет суммы налога производится&quot; заменить словами &quot;В случае, если уплата налога осуществляется на основании налогового уведомления, направляемого&quot;;">
        <w:r>
          <w:rPr>
            <w:sz w:val="24"/>
            <w:color w:val="0000ff"/>
          </w:rPr>
          <w:t xml:space="preserve">20</w:t>
        </w:r>
      </w:hyperlink>
      <w:r>
        <w:rPr>
          <w:sz w:val="24"/>
        </w:rPr>
        <w:t xml:space="preserve">, </w:t>
      </w:r>
      <w:hyperlink w:history="0" w:anchor="P234" w:tooltip="а) абзац первый после слова &quot;уведомлений&quot; дополнить словами &quot;и уплаты налогов (авансовых платежей по налогам) организациями на основании сообщений об исчисленных налоговым органом суммах налогов (авансовых платежей по налогам&quot;;">
        <w:r>
          <w:rPr>
            <w:sz w:val="24"/>
            <w:color w:val="0000ff"/>
          </w:rPr>
          <w:t xml:space="preserve">подпункт "а" пункта 21 статьи 1</w:t>
        </w:r>
      </w:hyperlink>
      <w:r>
        <w:rPr>
          <w:sz w:val="24"/>
        </w:rPr>
        <w:t xml:space="preserve">, </w:t>
      </w:r>
      <w:hyperlink w:history="0" w:anchor="P2068" w:tooltip="г) в абзаце первом пункта 7 слова &quot;ежегодно до 1 марта года, следующего за годом&quot; заменить словами &quot;ежеквартально до 15-го числа месяца, следующего за кварталом&quot;;">
        <w:r>
          <w:rPr>
            <w:sz w:val="24"/>
            <w:color w:val="0000ff"/>
          </w:rPr>
          <w:t xml:space="preserve">подпункт "г" пункта 111</w:t>
        </w:r>
      </w:hyperlink>
      <w:r>
        <w:rPr>
          <w:sz w:val="24"/>
        </w:rPr>
        <w:t xml:space="preserve">, </w:t>
      </w:r>
      <w:hyperlink w:history="0" w:anchor="P2215" w:tooltip="к) в абзаце пятом пункта 18 слова &quot;ежегодно до 1 марта года, следующего за годом,&quot; заменить словами &quot;ежеквартально до 15-го числа месяца, следующего за кварталом,&quot;;">
        <w:r>
          <w:rPr>
            <w:sz w:val="24"/>
            <w:color w:val="0000ff"/>
          </w:rPr>
          <w:t xml:space="preserve">подпункты "к"</w:t>
        </w:r>
      </w:hyperlink>
      <w:r>
        <w:rPr>
          <w:sz w:val="24"/>
        </w:rPr>
        <w:t xml:space="preserve">, </w:t>
      </w:r>
      <w:hyperlink w:history="0" w:anchor="P2228" w:tooltip="н) в абзаце первом пункта 20 слова &quot;ежегодно до 1 марта года, следующего за годом,&quot; заменить словами &quot;ежеквартально до 15-го числа месяца, следующего за кварталом,&quot;;">
        <w:r>
          <w:rPr>
            <w:sz w:val="24"/>
            <w:color w:val="0000ff"/>
          </w:rPr>
          <w:t xml:space="preserve">"н"</w:t>
        </w:r>
      </w:hyperlink>
      <w:r>
        <w:rPr>
          <w:sz w:val="24"/>
        </w:rPr>
        <w:t xml:space="preserve">, </w:t>
      </w:r>
      <w:hyperlink w:history="0" w:anchor="P2231" w:tooltip="о) в абзаце четвертом пункта 21 слова &quot;ежегодно до 1 марта года, следующего за годом,&quot; заменить словами &quot;ежеквартально до 15-го числа месяца, следующего за кварталом,&quot;;">
        <w:r>
          <w:rPr>
            <w:sz w:val="24"/>
            <w:color w:val="0000ff"/>
          </w:rPr>
          <w:t xml:space="preserve">"о" пункта 126 статьи 2</w:t>
        </w:r>
      </w:hyperlink>
      <w:r>
        <w:rPr>
          <w:sz w:val="24"/>
        </w:rPr>
        <w:t xml:space="preserve"> настоящего Федерального закона вступают в силу с 1 апреля 2027 года.</w:t>
      </w:r>
    </w:p>
    <w:bookmarkStart w:id="2594" w:name="P2594"/>
    <w:bookmarkEnd w:id="2594"/>
    <w:p>
      <w:pPr>
        <w:pStyle w:val="0"/>
        <w:spacing w:before="240" w:lineRule="auto"/>
        <w:ind w:firstLine="540"/>
        <w:jc w:val="both"/>
      </w:pPr>
      <w:r>
        <w:rPr>
          <w:sz w:val="24"/>
        </w:rPr>
        <w:t xml:space="preserve">11. </w:t>
      </w:r>
      <w:hyperlink w:history="0" w:anchor="P728" w:tooltip="в) в пункте 8 слова &quot;устанавливаются Правительством Российской Федерации&quot; заменить словами &quot;утверждаются федеральным органом исполнительной власти, уполномоченным по контролю и надзору в области налогов и сборов&quot;;">
        <w:r>
          <w:rPr>
            <w:sz w:val="24"/>
            <w:color w:val="0000ff"/>
          </w:rPr>
          <w:t xml:space="preserve">Подпункт "в" пункта 10 статьи 2</w:t>
        </w:r>
      </w:hyperlink>
      <w:r>
        <w:rPr>
          <w:sz w:val="24"/>
        </w:rPr>
        <w:t xml:space="preserve"> настоящего Федерального закона вступает в силу с 1 октября 2027 года.</w:t>
      </w:r>
    </w:p>
    <w:p>
      <w:pPr>
        <w:pStyle w:val="0"/>
        <w:spacing w:before="240" w:lineRule="auto"/>
        <w:ind w:firstLine="540"/>
        <w:jc w:val="both"/>
      </w:pPr>
      <w:r>
        <w:rPr>
          <w:sz w:val="24"/>
        </w:rPr>
        <w:t xml:space="preserve">12. Положения </w:t>
      </w:r>
      <w:hyperlink w:history="0" r:id="rId1193"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третьего пункта 1</w:t>
        </w:r>
      </w:hyperlink>
      <w:r>
        <w:rPr>
          <w:sz w:val="24"/>
        </w:rPr>
        <w:t xml:space="preserve"> и </w:t>
      </w:r>
      <w:hyperlink w:history="0" r:id="rId1194"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четвертого пункта 12 статьи 76</w:t>
        </w:r>
      </w:hyperlink>
      <w:r>
        <w:rPr>
          <w:sz w:val="24"/>
        </w:rPr>
        <w:t xml:space="preserve"> Налогового кодекса Российской Федерации (в редакции настоящего Федерального закона) в части перечисления денежных средств на лицевой счет органу принудительного исполнения применяются по 31 марта 2026 года включительно.</w:t>
      </w:r>
    </w:p>
    <w:p>
      <w:pPr>
        <w:pStyle w:val="0"/>
        <w:spacing w:before="240" w:lineRule="auto"/>
        <w:ind w:firstLine="540"/>
        <w:jc w:val="both"/>
      </w:pPr>
      <w:r>
        <w:rPr>
          <w:sz w:val="24"/>
        </w:rPr>
        <w:t xml:space="preserve">13. Положения </w:t>
      </w:r>
      <w:hyperlink w:history="0" r:id="rId1195"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абзаца третьего пункта 4 статьи 158</w:t>
        </w:r>
      </w:hyperlink>
      <w:r>
        <w:rPr>
          <w:sz w:val="24"/>
        </w:rPr>
        <w:t xml:space="preserve">, </w:t>
      </w:r>
      <w:hyperlink w:history="0" r:id="rId1196"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пункта 3 статьи 164</w:t>
        </w:r>
      </w:hyperlink>
      <w:r>
        <w:rPr>
          <w:sz w:val="24"/>
        </w:rPr>
        <w:t xml:space="preserve">, </w:t>
      </w:r>
      <w:hyperlink w:history="0" r:id="rId1197"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абзаца третьего пункта 9 статьи 165</w:t>
        </w:r>
      </w:hyperlink>
      <w:r>
        <w:rPr>
          <w:sz w:val="24"/>
        </w:rPr>
        <w:t xml:space="preserve">, </w:t>
      </w:r>
      <w:hyperlink w:history="0" r:id="rId1198"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пункта 5 статьи 174.2</w:t>
        </w:r>
      </w:hyperlink>
      <w:r>
        <w:rPr>
          <w:sz w:val="24"/>
        </w:rPr>
        <w:t xml:space="preserve"> и </w:t>
      </w:r>
      <w:hyperlink w:history="0" r:id="rId1199"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пункта 3 статьи 174.3</w:t>
        </w:r>
      </w:hyperlink>
      <w:r>
        <w:rPr>
          <w:sz w:val="24"/>
        </w:rPr>
        <w:t xml:space="preserve"> Налогового кодекса Российской Федерации (в редакции настоящего Федерального закона) применяются в отношении товаров (работ, услуг), имущественных прав, отгруженных (выполненных, оказанных), переданных начиная с 1 января 2026 года.</w:t>
      </w:r>
    </w:p>
    <w:p>
      <w:pPr>
        <w:pStyle w:val="0"/>
        <w:spacing w:before="240" w:lineRule="auto"/>
        <w:ind w:firstLine="540"/>
        <w:jc w:val="both"/>
      </w:pPr>
      <w:r>
        <w:rPr>
          <w:sz w:val="24"/>
        </w:rPr>
        <w:t xml:space="preserve">14. Положения </w:t>
      </w:r>
      <w:hyperlink w:history="0" r:id="rId1200"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абзаца третьего пункта 2 статьи 145</w:t>
        </w:r>
      </w:hyperlink>
      <w:r>
        <w:rPr>
          <w:sz w:val="24"/>
        </w:rPr>
        <w:t xml:space="preserve"> и </w:t>
      </w:r>
      <w:hyperlink w:history="0" r:id="rId1201"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абзаца двенадцатого пункта 8 статьи 164</w:t>
        </w:r>
      </w:hyperlink>
      <w:r>
        <w:rPr>
          <w:sz w:val="24"/>
        </w:rPr>
        <w:t xml:space="preserve"> Налогового кодекса Российской Федерации применяются в отношении операций, совершаемых начиная с 1 января 2026 года в соответствии с концессионным соглашением организациями и индивидуальными предпринимателями, применяющими упрощенную систему налогообложения в соответствии с </w:t>
      </w:r>
      <w:hyperlink w:history="0" r:id="rId1202" w:tooltip="&quot;Налоговый кодекс Российской Федерации (часть вторая)&quot; от 05.08.2000 N 117-ФЗ (ред. от 28.11.2025) {КонсультантПлюс}">
        <w:r>
          <w:rPr>
            <w:sz w:val="24"/>
            <w:color w:val="0000ff"/>
          </w:rPr>
          <w:t xml:space="preserve">главой 26.2</w:t>
        </w:r>
      </w:hyperlink>
      <w:r>
        <w:rPr>
          <w:sz w:val="24"/>
        </w:rPr>
        <w:t xml:space="preserve"> Налогового кодекса Российской Федерации и заключившими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pPr>
        <w:pStyle w:val="0"/>
        <w:spacing w:before="240" w:lineRule="auto"/>
        <w:ind w:firstLine="540"/>
        <w:jc w:val="both"/>
      </w:pPr>
      <w:r>
        <w:rPr>
          <w:sz w:val="24"/>
        </w:rPr>
        <w:t xml:space="preserve">15. Положения </w:t>
      </w:r>
      <w:hyperlink w:history="0" r:id="rId1203"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подпункта 3 пункта 1 статьи 105.14</w:t>
        </w:r>
      </w:hyperlink>
      <w:r>
        <w:rPr>
          <w:sz w:val="24"/>
        </w:rPr>
        <w:t xml:space="preserve">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w:t>
      </w:r>
      <w:hyperlink w:history="0" r:id="rId1204" w:tooltip="&quot;Налоговый кодекс Российской Федерации (часть вторая)&quot; от 05.08.2000 N 117-ФЗ (ред. от 28.11.2025) {КонсультантПлюс}">
        <w:r>
          <w:rPr>
            <w:sz w:val="24"/>
            <w:color w:val="0000ff"/>
          </w:rPr>
          <w:t xml:space="preserve">главой 25</w:t>
        </w:r>
      </w:hyperlink>
      <w:r>
        <w:rPr>
          <w:sz w:val="24"/>
        </w:rPr>
        <w:t xml:space="preserve"> Налогового кодекса Российской Федерации начиная с 1 января 2026 года (вне зависимости от даты заключения соответствующего договора). К сделкам, доходы и (или) расходы по которым признаны в соответствии с </w:t>
      </w:r>
      <w:hyperlink w:history="0" r:id="rId1205" w:tooltip="&quot;Налоговый кодекс Российской Федерации (часть вторая)&quot; от 05.08.2000 N 117-ФЗ (ред. от 28.11.2025) {КонсультантПлюс}">
        <w:r>
          <w:rPr>
            <w:sz w:val="24"/>
            <w:color w:val="0000ff"/>
          </w:rPr>
          <w:t xml:space="preserve">главой 25</w:t>
        </w:r>
      </w:hyperlink>
      <w:r>
        <w:rPr>
          <w:sz w:val="24"/>
        </w:rPr>
        <w:t xml:space="preserve"> Налогового кодекса Российской Федерации до 1 января 2026 года (вне зависимости от даты заключения соответствующего договора), применяются положения </w:t>
      </w:r>
      <w:hyperlink w:history="0" r:id="rId1206" w:tooltip="&quot;Налоговый кодекс Российской Федерации (часть первая)&quot; от 31.07.1998 N 146-ФЗ (ред. от 28.11.2025) {КонсультантПлюс}">
        <w:r>
          <w:rPr>
            <w:sz w:val="24"/>
            <w:color w:val="0000ff"/>
          </w:rPr>
          <w:t xml:space="preserve">статьи 105.14</w:t>
        </w:r>
      </w:hyperlink>
      <w:r>
        <w:rPr>
          <w:sz w:val="24"/>
        </w:rPr>
        <w:t xml:space="preserve"> Налогового кодекса Российской Федерации (в редакции, действовавшей до дня вступления в силу </w:t>
      </w:r>
      <w:hyperlink w:history="0" w:anchor="P527" w:tooltip="50) подпункт 3 пункта 1 статьи 105.14 после слов &quot;(офшорные зоны)&quot; дополнить словами &quot;,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quot;;">
        <w:r>
          <w:rPr>
            <w:sz w:val="24"/>
            <w:color w:val="0000ff"/>
          </w:rPr>
          <w:t xml:space="preserve">пункта 50 статьи 1</w:t>
        </w:r>
      </w:hyperlink>
      <w:r>
        <w:rPr>
          <w:sz w:val="24"/>
        </w:rPr>
        <w:t xml:space="preserve"> настоящего Федерального закона).</w:t>
      </w:r>
    </w:p>
    <w:p>
      <w:pPr>
        <w:pStyle w:val="0"/>
        <w:spacing w:before="240" w:lineRule="auto"/>
        <w:ind w:firstLine="540"/>
        <w:jc w:val="both"/>
      </w:pPr>
      <w:r>
        <w:rPr>
          <w:sz w:val="24"/>
        </w:rPr>
        <w:t xml:space="preserve">16. Положения </w:t>
      </w:r>
      <w:hyperlink w:history="0" r:id="rId1207"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третьего пункта 7 статьи 25.13-1</w:t>
        </w:r>
      </w:hyperlink>
      <w:r>
        <w:rPr>
          <w:sz w:val="24"/>
        </w:rPr>
        <w:t xml:space="preserve"> Налогового кодекса Российской Федерации (в редакции настоящего Федерального закона) применяются в отношении порядка освобождения от налогообложения доходов в виде прибыли контролируемых иностранных компаний за налоговые периоды начиная с 2026 года.</w:t>
      </w:r>
    </w:p>
    <w:p>
      <w:pPr>
        <w:pStyle w:val="0"/>
        <w:spacing w:before="240" w:lineRule="auto"/>
        <w:ind w:firstLine="540"/>
        <w:jc w:val="both"/>
      </w:pPr>
      <w:r>
        <w:rPr>
          <w:sz w:val="24"/>
        </w:rPr>
        <w:t xml:space="preserve">17. Положения </w:t>
      </w:r>
      <w:hyperlink w:history="0" r:id="rId1208" w:tooltip="&quot;Налоговый кодекс Российской Федерации (часть первая)&quot; от 31.07.1998 N 146-ФЗ (ред. от 28.11.2025) (с изм. и доп., вступ. в силу с 01.09.2026) ------------ Редакция с изменениями, не вступившими в силу {КонсультантПлюс}">
        <w:r>
          <w:rPr>
            <w:sz w:val="24"/>
            <w:color w:val="0000ff"/>
          </w:rPr>
          <w:t xml:space="preserve">статьи 135.1</w:t>
        </w:r>
      </w:hyperlink>
      <w:r>
        <w:rPr>
          <w:sz w:val="24"/>
        </w:rPr>
        <w:t xml:space="preserve"> Налогового кодекса Российской Федерации (в редакции настоящего Федерального закона) в части непредставления банком, оператором платформы цифрового рубля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применяются начиная с 1 января 2027 года.</w:t>
      </w:r>
    </w:p>
    <w:p>
      <w:pPr>
        <w:pStyle w:val="0"/>
        <w:spacing w:before="240" w:lineRule="auto"/>
        <w:ind w:firstLine="540"/>
        <w:jc w:val="both"/>
      </w:pPr>
      <w:r>
        <w:rPr>
          <w:sz w:val="24"/>
        </w:rPr>
        <w:t xml:space="preserve">18. Положения </w:t>
      </w:r>
      <w:hyperlink w:history="0" r:id="rId1209" w:tooltip="&quot;Налоговый кодекс Российской Федерации (часть вторая)&quot; от 05.08.2000 N 117-ФЗ (ред. от 28.11.2025) {КонсультантПлюс}">
        <w:r>
          <w:rPr>
            <w:sz w:val="24"/>
            <w:color w:val="0000ff"/>
          </w:rPr>
          <w:t xml:space="preserve">абзаца шестого пункта 1 статьи 226</w:t>
        </w:r>
      </w:hyperlink>
      <w:r>
        <w:rPr>
          <w:sz w:val="24"/>
        </w:rPr>
        <w:t xml:space="preserve"> и </w:t>
      </w:r>
      <w:hyperlink w:history="0" r:id="rId1210"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подпункта 4.1 пункта 2.1 статьи 310</w:t>
        </w:r>
      </w:hyperlink>
      <w:r>
        <w:rPr>
          <w:sz w:val="24"/>
        </w:rPr>
        <w:t xml:space="preserve"> Налогового кодекса Российской Федерации (в редакции настоящего Федерального закона) применяются по 31 декабря 2027 года включительно.</w:t>
      </w:r>
    </w:p>
    <w:p>
      <w:pPr>
        <w:pStyle w:val="0"/>
        <w:spacing w:before="240" w:lineRule="auto"/>
        <w:ind w:firstLine="540"/>
        <w:jc w:val="both"/>
      </w:pPr>
      <w:r>
        <w:rPr>
          <w:sz w:val="24"/>
        </w:rPr>
        <w:t xml:space="preserve">19. Положения </w:t>
      </w:r>
      <w:hyperlink w:history="0" r:id="rId1211" w:tooltip="&quot;Налоговый кодекс Российской Федерации (часть первая)&quot; от 31.07.1998 N 146-ФЗ (ред. от 28.11.2025) {КонсультантПлюс}">
        <w:r>
          <w:rPr>
            <w:sz w:val="24"/>
            <w:color w:val="0000ff"/>
          </w:rPr>
          <w:t xml:space="preserve">подпунктов 5</w:t>
        </w:r>
      </w:hyperlink>
      <w:r>
        <w:rPr>
          <w:sz w:val="24"/>
        </w:rPr>
        <w:t xml:space="preserve"> и </w:t>
      </w:r>
      <w:hyperlink w:history="0" r:id="rId1212" w:tooltip="&quot;Налоговый кодекс Российской Федерации (часть первая)&quot; от 31.07.1998 N 146-ФЗ (ред. от 28.11.2025) {КонсультантПлюс}">
        <w:r>
          <w:rPr>
            <w:sz w:val="24"/>
            <w:color w:val="0000ff"/>
          </w:rPr>
          <w:t xml:space="preserve">7 пункта 5 статьи 11.3</w:t>
        </w:r>
      </w:hyperlink>
      <w:r>
        <w:rPr>
          <w:sz w:val="24"/>
        </w:rPr>
        <w:t xml:space="preserve">, </w:t>
      </w:r>
      <w:hyperlink w:history="0" r:id="rId1213" w:tooltip="&quot;Налоговый кодекс Российской Федерации (часть первая)&quot; от 31.07.1998 N 146-ФЗ (ред. от 28.11.2025) {КонсультантПлюс}">
        <w:r>
          <w:rPr>
            <w:sz w:val="24"/>
            <w:color w:val="0000ff"/>
          </w:rPr>
          <w:t xml:space="preserve">абзаца первого пункта 9 статьи 58</w:t>
        </w:r>
      </w:hyperlink>
      <w:r>
        <w:rPr>
          <w:sz w:val="24"/>
        </w:rPr>
        <w:t xml:space="preserve">, </w:t>
      </w:r>
      <w:hyperlink w:history="0" r:id="rId1214" w:tooltip="&quot;Налоговый кодекс Российской Федерации (часть вторая)&quot; от 05.08.2000 N 117-ФЗ (ред. от 28.11.2025) {КонсультантПлюс}">
        <w:r>
          <w:rPr>
            <w:sz w:val="24"/>
            <w:color w:val="0000ff"/>
          </w:rPr>
          <w:t xml:space="preserve">пунктов 1</w:t>
        </w:r>
      </w:hyperlink>
      <w:r>
        <w:rPr>
          <w:sz w:val="24"/>
        </w:rPr>
        <w:t xml:space="preserve">, </w:t>
      </w:r>
      <w:hyperlink w:history="0" r:id="rId1215" w:tooltip="&quot;Налоговый кодекс Российской Федерации (часть вторая)&quot; от 05.08.2000 N 117-ФЗ (ред. от 28.11.2025) {КонсультантПлюс}">
        <w:r>
          <w:rPr>
            <w:sz w:val="24"/>
            <w:color w:val="0000ff"/>
          </w:rPr>
          <w:t xml:space="preserve">2.1</w:t>
        </w:r>
      </w:hyperlink>
      <w:r>
        <w:rPr>
          <w:sz w:val="24"/>
        </w:rPr>
        <w:t xml:space="preserve"> и </w:t>
      </w:r>
      <w:hyperlink w:history="0" r:id="rId1216" w:tooltip="&quot;Налоговый кодекс Российской Федерации (часть вторая)&quot; от 05.08.2000 N 117-ФЗ (ред. от 28.11.2025) {КонсультантПлюс}">
        <w:r>
          <w:rPr>
            <w:sz w:val="24"/>
            <w:color w:val="0000ff"/>
          </w:rPr>
          <w:t xml:space="preserve">6 статьи 362</w:t>
        </w:r>
      </w:hyperlink>
      <w:r>
        <w:rPr>
          <w:sz w:val="24"/>
        </w:rPr>
        <w:t xml:space="preserve">, </w:t>
      </w:r>
      <w:hyperlink w:history="0" r:id="rId1217" w:tooltip="&quot;Налоговый кодекс Российской Федерации (часть вторая)&quot; от 05.08.2000 N 117-ФЗ (ред. от 28.11.2025) {КонсультантПлюс}">
        <w:r>
          <w:rPr>
            <w:sz w:val="24"/>
            <w:color w:val="0000ff"/>
          </w:rPr>
          <w:t xml:space="preserve">пунктов 1</w:t>
        </w:r>
      </w:hyperlink>
      <w:r>
        <w:rPr>
          <w:sz w:val="24"/>
        </w:rPr>
        <w:t xml:space="preserve">, </w:t>
      </w:r>
      <w:hyperlink w:history="0" r:id="rId1218" w:tooltip="&quot;Налоговый кодекс Российской Федерации (часть вторая)&quot; от 05.08.2000 N 117-ФЗ (ред. от 28.11.2025) {КонсультантПлюс}">
        <w:r>
          <w:rPr>
            <w:sz w:val="24"/>
            <w:color w:val="0000ff"/>
          </w:rPr>
          <w:t xml:space="preserve">2</w:t>
        </w:r>
      </w:hyperlink>
      <w:r>
        <w:rPr>
          <w:sz w:val="24"/>
        </w:rPr>
        <w:t xml:space="preserve">, </w:t>
      </w:r>
      <w:hyperlink w:history="0" r:id="rId1219" w:tooltip="&quot;Налоговый кодекс Российской Федерации (часть вторая)&quot; от 05.08.2000 N 117-ФЗ (ред. от 28.11.2025) {КонсультантПлюс}">
        <w:r>
          <w:rPr>
            <w:sz w:val="24"/>
            <w:color w:val="0000ff"/>
          </w:rPr>
          <w:t xml:space="preserve">4</w:t>
        </w:r>
      </w:hyperlink>
      <w:r>
        <w:rPr>
          <w:sz w:val="24"/>
        </w:rPr>
        <w:t xml:space="preserve"> - </w:t>
      </w:r>
      <w:hyperlink w:history="0" r:id="rId1220" w:tooltip="&quot;Налоговый кодекс Российской Федерации (часть вторая)&quot; от 05.08.2000 N 117-ФЗ (ред. от 28.11.2025) {КонсультантПлюс}">
        <w:r>
          <w:rPr>
            <w:sz w:val="24"/>
            <w:color w:val="0000ff"/>
          </w:rPr>
          <w:t xml:space="preserve">7 статьи 363</w:t>
        </w:r>
      </w:hyperlink>
      <w:r>
        <w:rPr>
          <w:sz w:val="24"/>
        </w:rPr>
        <w:t xml:space="preserve">, </w:t>
      </w:r>
      <w:hyperlink w:history="0" r:id="rId1221" w:tooltip="&quot;Налоговый кодекс Российской Федерации (часть вторая)&quot; от 05.08.2000 N 117-ФЗ (ред. от 28.11.2025) {КонсультантПлюс}">
        <w:r>
          <w:rPr>
            <w:sz w:val="24"/>
            <w:color w:val="0000ff"/>
          </w:rPr>
          <w:t xml:space="preserve">пункта 3 статьи 376</w:t>
        </w:r>
      </w:hyperlink>
      <w:r>
        <w:rPr>
          <w:sz w:val="24"/>
        </w:rPr>
        <w:t xml:space="preserve">, абзаца второго </w:t>
      </w:r>
      <w:hyperlink w:history="0" r:id="rId1222" w:tooltip="&quot;Налоговый кодекс Российской Федерации (часть вторая)&quot; от 05.08.2000 N 117-ФЗ (ред. от 28.11.2025) {КонсультантПлюс}">
        <w:r>
          <w:rPr>
            <w:sz w:val="24"/>
            <w:color w:val="0000ff"/>
          </w:rPr>
          <w:t xml:space="preserve">пункта 7 статьи 382</w:t>
        </w:r>
      </w:hyperlink>
      <w:r>
        <w:rPr>
          <w:sz w:val="24"/>
        </w:rPr>
        <w:t xml:space="preserve">, абзаца второго </w:t>
      </w:r>
      <w:hyperlink w:history="0" r:id="rId1223" w:tooltip="&quot;Налоговый кодекс Российской Федерации (часть вторая)&quot; от 05.08.2000 N 117-ФЗ (ред. от 28.11.2025) {КонсультантПлюс}">
        <w:r>
          <w:rPr>
            <w:sz w:val="24"/>
            <w:color w:val="0000ff"/>
          </w:rPr>
          <w:t xml:space="preserve">пункта 1 статьи 382.1</w:t>
        </w:r>
      </w:hyperlink>
      <w:r>
        <w:rPr>
          <w:sz w:val="24"/>
        </w:rPr>
        <w:t xml:space="preserve">, </w:t>
      </w:r>
      <w:hyperlink w:history="0" r:id="rId1224" w:tooltip="&quot;Налоговый кодекс Российской Федерации (часть вторая)&quot; от 05.08.2000 N 117-ФЗ (ред. от 28.11.2025) {КонсультантПлюс}">
        <w:r>
          <w:rPr>
            <w:sz w:val="24"/>
            <w:color w:val="0000ff"/>
          </w:rPr>
          <w:t xml:space="preserve">пунктов 1</w:t>
        </w:r>
      </w:hyperlink>
      <w:r>
        <w:rPr>
          <w:sz w:val="24"/>
        </w:rPr>
        <w:t xml:space="preserve"> и </w:t>
      </w:r>
      <w:hyperlink w:history="0" r:id="rId1225" w:tooltip="&quot;Налоговый кодекс Российской Федерации (часть вторая)&quot; от 05.08.2000 N 117-ФЗ (ред. от 28.11.2025) {КонсультантПлюс}">
        <w:r>
          <w:rPr>
            <w:sz w:val="24"/>
            <w:color w:val="0000ff"/>
          </w:rPr>
          <w:t xml:space="preserve">2 статьи 383</w:t>
        </w:r>
      </w:hyperlink>
      <w:r>
        <w:rPr>
          <w:sz w:val="24"/>
        </w:rPr>
        <w:t xml:space="preserve">, абзаца первого, пятого и шестого </w:t>
      </w:r>
      <w:hyperlink w:history="0" r:id="rId1226" w:tooltip="&quot;Налоговый кодекс Российской Федерации (часть вторая)&quot; от 05.08.2000 N 117-ФЗ (ред. от 28.11.2025) {КонсультантПлюс}">
        <w:r>
          <w:rPr>
            <w:sz w:val="24"/>
            <w:color w:val="0000ff"/>
          </w:rPr>
          <w:t xml:space="preserve">пункта 6 статьи 386</w:t>
        </w:r>
      </w:hyperlink>
      <w:r>
        <w:rPr>
          <w:sz w:val="24"/>
        </w:rPr>
        <w:t xml:space="preserve">, </w:t>
      </w:r>
      <w:hyperlink w:history="0" r:id="rId1227" w:tooltip="&quot;Налоговый кодекс Российской Федерации (часть вторая)&quot; от 05.08.2000 N 117-ФЗ (ред. от 28.11.2025) {КонсультантПлюс}">
        <w:r>
          <w:rPr>
            <w:sz w:val="24"/>
            <w:color w:val="0000ff"/>
          </w:rPr>
          <w:t xml:space="preserve">пунктов 1</w:t>
        </w:r>
      </w:hyperlink>
      <w:r>
        <w:rPr>
          <w:sz w:val="24"/>
        </w:rPr>
        <w:t xml:space="preserve">, </w:t>
      </w:r>
      <w:hyperlink w:history="0" r:id="rId1228" w:tooltip="&quot;Налоговый кодекс Российской Федерации (часть вторая)&quot; от 05.08.2000 N 117-ФЗ (ред. от 28.11.2025) {КонсультантПлюс}">
        <w:r>
          <w:rPr>
            <w:sz w:val="24"/>
            <w:color w:val="0000ff"/>
          </w:rPr>
          <w:t xml:space="preserve">5</w:t>
        </w:r>
      </w:hyperlink>
      <w:r>
        <w:rPr>
          <w:sz w:val="24"/>
        </w:rPr>
        <w:t xml:space="preserve"> - </w:t>
      </w:r>
      <w:hyperlink w:history="0" r:id="rId1229" w:tooltip="&quot;Налоговый кодекс Российской Федерации (часть вторая)&quot; от 05.08.2000 N 117-ФЗ (ред. от 28.11.2025) {КонсультантПлюс}">
        <w:r>
          <w:rPr>
            <w:sz w:val="24"/>
            <w:color w:val="0000ff"/>
          </w:rPr>
          <w:t xml:space="preserve">6.1</w:t>
        </w:r>
      </w:hyperlink>
      <w:r>
        <w:rPr>
          <w:sz w:val="24"/>
        </w:rPr>
        <w:t xml:space="preserve"> и </w:t>
      </w:r>
      <w:hyperlink w:history="0" r:id="rId1230" w:tooltip="&quot;Налоговый кодекс Российской Федерации (часть вторая)&quot; от 05.08.2000 N 117-ФЗ (ред. от 28.11.2025) {КонсультантПлюс}">
        <w:r>
          <w:rPr>
            <w:sz w:val="24"/>
            <w:color w:val="0000ff"/>
          </w:rPr>
          <w:t xml:space="preserve">9 статьи 396</w:t>
        </w:r>
      </w:hyperlink>
      <w:r>
        <w:rPr>
          <w:sz w:val="24"/>
        </w:rPr>
        <w:t xml:space="preserve">, </w:t>
      </w:r>
      <w:hyperlink w:history="0" r:id="rId1231" w:tooltip="&quot;Налоговый кодекс Российской Федерации (часть вторая)&quot; от 05.08.2000 N 117-ФЗ (ред. от 28.11.2025) {КонсультантПлюс}">
        <w:r>
          <w:rPr>
            <w:sz w:val="24"/>
            <w:color w:val="0000ff"/>
          </w:rPr>
          <w:t xml:space="preserve">пунктов 1</w:t>
        </w:r>
      </w:hyperlink>
      <w:r>
        <w:rPr>
          <w:sz w:val="24"/>
        </w:rPr>
        <w:t xml:space="preserve"> и </w:t>
      </w:r>
      <w:hyperlink w:history="0" r:id="rId1232" w:tooltip="&quot;Налоговый кодекс Российской Федерации (часть вторая)&quot; от 05.08.2000 N 117-ФЗ (ред. от 28.11.2025) {КонсультантПлюс}">
        <w:r>
          <w:rPr>
            <w:sz w:val="24"/>
            <w:color w:val="0000ff"/>
          </w:rPr>
          <w:t xml:space="preserve">5 статьи 396.1</w:t>
        </w:r>
      </w:hyperlink>
      <w:r>
        <w:rPr>
          <w:sz w:val="24"/>
        </w:rPr>
        <w:t xml:space="preserve">, </w:t>
      </w:r>
      <w:hyperlink w:history="0" r:id="rId1233" w:tooltip="&quot;Налоговый кодекс Российской Федерации (часть вторая)&quot; от 05.08.2000 N 117-ФЗ (ред. от 28.11.2025) {КонсультантПлюс}">
        <w:r>
          <w:rPr>
            <w:sz w:val="24"/>
            <w:color w:val="0000ff"/>
          </w:rPr>
          <w:t xml:space="preserve">пунктов 1</w:t>
        </w:r>
      </w:hyperlink>
      <w:r>
        <w:rPr>
          <w:sz w:val="24"/>
        </w:rPr>
        <w:t xml:space="preserve">, </w:t>
      </w:r>
      <w:hyperlink w:history="0" r:id="rId1234" w:tooltip="&quot;Налоговый кодекс Российской Федерации (часть вторая)&quot; от 05.08.2000 N 117-ФЗ (ред. от 28.11.2025) {КонсультантПлюс}">
        <w:r>
          <w:rPr>
            <w:sz w:val="24"/>
            <w:color w:val="0000ff"/>
          </w:rPr>
          <w:t xml:space="preserve">2</w:t>
        </w:r>
      </w:hyperlink>
      <w:r>
        <w:rPr>
          <w:sz w:val="24"/>
        </w:rPr>
        <w:t xml:space="preserve"> и </w:t>
      </w:r>
      <w:hyperlink w:history="0" r:id="rId1235" w:tooltip="&quot;Налоговый кодекс Российской Федерации (часть вторая)&quot; от 05.08.2000 N 117-ФЗ (ред. от 28.11.2025) {КонсультантПлюс}">
        <w:r>
          <w:rPr>
            <w:sz w:val="24"/>
            <w:color w:val="0000ff"/>
          </w:rPr>
          <w:t xml:space="preserve">5 статьи 397</w:t>
        </w:r>
      </w:hyperlink>
      <w:r>
        <w:rPr>
          <w:sz w:val="24"/>
        </w:rPr>
        <w:t xml:space="preserve"> Налогового кодекса Российской Федерации (в редакции настоящего Федерального закона) применяются начиная с исчисления и уплаты транспортного налога, налога на имущество организаций, земельного налога и авансовых платежей по этим налогам соответственно за налоговый период 2027 года и первый отчетный период 2027 года.</w:t>
      </w:r>
    </w:p>
    <w:p>
      <w:pPr>
        <w:pStyle w:val="0"/>
        <w:spacing w:before="240" w:lineRule="auto"/>
        <w:ind w:firstLine="540"/>
        <w:jc w:val="both"/>
      </w:pPr>
      <w:r>
        <w:rPr>
          <w:sz w:val="24"/>
        </w:rPr>
        <w:t xml:space="preserve">20. Положения </w:t>
      </w:r>
      <w:hyperlink w:history="0" r:id="rId1236"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абзацев третьего</w:t>
        </w:r>
      </w:hyperlink>
      <w:r>
        <w:rPr>
          <w:sz w:val="24"/>
        </w:rPr>
        <w:t xml:space="preserve"> - </w:t>
      </w:r>
      <w:hyperlink w:history="0" r:id="rId1237"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восьмого подпункта 11 пункта 2</w:t>
        </w:r>
      </w:hyperlink>
      <w:r>
        <w:rPr>
          <w:sz w:val="24"/>
        </w:rPr>
        <w:t xml:space="preserve"> и </w:t>
      </w:r>
      <w:hyperlink w:history="0" r:id="rId1238"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подпунктов 2</w:t>
        </w:r>
      </w:hyperlink>
      <w:r>
        <w:rPr>
          <w:sz w:val="24"/>
        </w:rPr>
        <w:t xml:space="preserve"> - </w:t>
      </w:r>
      <w:hyperlink w:history="0" r:id="rId1239"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5 пункта 3.1 статьи 310</w:t>
        </w:r>
      </w:hyperlink>
      <w:r>
        <w:rPr>
          <w:sz w:val="24"/>
        </w:rPr>
        <w:t xml:space="preserve"> Налогового кодекса Российской Федерации (в редакции настоящего Федерального закона) применяются по 31 декабря 2028 года включительно.</w:t>
      </w:r>
    </w:p>
    <w:p>
      <w:pPr>
        <w:pStyle w:val="0"/>
        <w:spacing w:before="240" w:lineRule="auto"/>
        <w:ind w:firstLine="540"/>
        <w:jc w:val="both"/>
      </w:pPr>
      <w:r>
        <w:rPr>
          <w:sz w:val="24"/>
        </w:rPr>
        <w:t xml:space="preserve">21. Положения </w:t>
      </w:r>
      <w:hyperlink w:history="0" r:id="rId1240" w:tooltip="&quot;Налоговый кодекс Российской Федерации (часть вторая)&quot; от 05.08.2000 N 117-ФЗ (ред. от 28.11.2025) {КонсультантПлюс}">
        <w:r>
          <w:rPr>
            <w:sz w:val="24"/>
            <w:color w:val="0000ff"/>
          </w:rPr>
          <w:t xml:space="preserve">абзаца девятнадцатого пункта 2 статьи 266</w:t>
        </w:r>
      </w:hyperlink>
      <w:r>
        <w:rPr>
          <w:sz w:val="24"/>
        </w:rPr>
        <w:t xml:space="preserve"> и </w:t>
      </w:r>
      <w:hyperlink w:history="0" r:id="rId1241"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подпункта 13 пункта 2 статьи 310</w:t>
        </w:r>
      </w:hyperlink>
      <w:r>
        <w:rPr>
          <w:sz w:val="24"/>
        </w:rPr>
        <w:t xml:space="preserve"> Налогового кодекса Российской Федерации применяются по 31 декабря 2029 года включительно.</w:t>
      </w:r>
    </w:p>
    <w:p>
      <w:pPr>
        <w:pStyle w:val="0"/>
        <w:spacing w:before="240" w:lineRule="auto"/>
        <w:ind w:firstLine="540"/>
        <w:jc w:val="both"/>
      </w:pPr>
      <w:r>
        <w:rPr>
          <w:sz w:val="24"/>
        </w:rPr>
        <w:t xml:space="preserve">22. Положения </w:t>
      </w:r>
      <w:hyperlink w:history="0" r:id="rId1242"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подпункта 33.4 пункта 1 статьи 251</w:t>
        </w:r>
      </w:hyperlink>
      <w:r>
        <w:rPr>
          <w:sz w:val="24"/>
        </w:rPr>
        <w:t xml:space="preserve"> и </w:t>
      </w:r>
      <w:hyperlink w:history="0" r:id="rId1243"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пункта 48.5 статьи 270</w:t>
        </w:r>
      </w:hyperlink>
      <w:r>
        <w:rPr>
          <w:sz w:val="24"/>
        </w:rPr>
        <w:t xml:space="preserve"> Налогового кодекса Российской Федерации (в редакции настоящего Федерального закона) применяются по 31 декабря 2031 года включительно.</w:t>
      </w:r>
    </w:p>
    <w:p>
      <w:pPr>
        <w:pStyle w:val="0"/>
        <w:spacing w:before="240" w:lineRule="auto"/>
        <w:ind w:firstLine="540"/>
        <w:jc w:val="both"/>
      </w:pPr>
      <w:r>
        <w:rPr>
          <w:sz w:val="24"/>
        </w:rPr>
        <w:t xml:space="preserve">23. Положения </w:t>
      </w:r>
      <w:hyperlink w:history="0" r:id="rId1244" w:tooltip="&quot;Налоговый кодекс Российской Федерации (часть вторая)&quot; от 05.08.2000 N 117-ФЗ (ред. от 28.11.2025) {КонсультантПлюс}">
        <w:r>
          <w:rPr>
            <w:sz w:val="24"/>
            <w:color w:val="0000ff"/>
          </w:rPr>
          <w:t xml:space="preserve">абзаца второго подпункта 11 пункта 2</w:t>
        </w:r>
      </w:hyperlink>
      <w:r>
        <w:rPr>
          <w:sz w:val="24"/>
        </w:rPr>
        <w:t xml:space="preserve"> и </w:t>
      </w:r>
      <w:hyperlink w:history="0" r:id="rId1245" w:tooltip="&quot;Налоговый кодекс Российской Федерации (часть вторая)&quot; от 05.08.2000 N 117-ФЗ (ред. от 28.11.2025) {КонсультантПлюс}">
        <w:r>
          <w:rPr>
            <w:sz w:val="24"/>
            <w:color w:val="0000ff"/>
          </w:rPr>
          <w:t xml:space="preserve">подпункта 1 пункта 3.1 статьи 310</w:t>
        </w:r>
      </w:hyperlink>
      <w:r>
        <w:rPr>
          <w:sz w:val="24"/>
        </w:rPr>
        <w:t xml:space="preserve"> Налогового кодекса Российской Федерации применяются по 31 декабря 2035 года включительно.</w:t>
      </w:r>
    </w:p>
    <w:p>
      <w:pPr>
        <w:pStyle w:val="0"/>
        <w:spacing w:before="240" w:lineRule="auto"/>
        <w:ind w:firstLine="540"/>
        <w:jc w:val="both"/>
      </w:pPr>
      <w:r>
        <w:rPr>
          <w:sz w:val="24"/>
        </w:rPr>
        <w:t xml:space="preserve">24. Действие положений </w:t>
      </w:r>
      <w:hyperlink w:history="0" r:id="rId1246" w:tooltip="&quot;Налоговый кодекс Российской Федерации (часть вторая)&quot; от 05.08.2000 N 117-ФЗ (ред. от 28.11.2025) {КонсультантПлюс}">
        <w:r>
          <w:rPr>
            <w:sz w:val="24"/>
            <w:color w:val="0000ff"/>
          </w:rPr>
          <w:t xml:space="preserve">пункта 37.2 статьи 217</w:t>
        </w:r>
      </w:hyperlink>
      <w:r>
        <w:rPr>
          <w:sz w:val="24"/>
        </w:rPr>
        <w:t xml:space="preserve"> Налогового кодекса Российской Федерации (в редакции настоящего Федерального закона) распространяется на доходы, полученные начиная с 1 января 2025 года.</w:t>
      </w:r>
    </w:p>
    <w:p>
      <w:pPr>
        <w:pStyle w:val="0"/>
        <w:spacing w:before="240" w:lineRule="auto"/>
        <w:ind w:firstLine="540"/>
        <w:jc w:val="both"/>
      </w:pPr>
      <w:r>
        <w:rPr>
          <w:sz w:val="24"/>
        </w:rPr>
        <w:t xml:space="preserve">25. Действие положений </w:t>
      </w:r>
      <w:hyperlink w:history="0" r:id="rId1247" w:tooltip="&quot;Налоговый кодекс Российской Федерации (часть вторая)&quot; от 05.08.2000 N 117-ФЗ (ред. от 28.11.2025) {КонсультантПлюс}">
        <w:r>
          <w:rPr>
            <w:sz w:val="24"/>
            <w:color w:val="0000ff"/>
          </w:rPr>
          <w:t xml:space="preserve">подпункта 34.1 пункта 1 статьи 182</w:t>
        </w:r>
      </w:hyperlink>
      <w:r>
        <w:rPr>
          <w:sz w:val="24"/>
        </w:rPr>
        <w:t xml:space="preserve">, </w:t>
      </w:r>
      <w:hyperlink w:history="0" r:id="rId1248" w:tooltip="&quot;Налоговый кодекс Российской Федерации (часть вторая)&quot; от 05.08.2000 N 117-ФЗ (ред. от 28.11.2025) {КонсультантПлюс}">
        <w:r>
          <w:rPr>
            <w:sz w:val="24"/>
            <w:color w:val="0000ff"/>
          </w:rPr>
          <w:t xml:space="preserve">пункта 15.1 статьи 187</w:t>
        </w:r>
      </w:hyperlink>
      <w:r>
        <w:rPr>
          <w:sz w:val="24"/>
        </w:rPr>
        <w:t xml:space="preserve">, </w:t>
      </w:r>
      <w:hyperlink w:history="0" r:id="rId1249" w:tooltip="&quot;Налоговый кодекс Российской Федерации (часть вторая)&quot; от 05.08.2000 N 117-ФЗ (ред. от 28.11.2025) {КонсультантПлюс}">
        <w:r>
          <w:rPr>
            <w:sz w:val="24"/>
            <w:color w:val="0000ff"/>
          </w:rPr>
          <w:t xml:space="preserve">абзаца пятого пункта 8 статьи 193</w:t>
        </w:r>
      </w:hyperlink>
      <w:r>
        <w:rPr>
          <w:sz w:val="24"/>
        </w:rPr>
        <w:t xml:space="preserve">, </w:t>
      </w:r>
      <w:hyperlink w:history="0" r:id="rId1250" w:tooltip="&quot;Налоговый кодекс Российской Федерации (часть вторая)&quot; от 05.08.2000 N 117-ФЗ (ред. от 28.11.2025) {КонсультантПлюс}">
        <w:r>
          <w:rPr>
            <w:sz w:val="24"/>
            <w:color w:val="0000ff"/>
          </w:rPr>
          <w:t xml:space="preserve">абзаца девятнадцатого пункта 2 статьи 195</w:t>
        </w:r>
      </w:hyperlink>
      <w:r>
        <w:rPr>
          <w:sz w:val="24"/>
        </w:rPr>
        <w:t xml:space="preserve">, </w:t>
      </w:r>
      <w:hyperlink w:history="0" r:id="rId1251" w:tooltip="&quot;Налоговый кодекс Российской Федерации (часть вторая)&quot; от 05.08.2000 N 117-ФЗ (ред. от 28.11.2025) {КонсультантПлюс}">
        <w:r>
          <w:rPr>
            <w:sz w:val="24"/>
            <w:color w:val="0000ff"/>
          </w:rPr>
          <w:t xml:space="preserve">пункта 27.4 статьи 200</w:t>
        </w:r>
      </w:hyperlink>
      <w:r>
        <w:rPr>
          <w:sz w:val="24"/>
        </w:rPr>
        <w:t xml:space="preserve">, </w:t>
      </w:r>
      <w:hyperlink w:history="0" r:id="rId1252" w:tooltip="&quot;Налоговый кодекс Российской Федерации (часть вторая)&quot; от 05.08.2000 N 117-ФЗ (ред. от 28.11.2025) {КонсультантПлюс}">
        <w:r>
          <w:rPr>
            <w:sz w:val="24"/>
            <w:color w:val="0000ff"/>
          </w:rPr>
          <w:t xml:space="preserve">пункта 28.2 статьи 201</w:t>
        </w:r>
      </w:hyperlink>
      <w:r>
        <w:rPr>
          <w:sz w:val="24"/>
        </w:rPr>
        <w:t xml:space="preserve">, </w:t>
      </w:r>
      <w:hyperlink w:history="0" r:id="rId1253" w:tooltip="&quot;Налоговый кодекс Российской Федерации (часть вторая)&quot; от 05.08.2000 N 117-ФЗ (ред. от 28.11.2025) {КонсультантПлюс}">
        <w:r>
          <w:rPr>
            <w:sz w:val="24"/>
            <w:color w:val="0000ff"/>
          </w:rPr>
          <w:t xml:space="preserve">подпункта 11 пункта 1 статьи 203.1</w:t>
        </w:r>
      </w:hyperlink>
      <w:r>
        <w:rPr>
          <w:sz w:val="24"/>
        </w:rPr>
        <w:t xml:space="preserve">, </w:t>
      </w:r>
      <w:hyperlink w:history="0" r:id="rId1254" w:tooltip="&quot;Налоговый кодекс Российской Федерации (часть вторая)&quot; от 05.08.2000 N 117-ФЗ (ред. от 28.11.2025) {КонсультантПлюс}">
        <w:r>
          <w:rPr>
            <w:sz w:val="24"/>
            <w:color w:val="0000ff"/>
          </w:rPr>
          <w:t xml:space="preserve">пунктов 3.3</w:t>
        </w:r>
      </w:hyperlink>
      <w:r>
        <w:rPr>
          <w:sz w:val="24"/>
        </w:rPr>
        <w:t xml:space="preserve">, </w:t>
      </w:r>
      <w:hyperlink w:history="0" r:id="rId1255" w:tooltip="&quot;Налоговый кодекс Российской Федерации (часть вторая)&quot; от 05.08.2000 N 117-ФЗ (ред. от 28.11.2025) {КонсультантПлюс}">
        <w:r>
          <w:rPr>
            <w:sz w:val="24"/>
            <w:color w:val="0000ff"/>
          </w:rPr>
          <w:t xml:space="preserve">4</w:t>
        </w:r>
      </w:hyperlink>
      <w:r>
        <w:rPr>
          <w:sz w:val="24"/>
        </w:rPr>
        <w:t xml:space="preserve"> и </w:t>
      </w:r>
      <w:hyperlink w:history="0" r:id="rId1256" w:tooltip="&quot;Налоговый кодекс Российской Федерации (часть вторая)&quot; от 05.08.2000 N 117-ФЗ (ред. от 28.11.2025) {КонсультантПлюс}">
        <w:r>
          <w:rPr>
            <w:sz w:val="24"/>
            <w:color w:val="0000ff"/>
          </w:rPr>
          <w:t xml:space="preserve">5 статьи 204</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возникшие с 1 октября 2025 года.</w:t>
      </w:r>
    </w:p>
    <w:p>
      <w:pPr>
        <w:pStyle w:val="0"/>
        <w:spacing w:before="240" w:lineRule="auto"/>
        <w:ind w:firstLine="540"/>
        <w:jc w:val="both"/>
      </w:pPr>
      <w:r>
        <w:rPr>
          <w:sz w:val="24"/>
        </w:rPr>
        <w:t xml:space="preserve">26. Действие положений </w:t>
      </w:r>
      <w:hyperlink w:history="0" r:id="rId1257" w:tooltip="&quot;Налоговый кодекс Российской Федерации (часть вторая)&quot; от 05.08.2000 N 117-ФЗ (ред. от 28.11.2025) {КонсультантПлюс}">
        <w:r>
          <w:rPr>
            <w:sz w:val="24"/>
            <w:color w:val="0000ff"/>
          </w:rPr>
          <w:t xml:space="preserve">подпунктов 1</w:t>
        </w:r>
      </w:hyperlink>
      <w:r>
        <w:rPr>
          <w:sz w:val="24"/>
        </w:rPr>
        <w:t xml:space="preserve"> и </w:t>
      </w:r>
      <w:hyperlink w:history="0" r:id="rId1258" w:tooltip="&quot;Налоговый кодекс Российской Федерации (часть вторая)&quot; от 05.08.2000 N 117-ФЗ (ред. от 28.11.2025) {КонсультантПлюс}">
        <w:r>
          <w:rPr>
            <w:sz w:val="24"/>
            <w:color w:val="0000ff"/>
          </w:rPr>
          <w:t xml:space="preserve">2 пункта 2.1</w:t>
        </w:r>
      </w:hyperlink>
      <w:r>
        <w:rPr>
          <w:sz w:val="24"/>
        </w:rPr>
        <w:t xml:space="preserve">, </w:t>
      </w:r>
      <w:hyperlink w:history="0" r:id="rId1259" w:tooltip="&quot;Налоговый кодекс Российской Федерации (часть вторая)&quot; от 05.08.2000 N 117-ФЗ (ред. от 28.11.2025) {КонсультантПлюс}">
        <w:r>
          <w:rPr>
            <w:sz w:val="24"/>
            <w:color w:val="0000ff"/>
          </w:rPr>
          <w:t xml:space="preserve">пунктов 2.2</w:t>
        </w:r>
      </w:hyperlink>
      <w:r>
        <w:rPr>
          <w:sz w:val="24"/>
        </w:rPr>
        <w:t xml:space="preserve"> и </w:t>
      </w:r>
      <w:hyperlink w:history="0" r:id="rId1260" w:tooltip="&quot;Налоговый кодекс Российской Федерации (часть вторая)&quot; от 05.08.2000 N 117-ФЗ (ред. от 28.11.2025) {КонсультантПлюс}">
        <w:r>
          <w:rPr>
            <w:sz w:val="24"/>
            <w:color w:val="0000ff"/>
          </w:rPr>
          <w:t xml:space="preserve">2.3 статьи 361.1</w:t>
        </w:r>
      </w:hyperlink>
      <w:r>
        <w:rPr>
          <w:sz w:val="24"/>
        </w:rPr>
        <w:t xml:space="preserve">, </w:t>
      </w:r>
      <w:hyperlink w:history="0" r:id="rId1261" w:tooltip="&quot;Налоговый кодекс Российской Федерации (часть вторая)&quot; от 05.08.2000 N 117-ФЗ (ред. от 28.11.2025) {КонсультантПлюс}">
        <w:r>
          <w:rPr>
            <w:sz w:val="24"/>
            <w:color w:val="0000ff"/>
          </w:rPr>
          <w:t xml:space="preserve">подпункта 4.1 пункта 5</w:t>
        </w:r>
      </w:hyperlink>
      <w:r>
        <w:rPr>
          <w:sz w:val="24"/>
        </w:rPr>
        <w:t xml:space="preserve">, </w:t>
      </w:r>
      <w:hyperlink w:history="0" r:id="rId1262" w:tooltip="&quot;Налоговый кодекс Российской Федерации (часть вторая)&quot; от 05.08.2000 N 117-ФЗ (ред. от 28.11.2025) {КонсультантПлюс}">
        <w:r>
          <w:rPr>
            <w:sz w:val="24"/>
            <w:color w:val="0000ff"/>
          </w:rPr>
          <w:t xml:space="preserve">пункта 6.2 статьи 391</w:t>
        </w:r>
      </w:hyperlink>
      <w:r>
        <w:rPr>
          <w:sz w:val="24"/>
        </w:rPr>
        <w:t xml:space="preserve">, </w:t>
      </w:r>
      <w:hyperlink w:history="0" r:id="rId1263" w:tooltip="&quot;Налоговый кодекс Российской Федерации (часть вторая)&quot; от 05.08.2000 N 117-ФЗ (ред. от 28.11.2025) {КонсультантПлюс}">
        <w:r>
          <w:rPr>
            <w:sz w:val="24"/>
            <w:color w:val="0000ff"/>
          </w:rPr>
          <w:t xml:space="preserve">подпунктов 7</w:t>
        </w:r>
      </w:hyperlink>
      <w:r>
        <w:rPr>
          <w:sz w:val="24"/>
        </w:rPr>
        <w:t xml:space="preserve">, </w:t>
      </w:r>
      <w:hyperlink w:history="0" r:id="rId1264" w:tooltip="&quot;Налоговый кодекс Российской Федерации (часть вторая)&quot; от 05.08.2000 N 117-ФЗ (ред. от 28.11.2025) {КонсультантПлюс}">
        <w:r>
          <w:rPr>
            <w:sz w:val="24"/>
            <w:color w:val="0000ff"/>
          </w:rPr>
          <w:t xml:space="preserve">9.1</w:t>
        </w:r>
      </w:hyperlink>
      <w:r>
        <w:rPr>
          <w:sz w:val="24"/>
        </w:rPr>
        <w:t xml:space="preserve"> - </w:t>
      </w:r>
      <w:hyperlink w:history="0" r:id="rId1265" w:tooltip="&quot;Налоговый кодекс Российской Федерации (часть вторая)&quot; от 05.08.2000 N 117-ФЗ (ред. от 28.11.2025) {КонсультантПлюс}">
        <w:r>
          <w:rPr>
            <w:sz w:val="24"/>
            <w:color w:val="0000ff"/>
          </w:rPr>
          <w:t xml:space="preserve">9.4 пункта 1</w:t>
        </w:r>
      </w:hyperlink>
      <w:r>
        <w:rPr>
          <w:sz w:val="24"/>
        </w:rPr>
        <w:t xml:space="preserve">, </w:t>
      </w:r>
      <w:hyperlink w:history="0" r:id="rId1266" w:tooltip="&quot;Налоговый кодекс Российской Федерации (часть вторая)&quot; от 05.08.2000 N 117-ФЗ (ред. от 28.11.2025) {КонсультантПлюс}">
        <w:r>
          <w:rPr>
            <w:sz w:val="24"/>
            <w:color w:val="0000ff"/>
          </w:rPr>
          <w:t xml:space="preserve">пунктов 1.2</w:t>
        </w:r>
      </w:hyperlink>
      <w:r>
        <w:rPr>
          <w:sz w:val="24"/>
        </w:rPr>
        <w:t xml:space="preserve"> и </w:t>
      </w:r>
      <w:hyperlink w:history="0" r:id="rId1267" w:tooltip="&quot;Налоговый кодекс Российской Федерации (часть вторая)&quot; от 05.08.2000 N 117-ФЗ (ред. от 28.11.2025) {КонсультантПлюс}">
        <w:r>
          <w:rPr>
            <w:sz w:val="24"/>
            <w:color w:val="0000ff"/>
          </w:rPr>
          <w:t xml:space="preserve">1.3 статьи 407</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связанные с исчислением транспортного налога, земельного налога и налога на имущество физических лиц за налоговые периоды 2022 - 2025 годов.</w:t>
      </w:r>
    </w:p>
    <w:p>
      <w:pPr>
        <w:pStyle w:val="0"/>
        <w:spacing w:before="240" w:lineRule="auto"/>
        <w:ind w:firstLine="540"/>
        <w:jc w:val="both"/>
      </w:pPr>
      <w:r>
        <w:rPr>
          <w:sz w:val="24"/>
        </w:rPr>
        <w:t xml:space="preserve">27. Действие положений </w:t>
      </w:r>
      <w:hyperlink w:history="0" r:id="rId1268" w:tooltip="&quot;Налоговый кодекс Российской Федерации (часть вторая)&quot; от 05.08.2000 N 117-ФЗ (ред. от 28.11.2025) {КонсультантПлюс}">
        <w:r>
          <w:rPr>
            <w:sz w:val="24"/>
            <w:color w:val="0000ff"/>
          </w:rPr>
          <w:t xml:space="preserve">подпункта 15 пункта 1 статьи 395</w:t>
        </w:r>
      </w:hyperlink>
      <w:r>
        <w:rPr>
          <w:sz w:val="24"/>
        </w:rPr>
        <w:t xml:space="preserve">, </w:t>
      </w:r>
      <w:hyperlink w:history="0" r:id="rId1269" w:tooltip="&quot;Налоговый кодекс Российской Федерации (часть вторая)&quot; от 05.08.2000 N 117-ФЗ (ред. от 28.11.2025) {КонсультантПлюс}">
        <w:r>
          <w:rPr>
            <w:sz w:val="24"/>
            <w:color w:val="0000ff"/>
          </w:rPr>
          <w:t xml:space="preserve">пункта 16.2 статьи 396</w:t>
        </w:r>
      </w:hyperlink>
      <w:r>
        <w:rPr>
          <w:sz w:val="24"/>
        </w:rPr>
        <w:t xml:space="preserve">, </w:t>
      </w:r>
      <w:hyperlink w:history="0" r:id="rId1270" w:tooltip="&quot;Налоговый кодекс Российской Федерации (часть вторая)&quot; от 05.08.2000 N 117-ФЗ (ред. от 28.11.2025) {КонсультантПлюс}">
        <w:r>
          <w:rPr>
            <w:sz w:val="24"/>
            <w:color w:val="0000ff"/>
          </w:rPr>
          <w:t xml:space="preserve">подпункта 16 пункта 1</w:t>
        </w:r>
      </w:hyperlink>
      <w:r>
        <w:rPr>
          <w:sz w:val="24"/>
        </w:rPr>
        <w:t xml:space="preserve"> и </w:t>
      </w:r>
      <w:hyperlink w:history="0" r:id="rId1271" w:tooltip="&quot;Налоговый кодекс Российской Федерации (часть вторая)&quot; от 05.08.2000 N 117-ФЗ (ред. от 28.11.2025) {КонсультантПлюс}">
        <w:r>
          <w:rPr>
            <w:sz w:val="24"/>
            <w:color w:val="0000ff"/>
          </w:rPr>
          <w:t xml:space="preserve">пункта 2 статьи 407</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связанные с исчислением земельного налога и налога на имущество физических лиц за налоговые периоды 2024 и 2025 годов.</w:t>
      </w:r>
    </w:p>
    <w:p>
      <w:pPr>
        <w:pStyle w:val="0"/>
        <w:spacing w:before="240" w:lineRule="auto"/>
        <w:ind w:firstLine="540"/>
        <w:jc w:val="both"/>
      </w:pPr>
      <w:r>
        <w:rPr>
          <w:sz w:val="24"/>
        </w:rPr>
        <w:t xml:space="preserve">28. Действие положений </w:t>
      </w:r>
      <w:hyperlink w:history="0" r:id="rId1272" w:tooltip="&quot;Налоговый кодекс Российской Федерации (часть вторая)&quot; от 05.08.2000 N 117-ФЗ (ред. от 28.11.2025) {КонсультантПлюс}">
        <w:r>
          <w:rPr>
            <w:sz w:val="24"/>
            <w:color w:val="0000ff"/>
          </w:rPr>
          <w:t xml:space="preserve">подпункта 18 пункта 1 статьи 422</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2022 года.</w:t>
      </w:r>
    </w:p>
    <w:p>
      <w:pPr>
        <w:pStyle w:val="0"/>
        <w:spacing w:before="240" w:lineRule="auto"/>
        <w:ind w:firstLine="540"/>
        <w:jc w:val="both"/>
      </w:pPr>
      <w:r>
        <w:rPr>
          <w:sz w:val="24"/>
        </w:rPr>
        <w:t xml:space="preserve">29. Действие положений </w:t>
      </w:r>
      <w:hyperlink w:history="0" r:id="rId1273" w:tooltip="&quot;Налоговый кодекс Российской Федерации (часть вторая)&quot; от 05.08.2000 N 117-ФЗ (ред. от 28.11.2025) {КонсультантПлюс}">
        <w:r>
          <w:rPr>
            <w:sz w:val="24"/>
            <w:color w:val="0000ff"/>
          </w:rPr>
          <w:t xml:space="preserve">пункта 7 статьи 430</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возникшие с 24 февраля 2022 года.</w:t>
      </w:r>
    </w:p>
    <w:p>
      <w:pPr>
        <w:pStyle w:val="0"/>
        <w:spacing w:before="240" w:lineRule="auto"/>
        <w:ind w:firstLine="540"/>
        <w:jc w:val="both"/>
      </w:pPr>
      <w:r>
        <w:rPr>
          <w:sz w:val="24"/>
        </w:rPr>
        <w:t xml:space="preserve">30. Действие положений </w:t>
      </w:r>
      <w:hyperlink w:history="0" r:id="rId1274" w:tooltip="&quot;Налоговый кодекс Российской Федерации (часть вторая)&quot; от 05.08.2000 N 117-ФЗ (ред. от 28.11.2025) {КонсультантПлюс}">
        <w:r>
          <w:rPr>
            <w:sz w:val="24"/>
            <w:color w:val="0000ff"/>
          </w:rPr>
          <w:t xml:space="preserve">абзаца шестого пункта 1 статьи 226</w:t>
        </w:r>
      </w:hyperlink>
      <w:r>
        <w:rPr>
          <w:sz w:val="24"/>
        </w:rPr>
        <w:t xml:space="preserve">, </w:t>
      </w:r>
      <w:hyperlink w:history="0" r:id="rId1275"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подпункта 4.1 пункта 2.1 статьи 310</w:t>
        </w:r>
      </w:hyperlink>
      <w:r>
        <w:rPr>
          <w:sz w:val="24"/>
        </w:rPr>
        <w:t xml:space="preserve"> Налогового кодекса Российской Федерации (в редакции настоящего Федерального закона) распространяется на доходы, выплаченные начиная с 19 марта 2024 года.</w:t>
      </w:r>
    </w:p>
    <w:p>
      <w:pPr>
        <w:pStyle w:val="0"/>
        <w:spacing w:before="240" w:lineRule="auto"/>
        <w:ind w:firstLine="540"/>
        <w:jc w:val="both"/>
      </w:pPr>
      <w:r>
        <w:rPr>
          <w:sz w:val="24"/>
        </w:rPr>
        <w:t xml:space="preserve">31. Действие положений </w:t>
      </w:r>
      <w:hyperlink w:history="0" r:id="rId1276" w:tooltip="&quot;Налоговый кодекс Российской Федерации (часть вторая)&quot; от 05.08.2000 N 117-ФЗ (ред. от 15.12.2025) ------------ Редакция с изменениями, не вступившими в силу {КонсультантПлюс}">
        <w:r>
          <w:rPr>
            <w:sz w:val="24"/>
            <w:color w:val="0000ff"/>
          </w:rPr>
          <w:t xml:space="preserve">подпункта 9.3 пункта 2 статьи 146</w:t>
        </w:r>
      </w:hyperlink>
      <w:r>
        <w:rPr>
          <w:sz w:val="24"/>
        </w:rPr>
        <w:t xml:space="preserve">, </w:t>
      </w:r>
      <w:hyperlink w:history="0" r:id="rId1277" w:tooltip="&quot;Налоговый кодекс Российской Федерации (часть вторая)&quot; от 05.08.2000 N 117-ФЗ (ред. от 28.11.2025) {КонсультантПлюс}">
        <w:r>
          <w:rPr>
            <w:sz w:val="24"/>
            <w:color w:val="0000ff"/>
          </w:rPr>
          <w:t xml:space="preserve">пункта 10.1 статьи 214.1</w:t>
        </w:r>
      </w:hyperlink>
      <w:r>
        <w:rPr>
          <w:sz w:val="24"/>
        </w:rPr>
        <w:t xml:space="preserve">, </w:t>
      </w:r>
      <w:hyperlink w:history="0" r:id="rId1278" w:tooltip="&quot;Налоговый кодекс Российской Федерации (часть вторая)&quot; от 05.08.2000 N 117-ФЗ (ред. от 28.11.2025) {КонсультантПлюс}">
        <w:r>
          <w:rPr>
            <w:sz w:val="24"/>
            <w:color w:val="0000ff"/>
          </w:rPr>
          <w:t xml:space="preserve">подпункта 3 пункта 2 статьи 219.1</w:t>
        </w:r>
      </w:hyperlink>
      <w:r>
        <w:rPr>
          <w:sz w:val="24"/>
        </w:rPr>
        <w:t xml:space="preserve">, </w:t>
      </w:r>
      <w:hyperlink w:history="0" r:id="rId1279" w:tooltip="&quot;Налоговый кодекс Российской Федерации (часть вторая)&quot; от 05.08.2000 N 117-ФЗ (ред. от 28.11.2025) {КонсультантПлюс}">
        <w:r>
          <w:rPr>
            <w:sz w:val="24"/>
            <w:color w:val="0000ff"/>
          </w:rPr>
          <w:t xml:space="preserve">подпункта 2.7 пункта 2 статьи 220</w:t>
        </w:r>
      </w:hyperlink>
      <w:r>
        <w:rPr>
          <w:sz w:val="24"/>
        </w:rPr>
        <w:t xml:space="preserve">, </w:t>
      </w:r>
      <w:hyperlink w:history="0" r:id="rId1280" w:tooltip="&quot;Налоговый кодекс Российской Федерации (часть вторая)&quot; от 05.08.2000 N 117-ФЗ (ред. от 28.11.2025) {КонсультантПлюс}">
        <w:r>
          <w:rPr>
            <w:sz w:val="24"/>
            <w:color w:val="0000ff"/>
          </w:rPr>
          <w:t xml:space="preserve">абзаца тринадцатого подпункта 14 пункта 1 статьи 251</w:t>
        </w:r>
      </w:hyperlink>
      <w:r>
        <w:rPr>
          <w:sz w:val="24"/>
        </w:rPr>
        <w:t xml:space="preserve">, </w:t>
      </w:r>
      <w:hyperlink w:history="0" r:id="rId1281" w:tooltip="&quot;Налоговый кодекс Российской Федерации (часть вторая)&quot; от 05.08.2000 N 117-ФЗ (ред. от 28.11.2025) {КонсультантПлюс}">
        <w:r>
          <w:rPr>
            <w:sz w:val="24"/>
            <w:color w:val="0000ff"/>
          </w:rPr>
          <w:t xml:space="preserve">абзаца девятнадцатого пункта 2 статьи 266</w:t>
        </w:r>
      </w:hyperlink>
      <w:r>
        <w:rPr>
          <w:sz w:val="24"/>
        </w:rPr>
        <w:t xml:space="preserve">, </w:t>
      </w:r>
      <w:r>
        <w:rPr>
          <w:sz w:val="24"/>
        </w:rPr>
        <w:t xml:space="preserve">пункта 4 статьи 271</w:t>
      </w:r>
      <w:r>
        <w:rPr>
          <w:sz w:val="24"/>
        </w:rPr>
        <w:t xml:space="preserve">, </w:t>
      </w:r>
      <w:hyperlink w:history="0" r:id="rId1282" w:tooltip="&quot;Налоговый кодекс Российской Федерации (часть вторая)&quot; от 05.08.2000 N 117-ФЗ (ред. от 28.11.2025) {КонсультантПлюс}">
        <w:r>
          <w:rPr>
            <w:sz w:val="24"/>
            <w:color w:val="0000ff"/>
          </w:rPr>
          <w:t xml:space="preserve">подпунктов 8</w:t>
        </w:r>
      </w:hyperlink>
      <w:r>
        <w:rPr>
          <w:sz w:val="24"/>
        </w:rPr>
        <w:t xml:space="preserve"> и </w:t>
      </w:r>
      <w:hyperlink w:history="0" r:id="rId1283" w:tooltip="&quot;Налоговый кодекс Российской Федерации (часть вторая)&quot; от 05.08.2000 N 117-ФЗ (ред. от 28.11.2025) {КонсультантПлюс}">
        <w:r>
          <w:rPr>
            <w:sz w:val="24"/>
            <w:color w:val="0000ff"/>
          </w:rPr>
          <w:t xml:space="preserve">8.2 пункта 7 статьи 272</w:t>
        </w:r>
      </w:hyperlink>
      <w:r>
        <w:rPr>
          <w:sz w:val="24"/>
        </w:rPr>
        <w:t xml:space="preserve">, </w:t>
      </w:r>
      <w:hyperlink w:history="0" r:id="rId1284" w:tooltip="&quot;Налоговый кодекс Российской Федерации (часть вторая)&quot; от 05.08.2000 N 117-ФЗ (ред. от 28.11.2025) {КонсультантПлюс}">
        <w:r>
          <w:rPr>
            <w:sz w:val="24"/>
            <w:color w:val="0000ff"/>
          </w:rPr>
          <w:t xml:space="preserve">абзаца девятого пункта 1</w:t>
        </w:r>
      </w:hyperlink>
      <w:r>
        <w:rPr>
          <w:sz w:val="24"/>
        </w:rPr>
        <w:t xml:space="preserve"> и </w:t>
      </w:r>
      <w:hyperlink w:history="0" r:id="rId1285" w:tooltip="&quot;Налоговый кодекс Российской Федерации (часть вторая)&quot; от 05.08.2000 N 117-ФЗ (ред. от 28.11.2025) {КонсультантПлюс}">
        <w:r>
          <w:rPr>
            <w:sz w:val="24"/>
            <w:color w:val="0000ff"/>
          </w:rPr>
          <w:t xml:space="preserve">пункта 2.6 статьи 277</w:t>
        </w:r>
      </w:hyperlink>
      <w:r>
        <w:rPr>
          <w:sz w:val="24"/>
        </w:rPr>
        <w:t xml:space="preserve">, </w:t>
      </w:r>
      <w:hyperlink w:history="0" r:id="rId1286" w:tooltip="&quot;Налоговый кодекс Российской Федерации (часть вторая)&quot; от 05.08.2000 N 117-ФЗ (ред. от 28.11.2025) {КонсультантПлюс}">
        <w:r>
          <w:rPr>
            <w:sz w:val="24"/>
            <w:color w:val="0000ff"/>
          </w:rPr>
          <w:t xml:space="preserve">подпункта 3 пункта 2 статьи 284.10</w:t>
        </w:r>
      </w:hyperlink>
      <w:r>
        <w:rPr>
          <w:sz w:val="24"/>
        </w:rPr>
        <w:t xml:space="preserve">, </w:t>
      </w:r>
      <w:hyperlink w:history="0" r:id="rId1287" w:tooltip="&quot;Налоговый кодекс Российской Федерации (часть вторая)&quot; от 05.08.2000 N 117-ФЗ (ред. от 28.11.2025) {КонсультантПлюс}">
        <w:r>
          <w:rPr>
            <w:sz w:val="24"/>
            <w:color w:val="0000ff"/>
          </w:rPr>
          <w:t xml:space="preserve">пункта 1</w:t>
        </w:r>
      </w:hyperlink>
      <w:r>
        <w:rPr>
          <w:sz w:val="24"/>
        </w:rPr>
        <w:t xml:space="preserve">, </w:t>
      </w:r>
      <w:hyperlink w:history="0" r:id="rId1288" w:tooltip="&quot;Налоговый кодекс Российской Федерации (часть вторая)&quot; от 05.08.2000 N 117-ФЗ (ред. от 28.11.2025) {КонсультантПлюс}">
        <w:r>
          <w:rPr>
            <w:sz w:val="24"/>
            <w:color w:val="0000ff"/>
          </w:rPr>
          <w:t xml:space="preserve">абзаца седьмого пункта 3</w:t>
        </w:r>
      </w:hyperlink>
      <w:r>
        <w:rPr>
          <w:sz w:val="24"/>
        </w:rPr>
        <w:t xml:space="preserve"> и </w:t>
      </w:r>
      <w:hyperlink w:history="0" r:id="rId1289" w:tooltip="&quot;Налоговый кодекс Российской Федерации (часть вторая)&quot; от 05.08.2000 N 117-ФЗ (ред. от 28.11.2025) {КонсультантПлюс}">
        <w:r>
          <w:rPr>
            <w:sz w:val="24"/>
            <w:color w:val="0000ff"/>
          </w:rPr>
          <w:t xml:space="preserve">абзаца третьего пункта 4 статьи 286.1</w:t>
        </w:r>
      </w:hyperlink>
      <w:r>
        <w:rPr>
          <w:sz w:val="24"/>
        </w:rPr>
        <w:t xml:space="preserve">, </w:t>
      </w:r>
      <w:hyperlink w:history="0" r:id="rId1290" w:tooltip="&quot;Налоговый кодекс Российской Федерации (часть вторая)&quot; от 05.08.2000 N 117-ФЗ (ред. от 28.11.2025) {КонсультантПлюс}">
        <w:r>
          <w:rPr>
            <w:sz w:val="24"/>
            <w:color w:val="0000ff"/>
          </w:rPr>
          <w:t xml:space="preserve">абзаца второго пункта 4</w:t>
        </w:r>
      </w:hyperlink>
      <w:r>
        <w:rPr>
          <w:sz w:val="24"/>
        </w:rPr>
        <w:t xml:space="preserve"> и </w:t>
      </w:r>
      <w:hyperlink w:history="0" r:id="rId1291" w:tooltip="&quot;Налоговый кодекс Российской Федерации (часть вторая)&quot; от 05.08.2000 N 117-ФЗ (ред. от 28.11.2025) {КонсультантПлюс}">
        <w:r>
          <w:rPr>
            <w:sz w:val="24"/>
            <w:color w:val="0000ff"/>
          </w:rPr>
          <w:t xml:space="preserve">абзаца третьего пункта 6 статьи 286.2</w:t>
        </w:r>
      </w:hyperlink>
      <w:r>
        <w:rPr>
          <w:sz w:val="24"/>
        </w:rPr>
        <w:t xml:space="preserve">, </w:t>
      </w:r>
      <w:hyperlink w:history="0" r:id="rId1292" w:tooltip="&quot;Налоговый кодекс Российской Федерации (часть вторая)&quot; от 05.08.2000 N 117-ФЗ (ред. от 28.11.2025) {КонсультантПлюс}">
        <w:r>
          <w:rPr>
            <w:sz w:val="24"/>
            <w:color w:val="0000ff"/>
          </w:rPr>
          <w:t xml:space="preserve">пункта 16 статьи 342.4</w:t>
        </w:r>
      </w:hyperlink>
      <w:r>
        <w:rPr>
          <w:sz w:val="24"/>
        </w:rPr>
        <w:t xml:space="preserve">, </w:t>
      </w:r>
      <w:hyperlink w:history="0" r:id="rId1293" w:tooltip="&quot;Налоговый кодекс Российской Федерации (часть вторая)&quot; от 05.08.2000 N 117-ФЗ (ред. от 28.11.2025) {КонсультантПлюс}">
        <w:r>
          <w:rPr>
            <w:sz w:val="24"/>
            <w:color w:val="0000ff"/>
          </w:rPr>
          <w:t xml:space="preserve">пункта 8 статьи 342.5</w:t>
        </w:r>
      </w:hyperlink>
      <w:r>
        <w:rPr>
          <w:sz w:val="24"/>
        </w:rPr>
        <w:t xml:space="preserve">, </w:t>
      </w:r>
      <w:hyperlink w:history="0" r:id="rId1294" w:tooltip="&quot;Налоговый кодекс Российской Федерации (часть вторая)&quot; от 05.08.2000 N 117-ФЗ (ред. от 28.11.2025) {КонсультантПлюс}">
        <w:r>
          <w:rPr>
            <w:sz w:val="24"/>
            <w:color w:val="0000ff"/>
          </w:rPr>
          <w:t xml:space="preserve">пункта 6.2 статьи 431</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2025 года.</w:t>
      </w:r>
    </w:p>
    <w:p>
      <w:pPr>
        <w:pStyle w:val="0"/>
        <w:spacing w:before="240" w:lineRule="auto"/>
        <w:ind w:firstLine="540"/>
        <w:jc w:val="both"/>
      </w:pPr>
      <w:r>
        <w:rPr>
          <w:sz w:val="24"/>
        </w:rPr>
        <w:t xml:space="preserve">32. Действие положений </w:t>
      </w:r>
      <w:hyperlink w:history="0" r:id="rId1295"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пятого пункта 4.1</w:t>
        </w:r>
      </w:hyperlink>
      <w:r>
        <w:rPr>
          <w:sz w:val="24"/>
        </w:rPr>
        <w:t xml:space="preserve">, </w:t>
      </w:r>
      <w:hyperlink w:history="0" r:id="rId1296"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пятого пункта 4.2</w:t>
        </w:r>
      </w:hyperlink>
      <w:r>
        <w:rPr>
          <w:sz w:val="24"/>
        </w:rPr>
        <w:t xml:space="preserve">, </w:t>
      </w:r>
      <w:hyperlink w:history="0" r:id="rId1297"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пятнадцатого пункта 4.3</w:t>
        </w:r>
      </w:hyperlink>
      <w:r>
        <w:rPr>
          <w:sz w:val="24"/>
        </w:rPr>
        <w:t xml:space="preserve">, </w:t>
      </w:r>
      <w:hyperlink w:history="0" r:id="rId1298"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двенадцатого пункта 4.4</w:t>
        </w:r>
      </w:hyperlink>
      <w:r>
        <w:rPr>
          <w:sz w:val="24"/>
        </w:rPr>
        <w:t xml:space="preserve">, </w:t>
      </w:r>
      <w:hyperlink w:history="0" r:id="rId1299"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пятого пункта 4.5</w:t>
        </w:r>
      </w:hyperlink>
      <w:r>
        <w:rPr>
          <w:sz w:val="24"/>
        </w:rPr>
        <w:t xml:space="preserve"> и </w:t>
      </w:r>
      <w:hyperlink w:history="0" r:id="rId1300" w:tooltip="&quot;Налоговый кодекс Российской Федерации (часть первая)&quot; от 31.07.1998 N 146-ФЗ (ред. от 28.11.2025) (с изм. и доп., вступ. в силу с 01.01.2026) ------------ Редакция с изменениями, не вступившими в силу {КонсультантПлюс}">
        <w:r>
          <w:rPr>
            <w:sz w:val="24"/>
            <w:color w:val="0000ff"/>
          </w:rPr>
          <w:t xml:space="preserve">абзаца пятого пункта 4.6 статьи 5</w:t>
        </w:r>
      </w:hyperlink>
      <w:r>
        <w:rPr>
          <w:sz w:val="24"/>
        </w:rPr>
        <w:t xml:space="preserve"> Налогового кодекса Российской Федерации распространяется также на налогоплательщиков, получивших статус, в отношении которого применяются указанные пункты, до 1 января 2026 года.</w:t>
      </w:r>
    </w:p>
    <w:p>
      <w:pPr>
        <w:pStyle w:val="0"/>
        <w:spacing w:before="240" w:lineRule="auto"/>
        <w:ind w:firstLine="540"/>
        <w:jc w:val="both"/>
      </w:pPr>
      <w:r>
        <w:rPr>
          <w:sz w:val="24"/>
        </w:rPr>
        <w:t xml:space="preserve">33. Действие положений </w:t>
      </w:r>
      <w:hyperlink w:history="0" r:id="rId1301" w:tooltip="&quot;Налоговый кодекс Российской Федерации (часть вторая)&quot; от 05.08.2000 N 117-ФЗ (ред. от 28.11.2025) {КонсультантПлюс}">
        <w:r>
          <w:rPr>
            <w:sz w:val="24"/>
            <w:color w:val="0000ff"/>
          </w:rPr>
          <w:t xml:space="preserve">абзацев сорок третьего</w:t>
        </w:r>
      </w:hyperlink>
      <w:r>
        <w:rPr>
          <w:sz w:val="24"/>
        </w:rPr>
        <w:t xml:space="preserve"> и </w:t>
      </w:r>
      <w:hyperlink w:history="0" r:id="rId1302" w:tooltip="&quot;Налоговый кодекс Российской Федерации (часть вторая)&quot; от 05.08.2000 N 117-ФЗ (ред. от 28.11.2025) {КонсультантПлюс}">
        <w:r>
          <w:rPr>
            <w:sz w:val="24"/>
            <w:color w:val="0000ff"/>
          </w:rPr>
          <w:t xml:space="preserve">сорок четвертого пункта 27 статьи 200</w:t>
        </w:r>
      </w:hyperlink>
      <w:r>
        <w:rPr>
          <w:sz w:val="24"/>
        </w:rPr>
        <w:t xml:space="preserve"> Налогового кодекса Российской Федерации (в редакции настоящего Федерального закона) распространяется на правоотношения, возникшие с 1 сентября 2025 года.</w:t>
      </w:r>
    </w:p>
    <w:p>
      <w:pPr>
        <w:pStyle w:val="0"/>
        <w:spacing w:before="240" w:lineRule="auto"/>
        <w:ind w:firstLine="540"/>
        <w:jc w:val="both"/>
      </w:pPr>
      <w:r>
        <w:rPr>
          <w:sz w:val="24"/>
        </w:rPr>
        <w:t xml:space="preserve">34. Объекты налогообложения по налогу на игорный бизнес, указанные в </w:t>
      </w:r>
      <w:hyperlink w:history="0" r:id="rId1303" w:tooltip="&quot;Налоговый кодекс Российской Федерации (часть вторая)&quot; от 05.08.2000 N 117-ФЗ (ред. от 28.11.2025) {КонсультантПлюс}">
        <w:r>
          <w:rPr>
            <w:sz w:val="24"/>
            <w:color w:val="0000ff"/>
          </w:rPr>
          <w:t xml:space="preserve">подпунктах 3</w:t>
        </w:r>
      </w:hyperlink>
      <w:r>
        <w:rPr>
          <w:sz w:val="24"/>
        </w:rPr>
        <w:t xml:space="preserve"> - </w:t>
      </w:r>
      <w:hyperlink w:history="0" r:id="rId1304" w:tooltip="&quot;Налоговый кодекс Российской Федерации (часть вторая)&quot; от 05.08.2000 N 117-ФЗ (ред. от 28.11.2025) {КонсультантПлюс}">
        <w:r>
          <w:rPr>
            <w:sz w:val="24"/>
            <w:color w:val="0000ff"/>
          </w:rPr>
          <w:t xml:space="preserve">8 пункта 1 статьи 366</w:t>
        </w:r>
      </w:hyperlink>
      <w:r>
        <w:rPr>
          <w:sz w:val="24"/>
        </w:rPr>
        <w:t xml:space="preserve"> Налогового кодекса Российской Федерации, зарегистрированные в налоговых органах в порядке, установленном </w:t>
      </w:r>
      <w:hyperlink w:history="0" r:id="rId1305" w:tooltip="&quot;Налоговый кодекс Российской Федерации (часть вторая)&quot; от 05.08.2000 N 117-ФЗ (ред. от 28.11.2025) {КонсультантПлюс}">
        <w:r>
          <w:rPr>
            <w:sz w:val="24"/>
            <w:color w:val="0000ff"/>
          </w:rPr>
          <w:t xml:space="preserve">статьей 366</w:t>
        </w:r>
      </w:hyperlink>
      <w:r>
        <w:rPr>
          <w:sz w:val="24"/>
        </w:rPr>
        <w:t xml:space="preserve"> Налогового кодекса Российской Федерации, с 1 января 2026 года считаются закрытыми.</w:t>
      </w:r>
    </w:p>
    <w:p>
      <w:pPr>
        <w:pStyle w:val="0"/>
        <w:spacing w:before="240" w:lineRule="auto"/>
        <w:ind w:firstLine="540"/>
        <w:jc w:val="both"/>
      </w:pPr>
      <w:r>
        <w:rPr>
          <w:sz w:val="24"/>
        </w:rPr>
        <w:t xml:space="preserve">35. До утверждения федеральным органом исполнительной власти, уполномоченным по контролю и надзору в области налогов и сборов, формы налоговой декларации по налогу на игорный бизнес, порядка ее заполнения, формата представления налоговой декларации в электронном виде, форм заявления о регистрации объектов налогообложения по налогу на игорный бизнес, заявления о регистрации уменьшения количества объектов налогообложения по налогу на игорный бизнес и свидетельства о регистрации объектов налогообложения по налогу на игорный бизнес указанные документы представляются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36. До утверждения федеральным органом исполнительной власти, уполномоченным по контролю и надзору в области налогов и сборов, формы счета-фактуры и порядка ее заполнения, форм и порядка ведения журнала учета полученных и выставленных счетов-фактур, книг покупок и книг продаж, предусмотренных </w:t>
      </w:r>
      <w:hyperlink w:history="0" r:id="rId1306" w:tooltip="&quot;Налоговый кодекс Российской Федерации (часть вторая)&quot; от 05.08.2000 N 117-ФЗ (ред. от 28.11.2025) {КонсультантПлюс}">
        <w:r>
          <w:rPr>
            <w:sz w:val="24"/>
            <w:color w:val="0000ff"/>
          </w:rPr>
          <w:t xml:space="preserve">пунктом 8 статьи 169</w:t>
        </w:r>
      </w:hyperlink>
      <w:r>
        <w:rPr>
          <w:sz w:val="24"/>
        </w:rPr>
        <w:t xml:space="preserve"> Налогового кодекса Российской Федерации (в редакции настоящего Федерального закона), действуют форма счета-фактуры и порядок ее заполнения, формы и порядок ведения журнала учета полученных и выставленных счетов-фактур, книг покупок и книг продаж, установленные Правительством Российской Федерации в соответствии с </w:t>
      </w:r>
      <w:hyperlink w:history="0" r:id="rId1307" w:tooltip="&quot;Налоговый кодекс Российской Федерации (часть вторая)&quot; от 05.08.2000 N 117-ФЗ (ред. от 28.11.2025) {КонсультантПлюс}">
        <w:r>
          <w:rPr>
            <w:sz w:val="24"/>
            <w:color w:val="0000ff"/>
          </w:rPr>
          <w:t xml:space="preserve">пунктом 8 статьи 169</w:t>
        </w:r>
      </w:hyperlink>
      <w:r>
        <w:rPr>
          <w:sz w:val="24"/>
        </w:rPr>
        <w:t xml:space="preserve"> Налогового кодекса Российской Федерации (в редакции, действовавшей до дня вступления в силу </w:t>
      </w:r>
      <w:hyperlink w:history="0" w:anchor="P728" w:tooltip="в) в пункте 8 слова &quot;устанавливаются Правительством Российской Федерации&quot; заменить словами &quot;утверждаются федеральным органом исполнительной власти, уполномоченным по контролю и надзору в области налогов и сборов&quot;;">
        <w:r>
          <w:rPr>
            <w:sz w:val="24"/>
            <w:color w:val="0000ff"/>
          </w:rPr>
          <w:t xml:space="preserve">подпункта "в" пункта 10 статьи 2</w:t>
        </w:r>
      </w:hyperlink>
      <w:r>
        <w:rPr>
          <w:sz w:val="24"/>
        </w:rPr>
        <w:t xml:space="preserve"> настоящего Федерального закона).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ноября 2025 года</w:t>
      </w:r>
    </w:p>
    <w:p>
      <w:pPr>
        <w:pStyle w:val="0"/>
        <w:spacing w:before="240" w:lineRule="auto"/>
      </w:pPr>
      <w:r>
        <w:rPr>
          <w:sz w:val="24"/>
        </w:rPr>
        <w:t xml:space="preserve">N 425-ФЗ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28.11.2025 N 425-ФЗ</w:t>
            <w:br/>
            <w:t>"О внесении изменений в части первую и вторую Налогового кодекса Российской Фед...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249&amp;date=18.12.2025" TargetMode = "External"/><Relationship Id="rId9" Type="http://schemas.openxmlformats.org/officeDocument/2006/relationships/hyperlink" Target="https://login.consultant.ru/link/?req=doc&amp;base=LAW&amp;n=520119&amp;date=18.12.2025&amp;dst=100041&amp;field=134" TargetMode = "External"/><Relationship Id="rId10" Type="http://schemas.openxmlformats.org/officeDocument/2006/relationships/hyperlink" Target="https://login.consultant.ru/link/?req=doc&amp;base=LAW&amp;n=520119&amp;date=18.12.2025&amp;dst=4799&amp;field=134" TargetMode = "External"/><Relationship Id="rId11" Type="http://schemas.openxmlformats.org/officeDocument/2006/relationships/hyperlink" Target="https://login.consultant.ru/link/?req=doc&amp;base=LAW&amp;n=520119&amp;date=18.12.2025&amp;dst=6450&amp;field=134" TargetMode = "External"/><Relationship Id="rId12" Type="http://schemas.openxmlformats.org/officeDocument/2006/relationships/hyperlink" Target="https://login.consultant.ru/link/?req=doc&amp;base=LAW&amp;n=520119&amp;date=18.12.2025&amp;dst=6992&amp;field=134" TargetMode = "External"/><Relationship Id="rId13" Type="http://schemas.openxmlformats.org/officeDocument/2006/relationships/hyperlink" Target="https://login.consultant.ru/link/?req=doc&amp;base=LAW&amp;n=520119&amp;date=18.12.2025&amp;dst=5510&amp;field=134" TargetMode = "External"/><Relationship Id="rId14" Type="http://schemas.openxmlformats.org/officeDocument/2006/relationships/hyperlink" Target="https://login.consultant.ru/link/?req=doc&amp;base=LAW&amp;n=520119&amp;date=18.12.2025&amp;dst=6730&amp;field=134" TargetMode = "External"/><Relationship Id="rId15" Type="http://schemas.openxmlformats.org/officeDocument/2006/relationships/hyperlink" Target="https://login.consultant.ru/link/?req=doc&amp;base=LAW&amp;n=520119&amp;date=18.12.2025&amp;dst=6993&amp;field=134" TargetMode = "External"/><Relationship Id="rId16" Type="http://schemas.openxmlformats.org/officeDocument/2006/relationships/hyperlink" Target="https://login.consultant.ru/link/?req=doc&amp;base=LAW&amp;n=520119&amp;date=18.12.2025&amp;dst=100093&amp;field=134" TargetMode = "External"/><Relationship Id="rId17" Type="http://schemas.openxmlformats.org/officeDocument/2006/relationships/hyperlink" Target="https://login.consultant.ru/link/?req=doc&amp;base=LAW&amp;n=520119&amp;date=18.12.2025&amp;dst=215&amp;field=134" TargetMode = "External"/><Relationship Id="rId18" Type="http://schemas.openxmlformats.org/officeDocument/2006/relationships/hyperlink" Target="https://login.consultant.ru/link/?req=doc&amp;base=LAW&amp;n=520437&amp;date=18.12.2025&amp;dst=100108&amp;field=134" TargetMode = "External"/><Relationship Id="rId19" Type="http://schemas.openxmlformats.org/officeDocument/2006/relationships/hyperlink" Target="https://login.consultant.ru/link/?req=doc&amp;base=LAW&amp;n=520119&amp;date=18.12.2025&amp;dst=215&amp;field=134" TargetMode = "External"/><Relationship Id="rId20" Type="http://schemas.openxmlformats.org/officeDocument/2006/relationships/hyperlink" Target="https://login.consultant.ru/link/?req=doc&amp;base=LAW&amp;n=508490&amp;date=18.12.2025" TargetMode = "External"/><Relationship Id="rId21" Type="http://schemas.openxmlformats.org/officeDocument/2006/relationships/hyperlink" Target="https://login.consultant.ru/link/?req=doc&amp;base=LAW&amp;n=517485&amp;date=18.12.2025&amp;dst=135&amp;field=134" TargetMode = "External"/><Relationship Id="rId22" Type="http://schemas.openxmlformats.org/officeDocument/2006/relationships/hyperlink" Target="https://login.consultant.ru/link/?req=doc&amp;base=LAW&amp;n=508490&amp;date=18.12.2025" TargetMode = "External"/><Relationship Id="rId23" Type="http://schemas.openxmlformats.org/officeDocument/2006/relationships/hyperlink" Target="https://login.consultant.ru/link/?req=doc&amp;base=LAW&amp;n=520437&amp;date=18.12.2025&amp;dst=4835&amp;field=134" TargetMode = "External"/><Relationship Id="rId24" Type="http://schemas.openxmlformats.org/officeDocument/2006/relationships/hyperlink" Target="https://login.consultant.ru/link/?req=doc&amp;base=LAW&amp;n=520119&amp;date=18.12.2025&amp;dst=6345&amp;field=134" TargetMode = "External"/><Relationship Id="rId25" Type="http://schemas.openxmlformats.org/officeDocument/2006/relationships/hyperlink" Target="https://login.consultant.ru/link/?req=doc&amp;base=LAW&amp;n=520119&amp;date=18.12.2025&amp;dst=6347&amp;field=134" TargetMode = "External"/><Relationship Id="rId26" Type="http://schemas.openxmlformats.org/officeDocument/2006/relationships/hyperlink" Target="https://login.consultant.ru/link/?req=doc&amp;base=LAW&amp;n=520119&amp;date=18.12.2025&amp;dst=6348&amp;field=134" TargetMode = "External"/><Relationship Id="rId27" Type="http://schemas.openxmlformats.org/officeDocument/2006/relationships/hyperlink" Target="https://login.consultant.ru/link/?req=doc&amp;base=LAW&amp;n=503689&amp;date=18.12.2025" TargetMode = "External"/><Relationship Id="rId28" Type="http://schemas.openxmlformats.org/officeDocument/2006/relationships/hyperlink" Target="https://login.consultant.ru/link/?req=doc&amp;base=LAW&amp;n=520119&amp;date=18.12.2025&amp;dst=6345&amp;field=134" TargetMode = "External"/><Relationship Id="rId29" Type="http://schemas.openxmlformats.org/officeDocument/2006/relationships/hyperlink" Target="https://login.consultant.ru/link/?req=doc&amp;base=LAW&amp;n=520119&amp;date=18.12.2025&amp;dst=3611&amp;field=134" TargetMode = "External"/><Relationship Id="rId30" Type="http://schemas.openxmlformats.org/officeDocument/2006/relationships/hyperlink" Target="https://login.consultant.ru/link/?req=doc&amp;base=LAW&amp;n=520119&amp;date=18.12.2025&amp;dst=6350&amp;field=134" TargetMode = "External"/><Relationship Id="rId31" Type="http://schemas.openxmlformats.org/officeDocument/2006/relationships/hyperlink" Target="https://login.consultant.ru/link/?req=doc&amp;base=LAW&amp;n=520119&amp;date=18.12.2025&amp;dst=5588&amp;field=134" TargetMode = "External"/><Relationship Id="rId32" Type="http://schemas.openxmlformats.org/officeDocument/2006/relationships/hyperlink" Target="https://login.consultant.ru/link/?req=doc&amp;base=LAW&amp;n=520119&amp;date=18.12.2025&amp;dst=5589&amp;field=134" TargetMode = "External"/><Relationship Id="rId33" Type="http://schemas.openxmlformats.org/officeDocument/2006/relationships/hyperlink" Target="https://login.consultant.ru/link/?req=doc&amp;base=LAW&amp;n=520437&amp;date=18.12.2025&amp;dst=5603&amp;field=134" TargetMode = "External"/><Relationship Id="rId34" Type="http://schemas.openxmlformats.org/officeDocument/2006/relationships/hyperlink" Target="https://login.consultant.ru/link/?req=doc&amp;base=LAW&amp;n=519035&amp;date=18.12.2025&amp;dst=6294&amp;field=134" TargetMode = "External"/><Relationship Id="rId35" Type="http://schemas.openxmlformats.org/officeDocument/2006/relationships/hyperlink" Target="https://login.consultant.ru/link/?req=doc&amp;base=LAW&amp;n=519035&amp;date=18.12.2025&amp;dst=5612&amp;field=134" TargetMode = "External"/><Relationship Id="rId36" Type="http://schemas.openxmlformats.org/officeDocument/2006/relationships/hyperlink" Target="https://login.consultant.ru/link/?req=doc&amp;base=LAW&amp;n=520437&amp;date=18.12.2025&amp;dst=5603&amp;field=134" TargetMode = "External"/><Relationship Id="rId37" Type="http://schemas.openxmlformats.org/officeDocument/2006/relationships/hyperlink" Target="https://login.consultant.ru/link/?req=doc&amp;base=LAW&amp;n=520437&amp;date=18.12.2025&amp;dst=6907&amp;field=134" TargetMode = "External"/><Relationship Id="rId38" Type="http://schemas.openxmlformats.org/officeDocument/2006/relationships/hyperlink" Target="https://login.consultant.ru/link/?req=doc&amp;base=LAW&amp;n=520437&amp;date=18.12.2025&amp;dst=5617&amp;field=134" TargetMode = "External"/><Relationship Id="rId39" Type="http://schemas.openxmlformats.org/officeDocument/2006/relationships/hyperlink" Target="https://login.consultant.ru/link/?req=doc&amp;base=LAW&amp;n=520175&amp;date=18.12.2025&amp;dst=11609&amp;field=134" TargetMode = "External"/><Relationship Id="rId40" Type="http://schemas.openxmlformats.org/officeDocument/2006/relationships/hyperlink" Target="https://login.consultant.ru/link/?req=doc&amp;base=LAW&amp;n=520119&amp;date=18.12.2025&amp;dst=5626&amp;field=134" TargetMode = "External"/><Relationship Id="rId41" Type="http://schemas.openxmlformats.org/officeDocument/2006/relationships/hyperlink" Target="https://login.consultant.ru/link/?req=doc&amp;base=LAW&amp;n=520119&amp;date=18.12.2025&amp;dst=6296&amp;field=134" TargetMode = "External"/><Relationship Id="rId42" Type="http://schemas.openxmlformats.org/officeDocument/2006/relationships/hyperlink" Target="https://login.consultant.ru/link/?req=doc&amp;base=LAW&amp;n=520119&amp;date=18.12.2025&amp;dst=5629&amp;field=134" TargetMode = "External"/><Relationship Id="rId43" Type="http://schemas.openxmlformats.org/officeDocument/2006/relationships/hyperlink" Target="https://login.consultant.ru/link/?req=doc&amp;base=LAW&amp;n=520119&amp;date=18.12.2025&amp;dst=6163&amp;field=134" TargetMode = "External"/><Relationship Id="rId44" Type="http://schemas.openxmlformats.org/officeDocument/2006/relationships/hyperlink" Target="https://login.consultant.ru/link/?req=doc&amp;base=LAW&amp;n=520119&amp;date=18.12.2025&amp;dst=61&amp;field=134" TargetMode = "External"/><Relationship Id="rId45" Type="http://schemas.openxmlformats.org/officeDocument/2006/relationships/hyperlink" Target="https://login.consultant.ru/link/?req=doc&amp;base=LAW&amp;n=520119&amp;date=18.12.2025&amp;dst=76&amp;field=134" TargetMode = "External"/><Relationship Id="rId46" Type="http://schemas.openxmlformats.org/officeDocument/2006/relationships/hyperlink" Target="https://login.consultant.ru/link/?req=doc&amp;base=LAW&amp;n=511493&amp;date=18.12.2025&amp;dst=6920&amp;field=134" TargetMode = "External"/><Relationship Id="rId47" Type="http://schemas.openxmlformats.org/officeDocument/2006/relationships/hyperlink" Target="https://login.consultant.ru/link/?req=doc&amp;base=LAW&amp;n=519035&amp;date=18.12.2025&amp;dst=5636&amp;field=134" TargetMode = "External"/><Relationship Id="rId48" Type="http://schemas.openxmlformats.org/officeDocument/2006/relationships/hyperlink" Target="https://login.consultant.ru/link/?req=doc&amp;base=LAW&amp;n=519035&amp;date=18.12.2025&amp;dst=5636&amp;field=134" TargetMode = "External"/><Relationship Id="rId49" Type="http://schemas.openxmlformats.org/officeDocument/2006/relationships/hyperlink" Target="https://login.consultant.ru/link/?req=doc&amp;base=LAW&amp;n=519035&amp;date=18.12.2025&amp;dst=5637&amp;field=134" TargetMode = "External"/><Relationship Id="rId50" Type="http://schemas.openxmlformats.org/officeDocument/2006/relationships/hyperlink" Target="https://login.consultant.ru/link/?req=doc&amp;base=LAW&amp;n=519035&amp;date=18.12.2025&amp;dst=5638&amp;field=134" TargetMode = "External"/><Relationship Id="rId51" Type="http://schemas.openxmlformats.org/officeDocument/2006/relationships/hyperlink" Target="https://login.consultant.ru/link/?req=doc&amp;base=LAW&amp;n=520119&amp;date=18.12.2025&amp;dst=6579&amp;field=134" TargetMode = "External"/><Relationship Id="rId52" Type="http://schemas.openxmlformats.org/officeDocument/2006/relationships/hyperlink" Target="https://login.consultant.ru/link/?req=doc&amp;base=LAW&amp;n=520119&amp;date=18.12.2025&amp;dst=266&amp;field=134" TargetMode = "External"/><Relationship Id="rId53" Type="http://schemas.openxmlformats.org/officeDocument/2006/relationships/hyperlink" Target="https://login.consultant.ru/link/?req=doc&amp;base=LAW&amp;n=520119&amp;date=18.12.2025&amp;dst=267&amp;field=134" TargetMode = "External"/><Relationship Id="rId54" Type="http://schemas.openxmlformats.org/officeDocument/2006/relationships/hyperlink" Target="https://login.consultant.ru/link/?req=doc&amp;base=LAW&amp;n=520119&amp;date=18.12.2025&amp;dst=270&amp;field=134" TargetMode = "External"/><Relationship Id="rId55" Type="http://schemas.openxmlformats.org/officeDocument/2006/relationships/hyperlink" Target="https://login.consultant.ru/link/?req=doc&amp;base=LAW&amp;n=520119&amp;date=18.12.2025&amp;dst=271&amp;field=134" TargetMode = "External"/><Relationship Id="rId56" Type="http://schemas.openxmlformats.org/officeDocument/2006/relationships/hyperlink" Target="https://login.consultant.ru/link/?req=doc&amp;base=LAW&amp;n=520119&amp;date=18.12.2025&amp;dst=6698&amp;field=134" TargetMode = "External"/><Relationship Id="rId57" Type="http://schemas.openxmlformats.org/officeDocument/2006/relationships/hyperlink" Target="https://login.consultant.ru/link/?req=doc&amp;base=LAW&amp;n=520119&amp;date=18.12.2025&amp;dst=6698&amp;field=134" TargetMode = "External"/><Relationship Id="rId58" Type="http://schemas.openxmlformats.org/officeDocument/2006/relationships/hyperlink" Target="https://login.consultant.ru/link/?req=doc&amp;base=LAW&amp;n=520119&amp;date=18.12.2025&amp;dst=6699&amp;field=134" TargetMode = "External"/><Relationship Id="rId59" Type="http://schemas.openxmlformats.org/officeDocument/2006/relationships/hyperlink" Target="https://login.consultant.ru/link/?req=doc&amp;base=LAW&amp;n=520119&amp;date=18.12.2025&amp;dst=6923&amp;field=134" TargetMode = "External"/><Relationship Id="rId60" Type="http://schemas.openxmlformats.org/officeDocument/2006/relationships/hyperlink" Target="https://login.consultant.ru/link/?req=doc&amp;base=LAW&amp;n=520119&amp;date=18.12.2025&amp;dst=6923&amp;field=134" TargetMode = "External"/><Relationship Id="rId61" Type="http://schemas.openxmlformats.org/officeDocument/2006/relationships/hyperlink" Target="https://login.consultant.ru/link/?req=doc&amp;base=LAW&amp;n=511493&amp;date=18.12.2025&amp;dst=6924&amp;field=134" TargetMode = "External"/><Relationship Id="rId62" Type="http://schemas.openxmlformats.org/officeDocument/2006/relationships/hyperlink" Target="https://login.consultant.ru/link/?req=doc&amp;base=LAW&amp;n=520119&amp;date=18.12.2025&amp;dst=3879&amp;field=134" TargetMode = "External"/><Relationship Id="rId63" Type="http://schemas.openxmlformats.org/officeDocument/2006/relationships/hyperlink" Target="https://login.consultant.ru/link/?req=doc&amp;base=LAW&amp;n=520119&amp;date=18.12.2025&amp;dst=5018&amp;field=134" TargetMode = "External"/><Relationship Id="rId64" Type="http://schemas.openxmlformats.org/officeDocument/2006/relationships/hyperlink" Target="https://login.consultant.ru/link/?req=doc&amp;base=LAW&amp;n=520437&amp;date=18.12.2025&amp;dst=4467&amp;field=134" TargetMode = "External"/><Relationship Id="rId65" Type="http://schemas.openxmlformats.org/officeDocument/2006/relationships/hyperlink" Target="https://login.consultant.ru/link/?req=doc&amp;base=LAW&amp;n=520119&amp;date=18.12.2025&amp;dst=6841&amp;field=134" TargetMode = "External"/><Relationship Id="rId66" Type="http://schemas.openxmlformats.org/officeDocument/2006/relationships/hyperlink" Target="https://login.consultant.ru/link/?req=doc&amp;base=LAW&amp;n=511331&amp;date=18.12.2025" TargetMode = "External"/><Relationship Id="rId67" Type="http://schemas.openxmlformats.org/officeDocument/2006/relationships/hyperlink" Target="https://login.consultant.ru/link/?req=doc&amp;base=LAW&amp;n=520119&amp;date=18.12.2025&amp;dst=6584&amp;field=134" TargetMode = "External"/><Relationship Id="rId68" Type="http://schemas.openxmlformats.org/officeDocument/2006/relationships/hyperlink" Target="https://login.consultant.ru/link/?req=doc&amp;base=LAW&amp;n=520119&amp;date=18.12.2025&amp;dst=6585&amp;field=134" TargetMode = "External"/><Relationship Id="rId69" Type="http://schemas.openxmlformats.org/officeDocument/2006/relationships/hyperlink" Target="https://login.consultant.ru/link/?req=doc&amp;base=LAW&amp;n=520119&amp;date=18.12.2025&amp;dst=6585&amp;field=134" TargetMode = "External"/><Relationship Id="rId70" Type="http://schemas.openxmlformats.org/officeDocument/2006/relationships/hyperlink" Target="https://login.consultant.ru/link/?req=doc&amp;base=LAW&amp;n=520119&amp;date=18.12.2025&amp;dst=6868&amp;field=134" TargetMode = "External"/><Relationship Id="rId71" Type="http://schemas.openxmlformats.org/officeDocument/2006/relationships/hyperlink" Target="https://login.consultant.ru/link/?req=doc&amp;base=LAW&amp;n=519035&amp;date=18.12.2025&amp;dst=6868&amp;field=134" TargetMode = "External"/><Relationship Id="rId72" Type="http://schemas.openxmlformats.org/officeDocument/2006/relationships/hyperlink" Target="https://login.consultant.ru/link/?req=doc&amp;base=LAW&amp;n=519035&amp;date=18.12.2025&amp;dst=5728&amp;field=134" TargetMode = "External"/><Relationship Id="rId73" Type="http://schemas.openxmlformats.org/officeDocument/2006/relationships/hyperlink" Target="https://login.consultant.ru/link/?req=doc&amp;base=LAW&amp;n=520119&amp;date=18.12.2025&amp;dst=6592&amp;field=134" TargetMode = "External"/><Relationship Id="rId74" Type="http://schemas.openxmlformats.org/officeDocument/2006/relationships/hyperlink" Target="https://login.consultant.ru/link/?req=doc&amp;base=LAW&amp;n=519035&amp;date=18.12.2025&amp;dst=6784&amp;field=134" TargetMode = "External"/><Relationship Id="rId75" Type="http://schemas.openxmlformats.org/officeDocument/2006/relationships/hyperlink" Target="https://login.consultant.ru/link/?req=doc&amp;base=LAW&amp;n=519035&amp;date=18.12.2025&amp;dst=5733&amp;field=134" TargetMode = "External"/><Relationship Id="rId76" Type="http://schemas.openxmlformats.org/officeDocument/2006/relationships/hyperlink" Target="https://login.consultant.ru/link/?req=doc&amp;base=LAW&amp;n=519035&amp;date=18.12.2025&amp;dst=5734&amp;field=134" TargetMode = "External"/><Relationship Id="rId77" Type="http://schemas.openxmlformats.org/officeDocument/2006/relationships/hyperlink" Target="https://login.consultant.ru/link/?req=doc&amp;base=LAW&amp;n=519035&amp;date=18.12.2025&amp;dst=6927&amp;field=134" TargetMode = "External"/><Relationship Id="rId78" Type="http://schemas.openxmlformats.org/officeDocument/2006/relationships/hyperlink" Target="https://login.consultant.ru/link/?req=doc&amp;base=LAW&amp;n=519035&amp;date=18.12.2025&amp;dst=5740&amp;field=134" TargetMode = "External"/><Relationship Id="rId79" Type="http://schemas.openxmlformats.org/officeDocument/2006/relationships/hyperlink" Target="https://login.consultant.ru/link/?req=doc&amp;base=LAW&amp;n=519035&amp;date=18.12.2025&amp;dst=6594&amp;field=134" TargetMode = "External"/><Relationship Id="rId80" Type="http://schemas.openxmlformats.org/officeDocument/2006/relationships/hyperlink" Target="https://login.consultant.ru/link/?req=doc&amp;base=LAW&amp;n=519035&amp;date=18.12.2025&amp;dst=5742&amp;field=134" TargetMode = "External"/><Relationship Id="rId81" Type="http://schemas.openxmlformats.org/officeDocument/2006/relationships/hyperlink" Target="https://login.consultant.ru/link/?req=doc&amp;base=LAW&amp;n=519035&amp;date=18.12.2025&amp;dst=5749&amp;field=134" TargetMode = "External"/><Relationship Id="rId82" Type="http://schemas.openxmlformats.org/officeDocument/2006/relationships/hyperlink" Target="https://login.consultant.ru/link/?req=doc&amp;base=LAW&amp;n=519035&amp;date=18.12.2025&amp;dst=5751&amp;field=134" TargetMode = "External"/><Relationship Id="rId83" Type="http://schemas.openxmlformats.org/officeDocument/2006/relationships/hyperlink" Target="https://login.consultant.ru/link/?req=doc&amp;base=LAW&amp;n=519035&amp;date=18.12.2025&amp;dst=6595&amp;field=134" TargetMode = "External"/><Relationship Id="rId84" Type="http://schemas.openxmlformats.org/officeDocument/2006/relationships/hyperlink" Target="https://login.consultant.ru/link/?req=doc&amp;base=LAW&amp;n=520437&amp;date=18.12.2025&amp;dst=5764&amp;field=134" TargetMode = "External"/><Relationship Id="rId85" Type="http://schemas.openxmlformats.org/officeDocument/2006/relationships/hyperlink" Target="https://login.consultant.ru/link/?req=doc&amp;base=LAW&amp;n=520437&amp;date=18.12.2025&amp;dst=5764&amp;field=134" TargetMode = "External"/><Relationship Id="rId86" Type="http://schemas.openxmlformats.org/officeDocument/2006/relationships/hyperlink" Target="https://login.consultant.ru/link/?req=doc&amp;base=LAW&amp;n=520437&amp;date=18.12.2025&amp;dst=5778&amp;field=134" TargetMode = "External"/><Relationship Id="rId87" Type="http://schemas.openxmlformats.org/officeDocument/2006/relationships/hyperlink" Target="https://login.consultant.ru/link/?req=doc&amp;base=LAW&amp;n=520119&amp;date=18.12.2025&amp;dst=6929&amp;field=134" TargetMode = "External"/><Relationship Id="rId88" Type="http://schemas.openxmlformats.org/officeDocument/2006/relationships/hyperlink" Target="https://login.consultant.ru/link/?req=doc&amp;base=LAW&amp;n=511493&amp;date=18.12.2025&amp;dst=6194&amp;field=134" TargetMode = "External"/><Relationship Id="rId89" Type="http://schemas.openxmlformats.org/officeDocument/2006/relationships/hyperlink" Target="https://login.consultant.ru/link/?req=doc&amp;base=LAW&amp;n=511493&amp;date=18.12.2025&amp;dst=6194&amp;field=134" TargetMode = "External"/><Relationship Id="rId90" Type="http://schemas.openxmlformats.org/officeDocument/2006/relationships/hyperlink" Target="https://login.consultant.ru/link/?req=doc&amp;base=LAW&amp;n=511493&amp;date=18.12.2025&amp;dst=6194&amp;field=134" TargetMode = "External"/><Relationship Id="rId91" Type="http://schemas.openxmlformats.org/officeDocument/2006/relationships/hyperlink" Target="https://login.consultant.ru/link/?req=doc&amp;base=LAW&amp;n=511493&amp;date=18.12.2025&amp;dst=5088&amp;field=134" TargetMode = "External"/><Relationship Id="rId92" Type="http://schemas.openxmlformats.org/officeDocument/2006/relationships/hyperlink" Target="https://login.consultant.ru/link/?req=doc&amp;base=LAW&amp;n=511493&amp;date=18.12.2025&amp;dst=5089&amp;field=134" TargetMode = "External"/><Relationship Id="rId93" Type="http://schemas.openxmlformats.org/officeDocument/2006/relationships/hyperlink" Target="https://login.consultant.ru/link/?req=doc&amp;base=LAW&amp;n=511493&amp;date=18.12.2025&amp;dst=6789&amp;field=134" TargetMode = "External"/><Relationship Id="rId94" Type="http://schemas.openxmlformats.org/officeDocument/2006/relationships/hyperlink" Target="https://login.consultant.ru/link/?req=doc&amp;base=LAW&amp;n=520119&amp;date=18.12.2025&amp;dst=1035&amp;field=134" TargetMode = "External"/><Relationship Id="rId95" Type="http://schemas.openxmlformats.org/officeDocument/2006/relationships/hyperlink" Target="https://login.consultant.ru/link/?req=doc&amp;base=LAW&amp;n=519035&amp;date=18.12.2025&amp;dst=2888&amp;field=134" TargetMode = "External"/><Relationship Id="rId96" Type="http://schemas.openxmlformats.org/officeDocument/2006/relationships/hyperlink" Target="https://login.consultant.ru/link/?req=doc&amp;base=LAW&amp;n=520437&amp;date=18.12.2025&amp;dst=5842&amp;field=134" TargetMode = "External"/><Relationship Id="rId97" Type="http://schemas.openxmlformats.org/officeDocument/2006/relationships/hyperlink" Target="https://login.consultant.ru/link/?req=doc&amp;base=LAW&amp;n=519035&amp;date=18.12.2025&amp;dst=5842&amp;field=134" TargetMode = "External"/><Relationship Id="rId98" Type="http://schemas.openxmlformats.org/officeDocument/2006/relationships/hyperlink" Target="https://login.consultant.ru/link/?req=doc&amp;base=LAW&amp;n=520437&amp;date=18.12.2025&amp;dst=5842&amp;field=134" TargetMode = "External"/><Relationship Id="rId99" Type="http://schemas.openxmlformats.org/officeDocument/2006/relationships/hyperlink" Target="https://login.consultant.ru/link/?req=doc&amp;base=LAW&amp;n=520437&amp;date=18.12.2025&amp;dst=5845&amp;field=134" TargetMode = "External"/><Relationship Id="rId100" Type="http://schemas.openxmlformats.org/officeDocument/2006/relationships/hyperlink" Target="https://login.consultant.ru/link/?req=doc&amp;base=LAW&amp;n=520437&amp;date=18.12.2025&amp;dst=6304&amp;field=134" TargetMode = "External"/><Relationship Id="rId101" Type="http://schemas.openxmlformats.org/officeDocument/2006/relationships/hyperlink" Target="https://login.consultant.ru/link/?req=doc&amp;base=LAW&amp;n=520437&amp;date=18.12.2025&amp;dst=5846&amp;field=134" TargetMode = "External"/><Relationship Id="rId102" Type="http://schemas.openxmlformats.org/officeDocument/2006/relationships/hyperlink" Target="https://login.consultant.ru/link/?req=doc&amp;base=LAW&amp;n=520437&amp;date=18.12.2025&amp;dst=5851&amp;field=134" TargetMode = "External"/><Relationship Id="rId103" Type="http://schemas.openxmlformats.org/officeDocument/2006/relationships/hyperlink" Target="https://login.consultant.ru/link/?req=doc&amp;base=LAW&amp;n=520437&amp;date=18.12.2025&amp;dst=5846&amp;field=134" TargetMode = "External"/><Relationship Id="rId104" Type="http://schemas.openxmlformats.org/officeDocument/2006/relationships/hyperlink" Target="https://login.consultant.ru/link/?req=doc&amp;base=LAW&amp;n=500124&amp;date=18.12.2025" TargetMode = "External"/><Relationship Id="rId105" Type="http://schemas.openxmlformats.org/officeDocument/2006/relationships/hyperlink" Target="https://login.consultant.ru/link/?req=doc&amp;base=LAW&amp;n=519035&amp;date=18.12.2025&amp;dst=3938&amp;field=134" TargetMode = "External"/><Relationship Id="rId106" Type="http://schemas.openxmlformats.org/officeDocument/2006/relationships/hyperlink" Target="https://login.consultant.ru/link/?req=doc&amp;base=LAW&amp;n=519035&amp;date=18.12.2025&amp;dst=3938&amp;field=134" TargetMode = "External"/><Relationship Id="rId107" Type="http://schemas.openxmlformats.org/officeDocument/2006/relationships/hyperlink" Target="https://login.consultant.ru/link/?req=doc&amp;base=LAW&amp;n=519035&amp;date=18.12.2025&amp;dst=5863&amp;field=134" TargetMode = "External"/><Relationship Id="rId108" Type="http://schemas.openxmlformats.org/officeDocument/2006/relationships/hyperlink" Target="https://login.consultant.ru/link/?req=doc&amp;base=LAW&amp;n=520119&amp;date=18.12.2025&amp;dst=5884&amp;field=134" TargetMode = "External"/><Relationship Id="rId109" Type="http://schemas.openxmlformats.org/officeDocument/2006/relationships/hyperlink" Target="https://login.consultant.ru/link/?req=doc&amp;base=LAW&amp;n=520437&amp;date=18.12.2025&amp;dst=5893&amp;field=134" TargetMode = "External"/><Relationship Id="rId110" Type="http://schemas.openxmlformats.org/officeDocument/2006/relationships/hyperlink" Target="https://login.consultant.ru/link/?req=doc&amp;base=LAW&amp;n=520437&amp;date=18.12.2025&amp;dst=5894&amp;field=134" TargetMode = "External"/><Relationship Id="rId111" Type="http://schemas.openxmlformats.org/officeDocument/2006/relationships/hyperlink" Target="https://login.consultant.ru/link/?req=doc&amp;base=LAW&amp;n=520437&amp;date=18.12.2025&amp;dst=5895&amp;field=134" TargetMode = "External"/><Relationship Id="rId112" Type="http://schemas.openxmlformats.org/officeDocument/2006/relationships/hyperlink" Target="https://login.consultant.ru/link/?req=doc&amp;base=LAW&amp;n=520437&amp;date=18.12.2025&amp;dst=5893&amp;field=134" TargetMode = "External"/><Relationship Id="rId113" Type="http://schemas.openxmlformats.org/officeDocument/2006/relationships/hyperlink" Target="https://login.consultant.ru/link/?req=doc&amp;base=LAW&amp;n=520437&amp;date=18.12.2025&amp;dst=5910&amp;field=134" TargetMode = "External"/><Relationship Id="rId114" Type="http://schemas.openxmlformats.org/officeDocument/2006/relationships/hyperlink" Target="https://login.consultant.ru/link/?req=doc&amp;base=LAW&amp;n=520437&amp;date=18.12.2025&amp;dst=5915&amp;field=134" TargetMode = "External"/><Relationship Id="rId115" Type="http://schemas.openxmlformats.org/officeDocument/2006/relationships/hyperlink" Target="https://login.consultant.ru/link/?req=doc&amp;base=LAW&amp;n=520437&amp;date=18.12.2025&amp;dst=5915&amp;field=134" TargetMode = "External"/><Relationship Id="rId116" Type="http://schemas.openxmlformats.org/officeDocument/2006/relationships/hyperlink" Target="https://login.consultant.ru/link/?req=doc&amp;base=LAW&amp;n=520437&amp;date=18.12.2025&amp;dst=5920&amp;field=134" TargetMode = "External"/><Relationship Id="rId117" Type="http://schemas.openxmlformats.org/officeDocument/2006/relationships/hyperlink" Target="https://login.consultant.ru/link/?req=doc&amp;base=LAW&amp;n=520437&amp;date=18.12.2025&amp;dst=5927&amp;field=134" TargetMode = "External"/><Relationship Id="rId118" Type="http://schemas.openxmlformats.org/officeDocument/2006/relationships/hyperlink" Target="https://login.consultant.ru/link/?req=doc&amp;base=LAW&amp;n=520437&amp;date=18.12.2025&amp;dst=5932&amp;field=134" TargetMode = "External"/><Relationship Id="rId119" Type="http://schemas.openxmlformats.org/officeDocument/2006/relationships/hyperlink" Target="https://login.consultant.ru/link/?req=doc&amp;base=LAW&amp;n=520437&amp;date=18.12.2025&amp;dst=5937&amp;field=134" TargetMode = "External"/><Relationship Id="rId120" Type="http://schemas.openxmlformats.org/officeDocument/2006/relationships/hyperlink" Target="https://login.consultant.ru/link/?req=doc&amp;base=LAW&amp;n=520437&amp;date=18.12.2025&amp;dst=5939&amp;field=134" TargetMode = "External"/><Relationship Id="rId121" Type="http://schemas.openxmlformats.org/officeDocument/2006/relationships/hyperlink" Target="https://login.consultant.ru/link/?req=doc&amp;base=LAW&amp;n=520437&amp;date=18.12.2025&amp;dst=5941&amp;field=134" TargetMode = "External"/><Relationship Id="rId122" Type="http://schemas.openxmlformats.org/officeDocument/2006/relationships/hyperlink" Target="https://login.consultant.ru/link/?req=doc&amp;base=LAW&amp;n=520437&amp;date=18.12.2025&amp;dst=6354&amp;field=134" TargetMode = "External"/><Relationship Id="rId123" Type="http://schemas.openxmlformats.org/officeDocument/2006/relationships/hyperlink" Target="https://login.consultant.ru/link/?req=doc&amp;base=LAW&amp;n=520437&amp;date=18.12.2025&amp;dst=5945&amp;field=134" TargetMode = "External"/><Relationship Id="rId124" Type="http://schemas.openxmlformats.org/officeDocument/2006/relationships/hyperlink" Target="https://login.consultant.ru/link/?req=doc&amp;base=LAW&amp;n=520437&amp;date=18.12.2025&amp;dst=5953&amp;field=134" TargetMode = "External"/><Relationship Id="rId125" Type="http://schemas.openxmlformats.org/officeDocument/2006/relationships/hyperlink" Target="https://login.consultant.ru/link/?req=doc&amp;base=LAW&amp;n=520437&amp;date=18.12.2025&amp;dst=100651&amp;field=134" TargetMode = "External"/><Relationship Id="rId126" Type="http://schemas.openxmlformats.org/officeDocument/2006/relationships/hyperlink" Target="https://login.consultant.ru/link/?req=doc&amp;base=LAW&amp;n=520119&amp;date=18.12.2025&amp;dst=1176&amp;field=134" TargetMode = "External"/><Relationship Id="rId127" Type="http://schemas.openxmlformats.org/officeDocument/2006/relationships/hyperlink" Target="https://login.consultant.ru/link/?req=doc&amp;base=LAW&amp;n=520119&amp;date=18.12.2025&amp;dst=5971&amp;field=134" TargetMode = "External"/><Relationship Id="rId128" Type="http://schemas.openxmlformats.org/officeDocument/2006/relationships/hyperlink" Target="https://login.consultant.ru/link/?req=doc&amp;base=LAW&amp;n=520119&amp;date=18.12.2025&amp;dst=5973&amp;field=134" TargetMode = "External"/><Relationship Id="rId129" Type="http://schemas.openxmlformats.org/officeDocument/2006/relationships/hyperlink" Target="https://login.consultant.ru/link/?req=doc&amp;base=LAW&amp;n=520119&amp;date=18.12.2025&amp;dst=5978&amp;field=134" TargetMode = "External"/><Relationship Id="rId130" Type="http://schemas.openxmlformats.org/officeDocument/2006/relationships/hyperlink" Target="https://login.consultant.ru/link/?req=doc&amp;base=LAW&amp;n=520119&amp;date=18.12.2025&amp;dst=6362&amp;field=134" TargetMode = "External"/><Relationship Id="rId131" Type="http://schemas.openxmlformats.org/officeDocument/2006/relationships/hyperlink" Target="https://login.consultant.ru/link/?req=doc&amp;base=LAW&amp;n=520119&amp;date=18.12.2025&amp;dst=6364&amp;field=134" TargetMode = "External"/><Relationship Id="rId132" Type="http://schemas.openxmlformats.org/officeDocument/2006/relationships/hyperlink" Target="https://login.consultant.ru/link/?req=doc&amp;base=LAW&amp;n=520119&amp;date=18.12.2025&amp;dst=6367&amp;field=134" TargetMode = "External"/><Relationship Id="rId133" Type="http://schemas.openxmlformats.org/officeDocument/2006/relationships/hyperlink" Target="https://login.consultant.ru/link/?req=doc&amp;base=LAW&amp;n=511249&amp;date=18.12.2025&amp;dst=5995&amp;field=134" TargetMode = "External"/><Relationship Id="rId134" Type="http://schemas.openxmlformats.org/officeDocument/2006/relationships/hyperlink" Target="https://login.consultant.ru/link/?req=doc&amp;base=LAW&amp;n=511249&amp;date=18.12.2025&amp;dst=6845&amp;field=134" TargetMode = "External"/><Relationship Id="rId135" Type="http://schemas.openxmlformats.org/officeDocument/2006/relationships/hyperlink" Target="https://login.consultant.ru/link/?req=doc&amp;base=LAW&amp;n=520437&amp;date=18.12.2025&amp;dst=6170&amp;field=134" TargetMode = "External"/><Relationship Id="rId136" Type="http://schemas.openxmlformats.org/officeDocument/2006/relationships/hyperlink" Target="https://login.consultant.ru/link/?req=doc&amp;base=LAW&amp;n=520119&amp;date=18.12.2025&amp;dst=6610&amp;field=134" TargetMode = "External"/><Relationship Id="rId137" Type="http://schemas.openxmlformats.org/officeDocument/2006/relationships/hyperlink" Target="https://login.consultant.ru/link/?req=doc&amp;base=LAW&amp;n=520119&amp;date=18.12.2025&amp;dst=6613&amp;field=134" TargetMode = "External"/><Relationship Id="rId138" Type="http://schemas.openxmlformats.org/officeDocument/2006/relationships/hyperlink" Target="https://login.consultant.ru/link/?req=doc&amp;base=LAW&amp;n=519035&amp;date=18.12.2025&amp;dst=6614&amp;field=134" TargetMode = "External"/><Relationship Id="rId139" Type="http://schemas.openxmlformats.org/officeDocument/2006/relationships/hyperlink" Target="https://login.consultant.ru/link/?req=doc&amp;base=LAW&amp;n=519035&amp;date=18.12.2025&amp;dst=6626&amp;field=134" TargetMode = "External"/><Relationship Id="rId140" Type="http://schemas.openxmlformats.org/officeDocument/2006/relationships/hyperlink" Target="https://login.consultant.ru/link/?req=doc&amp;base=LAW&amp;n=520119&amp;date=18.12.2025&amp;dst=6836&amp;field=134" TargetMode = "External"/><Relationship Id="rId141" Type="http://schemas.openxmlformats.org/officeDocument/2006/relationships/hyperlink" Target="https://login.consultant.ru/link/?req=doc&amp;base=LAW&amp;n=520119&amp;date=18.12.2025&amp;dst=100754&amp;field=134" TargetMode = "External"/><Relationship Id="rId142" Type="http://schemas.openxmlformats.org/officeDocument/2006/relationships/hyperlink" Target="https://login.consultant.ru/link/?req=doc&amp;base=LAW&amp;n=520119&amp;date=18.12.2025&amp;dst=6037&amp;field=134" TargetMode = "External"/><Relationship Id="rId143" Type="http://schemas.openxmlformats.org/officeDocument/2006/relationships/hyperlink" Target="https://login.consultant.ru/link/?req=doc&amp;base=LAW&amp;n=520119&amp;date=18.12.2025&amp;dst=6040&amp;field=134" TargetMode = "External"/><Relationship Id="rId144" Type="http://schemas.openxmlformats.org/officeDocument/2006/relationships/hyperlink" Target="https://login.consultant.ru/link/?req=doc&amp;base=LAW&amp;n=520119&amp;date=18.12.2025&amp;dst=6047&amp;field=134" TargetMode = "External"/><Relationship Id="rId145" Type="http://schemas.openxmlformats.org/officeDocument/2006/relationships/hyperlink" Target="https://login.consultant.ru/link/?req=doc&amp;base=LAW&amp;n=520437&amp;date=18.12.2025&amp;dst=6982&amp;field=134" TargetMode = "External"/><Relationship Id="rId146" Type="http://schemas.openxmlformats.org/officeDocument/2006/relationships/hyperlink" Target="https://login.consultant.ru/link/?req=doc&amp;base=LAW&amp;n=520437&amp;date=18.12.2025&amp;dst=6982&amp;field=134" TargetMode = "External"/><Relationship Id="rId147" Type="http://schemas.openxmlformats.org/officeDocument/2006/relationships/hyperlink" Target="https://login.consultant.ru/link/?req=doc&amp;base=LAW&amp;n=520437&amp;date=18.12.2025&amp;dst=6053&amp;field=134" TargetMode = "External"/><Relationship Id="rId148" Type="http://schemas.openxmlformats.org/officeDocument/2006/relationships/hyperlink" Target="https://login.consultant.ru/link/?req=doc&amp;base=LAW&amp;n=520437&amp;date=18.12.2025&amp;dst=6054&amp;field=134" TargetMode = "External"/><Relationship Id="rId149" Type="http://schemas.openxmlformats.org/officeDocument/2006/relationships/hyperlink" Target="https://login.consultant.ru/link/?req=doc&amp;base=LAW&amp;n=520437&amp;date=18.12.2025&amp;dst=6982&amp;field=134" TargetMode = "External"/><Relationship Id="rId150" Type="http://schemas.openxmlformats.org/officeDocument/2006/relationships/hyperlink" Target="https://login.consultant.ru/link/?req=doc&amp;base=LAW&amp;n=520437&amp;date=18.12.2025&amp;dst=6305&amp;field=134" TargetMode = "External"/><Relationship Id="rId151" Type="http://schemas.openxmlformats.org/officeDocument/2006/relationships/hyperlink" Target="https://login.consultant.ru/link/?req=doc&amp;base=LAW&amp;n=520437&amp;date=18.12.2025&amp;dst=6305&amp;field=134" TargetMode = "External"/><Relationship Id="rId152" Type="http://schemas.openxmlformats.org/officeDocument/2006/relationships/hyperlink" Target="https://login.consultant.ru/link/?req=doc&amp;base=LAW&amp;n=520437&amp;date=18.12.2025&amp;dst=6305&amp;field=134" TargetMode = "External"/><Relationship Id="rId153" Type="http://schemas.openxmlformats.org/officeDocument/2006/relationships/hyperlink" Target="https://login.consultant.ru/link/?req=doc&amp;base=LAW&amp;n=520437&amp;date=18.12.2025&amp;dst=6207&amp;field=134" TargetMode = "External"/><Relationship Id="rId154" Type="http://schemas.openxmlformats.org/officeDocument/2006/relationships/hyperlink" Target="https://login.consultant.ru/link/?req=doc&amp;base=LAW&amp;n=520437&amp;date=18.12.2025&amp;dst=6309&amp;field=134" TargetMode = "External"/><Relationship Id="rId155" Type="http://schemas.openxmlformats.org/officeDocument/2006/relationships/hyperlink" Target="https://login.consultant.ru/link/?req=doc&amp;base=LAW&amp;n=520437&amp;date=18.12.2025&amp;dst=6309&amp;field=134" TargetMode = "External"/><Relationship Id="rId156" Type="http://schemas.openxmlformats.org/officeDocument/2006/relationships/hyperlink" Target="https://login.consultant.ru/link/?req=doc&amp;base=LAW&amp;n=520437&amp;date=18.12.2025&amp;dst=6310&amp;field=134" TargetMode = "External"/><Relationship Id="rId157" Type="http://schemas.openxmlformats.org/officeDocument/2006/relationships/hyperlink" Target="https://login.consultant.ru/link/?req=doc&amp;base=LAW&amp;n=520119&amp;date=18.12.2025&amp;dst=6047&amp;field=134" TargetMode = "External"/><Relationship Id="rId158" Type="http://schemas.openxmlformats.org/officeDocument/2006/relationships/hyperlink" Target="https://login.consultant.ru/link/?req=doc&amp;base=LAW&amp;n=519030&amp;date=18.12.2025&amp;dst=2307&amp;field=134" TargetMode = "External"/><Relationship Id="rId159" Type="http://schemas.openxmlformats.org/officeDocument/2006/relationships/hyperlink" Target="https://login.consultant.ru/link/?req=doc&amp;base=LAW&amp;n=519030&amp;date=18.12.2025&amp;dst=2319&amp;field=134" TargetMode = "External"/><Relationship Id="rId160" Type="http://schemas.openxmlformats.org/officeDocument/2006/relationships/hyperlink" Target="https://login.consultant.ru/link/?req=doc&amp;base=LAW&amp;n=520119&amp;date=18.12.2025&amp;dst=6062&amp;field=134" TargetMode = "External"/><Relationship Id="rId161" Type="http://schemas.openxmlformats.org/officeDocument/2006/relationships/hyperlink" Target="https://login.consultant.ru/link/?req=doc&amp;base=LAW&amp;n=520437&amp;date=18.12.2025&amp;dst=6063&amp;field=134" TargetMode = "External"/><Relationship Id="rId162" Type="http://schemas.openxmlformats.org/officeDocument/2006/relationships/hyperlink" Target="https://login.consultant.ru/link/?req=doc&amp;base=LAW&amp;n=520437&amp;date=18.12.2025&amp;dst=6063&amp;field=134" TargetMode = "External"/><Relationship Id="rId163" Type="http://schemas.openxmlformats.org/officeDocument/2006/relationships/hyperlink" Target="https://login.consultant.ru/link/?req=doc&amp;base=LAW&amp;n=520437&amp;date=18.12.2025&amp;dst=6063&amp;field=134" TargetMode = "External"/><Relationship Id="rId164" Type="http://schemas.openxmlformats.org/officeDocument/2006/relationships/hyperlink" Target="https://login.consultant.ru/link/?req=doc&amp;base=LAW&amp;n=495210&amp;date=18.12.2025" TargetMode = "External"/><Relationship Id="rId165" Type="http://schemas.openxmlformats.org/officeDocument/2006/relationships/hyperlink" Target="https://login.consultant.ru/link/?req=doc&amp;base=LAW&amp;n=520437&amp;date=18.12.2025&amp;dst=6070&amp;field=134" TargetMode = "External"/><Relationship Id="rId166" Type="http://schemas.openxmlformats.org/officeDocument/2006/relationships/hyperlink" Target="https://login.consultant.ru/link/?req=doc&amp;base=LAW&amp;n=520437&amp;date=18.12.2025&amp;dst=6080&amp;field=134" TargetMode = "External"/><Relationship Id="rId167" Type="http://schemas.openxmlformats.org/officeDocument/2006/relationships/hyperlink" Target="https://login.consultant.ru/link/?req=doc&amp;base=LAW&amp;n=520119&amp;date=18.12.2025&amp;dst=6255&amp;field=134" TargetMode = "External"/><Relationship Id="rId168" Type="http://schemas.openxmlformats.org/officeDocument/2006/relationships/hyperlink" Target="https://login.consultant.ru/link/?req=doc&amp;base=LAW&amp;n=519030&amp;date=18.12.2025&amp;dst=2307&amp;field=134" TargetMode = "External"/><Relationship Id="rId169" Type="http://schemas.openxmlformats.org/officeDocument/2006/relationships/hyperlink" Target="https://login.consultant.ru/link/?req=doc&amp;base=LAW&amp;n=519030&amp;date=18.12.2025&amp;dst=2319&amp;field=134" TargetMode = "External"/><Relationship Id="rId170" Type="http://schemas.openxmlformats.org/officeDocument/2006/relationships/hyperlink" Target="https://login.consultant.ru/link/?req=doc&amp;base=LAW&amp;n=520437&amp;date=18.12.2025&amp;dst=101319&amp;field=134" TargetMode = "External"/><Relationship Id="rId171" Type="http://schemas.openxmlformats.org/officeDocument/2006/relationships/hyperlink" Target="https://login.consultant.ru/link/?req=doc&amp;base=LAW&amp;n=520437&amp;date=18.12.2025&amp;dst=3284&amp;field=134" TargetMode = "External"/><Relationship Id="rId172" Type="http://schemas.openxmlformats.org/officeDocument/2006/relationships/hyperlink" Target="https://login.consultant.ru/link/?req=doc&amp;base=LAW&amp;n=520437&amp;date=18.12.2025&amp;dst=6379&amp;field=134" TargetMode = "External"/><Relationship Id="rId173" Type="http://schemas.openxmlformats.org/officeDocument/2006/relationships/hyperlink" Target="https://login.consultant.ru/link/?req=doc&amp;base=LAW&amp;n=520437&amp;date=18.12.2025&amp;dst=101328&amp;field=134" TargetMode = "External"/><Relationship Id="rId174" Type="http://schemas.openxmlformats.org/officeDocument/2006/relationships/hyperlink" Target="https://login.consultant.ru/link/?req=doc&amp;base=LAW&amp;n=520437&amp;date=18.12.2025&amp;dst=6877&amp;field=134" TargetMode = "External"/><Relationship Id="rId175" Type="http://schemas.openxmlformats.org/officeDocument/2006/relationships/hyperlink" Target="https://login.consultant.ru/link/?req=doc&amp;base=LAW&amp;n=520437&amp;date=18.12.2025&amp;dst=6884&amp;field=134" TargetMode = "External"/><Relationship Id="rId176" Type="http://schemas.openxmlformats.org/officeDocument/2006/relationships/hyperlink" Target="https://login.consultant.ru/link/?req=doc&amp;base=LAW&amp;n=520437&amp;date=18.12.2025&amp;dst=6877&amp;field=134" TargetMode = "External"/><Relationship Id="rId177" Type="http://schemas.openxmlformats.org/officeDocument/2006/relationships/hyperlink" Target="https://login.consultant.ru/link/?req=doc&amp;base=LAW&amp;n=520437&amp;date=18.12.2025&amp;dst=6888&amp;field=134" TargetMode = "External"/><Relationship Id="rId178" Type="http://schemas.openxmlformats.org/officeDocument/2006/relationships/hyperlink" Target="https://login.consultant.ru/link/?req=doc&amp;base=LAW&amp;n=520437&amp;date=18.12.2025&amp;dst=5508&amp;field=134" TargetMode = "External"/><Relationship Id="rId179" Type="http://schemas.openxmlformats.org/officeDocument/2006/relationships/hyperlink" Target="https://login.consultant.ru/link/?req=doc&amp;base=LAW&amp;n=520437&amp;date=18.12.2025&amp;dst=5508&amp;field=134" TargetMode = "External"/><Relationship Id="rId180" Type="http://schemas.openxmlformats.org/officeDocument/2006/relationships/hyperlink" Target="https://login.consultant.ru/link/?req=doc&amp;base=LAW&amp;n=520437&amp;date=18.12.2025&amp;dst=5508&amp;field=134" TargetMode = "External"/><Relationship Id="rId181" Type="http://schemas.openxmlformats.org/officeDocument/2006/relationships/hyperlink" Target="https://login.consultant.ru/link/?req=doc&amp;base=LAW&amp;n=520437&amp;date=18.12.2025&amp;dst=6889&amp;field=134" TargetMode = "External"/><Relationship Id="rId182" Type="http://schemas.openxmlformats.org/officeDocument/2006/relationships/hyperlink" Target="https://login.consultant.ru/link/?req=doc&amp;base=LAW&amp;n=520437&amp;date=18.12.2025&amp;dst=6890&amp;field=134" TargetMode = "External"/><Relationship Id="rId183" Type="http://schemas.openxmlformats.org/officeDocument/2006/relationships/hyperlink" Target="https://login.consultant.ru/link/?req=doc&amp;base=LAW&amp;n=520437&amp;date=18.12.2025&amp;dst=6891&amp;field=134" TargetMode = "External"/><Relationship Id="rId184" Type="http://schemas.openxmlformats.org/officeDocument/2006/relationships/hyperlink" Target="https://login.consultant.ru/link/?req=doc&amp;base=LAW&amp;n=520437&amp;date=18.12.2025&amp;dst=101328&amp;field=134" TargetMode = "External"/><Relationship Id="rId185" Type="http://schemas.openxmlformats.org/officeDocument/2006/relationships/hyperlink" Target="https://login.consultant.ru/link/?req=doc&amp;base=LAW&amp;n=520437&amp;date=18.12.2025&amp;dst=6795&amp;field=134" TargetMode = "External"/><Relationship Id="rId186" Type="http://schemas.openxmlformats.org/officeDocument/2006/relationships/hyperlink" Target="https://login.consultant.ru/link/?req=doc&amp;base=LAW&amp;n=520437&amp;date=18.12.2025&amp;dst=1260&amp;field=134" TargetMode = "External"/><Relationship Id="rId187" Type="http://schemas.openxmlformats.org/officeDocument/2006/relationships/hyperlink" Target="https://login.consultant.ru/link/?req=doc&amp;base=LAW&amp;n=519035&amp;date=18.12.2025&amp;dst=6903&amp;field=134" TargetMode = "External"/><Relationship Id="rId188" Type="http://schemas.openxmlformats.org/officeDocument/2006/relationships/hyperlink" Target="https://login.consultant.ru/link/?req=doc&amp;base=LAW&amp;n=519035&amp;date=18.12.2025&amp;dst=6903&amp;field=134" TargetMode = "External"/><Relationship Id="rId189" Type="http://schemas.openxmlformats.org/officeDocument/2006/relationships/hyperlink" Target="https://login.consultant.ru/link/?req=doc&amp;base=LAW&amp;n=519035&amp;date=18.12.2025&amp;dst=6903&amp;field=134" TargetMode = "External"/><Relationship Id="rId190" Type="http://schemas.openxmlformats.org/officeDocument/2006/relationships/hyperlink" Target="https://login.consultant.ru/link/?req=doc&amp;base=LAW&amp;n=519035&amp;date=18.12.2025&amp;dst=6904&amp;field=134" TargetMode = "External"/><Relationship Id="rId191" Type="http://schemas.openxmlformats.org/officeDocument/2006/relationships/hyperlink" Target="https://login.consultant.ru/link/?req=doc&amp;base=LAW&amp;n=520437&amp;date=18.12.2025&amp;dst=1260&amp;field=134" TargetMode = "External"/><Relationship Id="rId192" Type="http://schemas.openxmlformats.org/officeDocument/2006/relationships/hyperlink" Target="https://login.consultant.ru/link/?req=doc&amp;base=LAW&amp;n=520437&amp;date=18.12.2025&amp;dst=6399&amp;field=134" TargetMode = "External"/><Relationship Id="rId193" Type="http://schemas.openxmlformats.org/officeDocument/2006/relationships/hyperlink" Target="https://login.consultant.ru/link/?req=doc&amp;base=LAW&amp;n=520437&amp;date=18.12.2025&amp;dst=6639&amp;field=134" TargetMode = "External"/><Relationship Id="rId194" Type="http://schemas.openxmlformats.org/officeDocument/2006/relationships/hyperlink" Target="https://login.consultant.ru/link/?req=doc&amp;base=LAW&amp;n=520437&amp;date=18.12.2025&amp;dst=6644&amp;field=134" TargetMode = "External"/><Relationship Id="rId195" Type="http://schemas.openxmlformats.org/officeDocument/2006/relationships/hyperlink" Target="https://login.consultant.ru/link/?req=doc&amp;base=LAW&amp;n=520437&amp;date=18.12.2025&amp;dst=6644&amp;field=134" TargetMode = "External"/><Relationship Id="rId196" Type="http://schemas.openxmlformats.org/officeDocument/2006/relationships/hyperlink" Target="https://login.consultant.ru/link/?req=doc&amp;base=LAW&amp;n=520437&amp;date=18.12.2025&amp;dst=6095&amp;field=134" TargetMode = "External"/><Relationship Id="rId197" Type="http://schemas.openxmlformats.org/officeDocument/2006/relationships/hyperlink" Target="https://login.consultant.ru/link/?req=doc&amp;base=LAW&amp;n=520437&amp;date=18.12.2025&amp;dst=6644&amp;field=134" TargetMode = "External"/><Relationship Id="rId198" Type="http://schemas.openxmlformats.org/officeDocument/2006/relationships/hyperlink" Target="https://login.consultant.ru/link/?req=doc&amp;base=LAW&amp;n=520437&amp;date=18.12.2025&amp;dst=6654&amp;field=134" TargetMode = "External"/><Relationship Id="rId199" Type="http://schemas.openxmlformats.org/officeDocument/2006/relationships/hyperlink" Target="https://login.consultant.ru/link/?req=doc&amp;base=LAW&amp;n=520119&amp;date=18.12.2025&amp;dst=5282&amp;field=134" TargetMode = "External"/><Relationship Id="rId200" Type="http://schemas.openxmlformats.org/officeDocument/2006/relationships/hyperlink" Target="https://login.consultant.ru/link/?req=doc&amp;base=LAW&amp;n=520175&amp;date=18.12.2025&amp;dst=23648&amp;field=134" TargetMode = "External"/><Relationship Id="rId201" Type="http://schemas.openxmlformats.org/officeDocument/2006/relationships/hyperlink" Target="https://login.consultant.ru/link/?req=doc&amp;base=LAW&amp;n=411168&amp;date=18.12.2025" TargetMode = "External"/><Relationship Id="rId202" Type="http://schemas.openxmlformats.org/officeDocument/2006/relationships/hyperlink" Target="https://login.consultant.ru/link/?req=doc&amp;base=LAW&amp;n=520175&amp;date=18.12.2025&amp;dst=23648&amp;field=134" TargetMode = "External"/><Relationship Id="rId203" Type="http://schemas.openxmlformats.org/officeDocument/2006/relationships/hyperlink" Target="https://login.consultant.ru/link/?req=doc&amp;base=LAW&amp;n=520119&amp;date=18.12.2025&amp;dst=2831&amp;field=134" TargetMode = "External"/><Relationship Id="rId204" Type="http://schemas.openxmlformats.org/officeDocument/2006/relationships/hyperlink" Target="https://login.consultant.ru/link/?req=doc&amp;base=LAW&amp;n=520119&amp;date=18.12.2025&amp;dst=100942&amp;field=134" TargetMode = "External"/><Relationship Id="rId205" Type="http://schemas.openxmlformats.org/officeDocument/2006/relationships/hyperlink" Target="https://login.consultant.ru/link/?req=doc&amp;base=LAW&amp;n=520119&amp;date=18.12.2025&amp;dst=6263&amp;field=134" TargetMode = "External"/><Relationship Id="rId206" Type="http://schemas.openxmlformats.org/officeDocument/2006/relationships/hyperlink" Target="https://login.consultant.ru/link/?req=doc&amp;base=LAW&amp;n=520119&amp;date=18.12.2025&amp;dst=6263&amp;field=134" TargetMode = "External"/><Relationship Id="rId207" Type="http://schemas.openxmlformats.org/officeDocument/2006/relationships/hyperlink" Target="https://login.consultant.ru/link/?req=doc&amp;base=LAW&amp;n=520119&amp;date=18.12.2025&amp;dst=6264&amp;field=134" TargetMode = "External"/><Relationship Id="rId208" Type="http://schemas.openxmlformats.org/officeDocument/2006/relationships/hyperlink" Target="https://login.consultant.ru/link/?req=doc&amp;base=LAW&amp;n=520119&amp;date=18.12.2025&amp;dst=6265&amp;field=134" TargetMode = "External"/><Relationship Id="rId209" Type="http://schemas.openxmlformats.org/officeDocument/2006/relationships/hyperlink" Target="https://login.consultant.ru/link/?req=doc&amp;base=LAW&amp;n=520119&amp;date=18.12.2025&amp;dst=6266&amp;field=134" TargetMode = "External"/><Relationship Id="rId210" Type="http://schemas.openxmlformats.org/officeDocument/2006/relationships/hyperlink" Target="https://login.consultant.ru/link/?req=doc&amp;base=LAW&amp;n=520119&amp;date=18.12.2025&amp;dst=6266&amp;field=134" TargetMode = "External"/><Relationship Id="rId211" Type="http://schemas.openxmlformats.org/officeDocument/2006/relationships/hyperlink" Target="https://login.consultant.ru/link/?req=doc&amp;base=LAW&amp;n=520119&amp;date=18.12.2025&amp;dst=6267&amp;field=134" TargetMode = "External"/><Relationship Id="rId212" Type="http://schemas.openxmlformats.org/officeDocument/2006/relationships/hyperlink" Target="https://login.consultant.ru/link/?req=doc&amp;base=LAW&amp;n=520119&amp;date=18.12.2025&amp;dst=6268&amp;field=134" TargetMode = "External"/><Relationship Id="rId213" Type="http://schemas.openxmlformats.org/officeDocument/2006/relationships/hyperlink" Target="https://login.consultant.ru/link/?req=doc&amp;base=LAW&amp;n=520119&amp;date=18.12.2025&amp;dst=100955&amp;field=134" TargetMode = "External"/><Relationship Id="rId214" Type="http://schemas.openxmlformats.org/officeDocument/2006/relationships/hyperlink" Target="https://login.consultant.ru/link/?req=doc&amp;base=LAW&amp;n=520119&amp;date=18.12.2025&amp;dst=5148&amp;field=134" TargetMode = "External"/><Relationship Id="rId215" Type="http://schemas.openxmlformats.org/officeDocument/2006/relationships/hyperlink" Target="https://login.consultant.ru/link/?req=doc&amp;base=LAW&amp;n=520119&amp;date=18.12.2025&amp;dst=5148&amp;field=134" TargetMode = "External"/><Relationship Id="rId216" Type="http://schemas.openxmlformats.org/officeDocument/2006/relationships/hyperlink" Target="https://login.consultant.ru/link/?req=doc&amp;base=LAW&amp;n=520119&amp;date=18.12.2025&amp;dst=5151&amp;field=134" TargetMode = "External"/><Relationship Id="rId217" Type="http://schemas.openxmlformats.org/officeDocument/2006/relationships/hyperlink" Target="https://login.consultant.ru/link/?req=doc&amp;base=LAW&amp;n=518136&amp;date=18.12.2025" TargetMode = "External"/><Relationship Id="rId218" Type="http://schemas.openxmlformats.org/officeDocument/2006/relationships/hyperlink" Target="https://login.consultant.ru/link/?req=doc&amp;base=LAW&amp;n=520119&amp;date=18.12.2025&amp;dst=5148&amp;field=134" TargetMode = "External"/><Relationship Id="rId219" Type="http://schemas.openxmlformats.org/officeDocument/2006/relationships/hyperlink" Target="https://login.consultant.ru/link/?req=doc&amp;base=LAW&amp;n=520119&amp;date=18.12.2025&amp;dst=100970&amp;field=134" TargetMode = "External"/><Relationship Id="rId220" Type="http://schemas.openxmlformats.org/officeDocument/2006/relationships/hyperlink" Target="https://login.consultant.ru/link/?req=doc&amp;base=LAW&amp;n=520119&amp;date=18.12.2025&amp;dst=100970&amp;field=134" TargetMode = "External"/><Relationship Id="rId221" Type="http://schemas.openxmlformats.org/officeDocument/2006/relationships/hyperlink" Target="https://login.consultant.ru/link/?req=doc&amp;base=LAW&amp;n=520119&amp;date=18.12.2025&amp;dst=2273&amp;field=134" TargetMode = "External"/><Relationship Id="rId222" Type="http://schemas.openxmlformats.org/officeDocument/2006/relationships/hyperlink" Target="https://login.consultant.ru/link/?req=doc&amp;base=LAW&amp;n=520437&amp;date=18.12.2025&amp;dst=4075&amp;field=134" TargetMode = "External"/><Relationship Id="rId223" Type="http://schemas.openxmlformats.org/officeDocument/2006/relationships/hyperlink" Target="https://login.consultant.ru/link/?req=doc&amp;base=LAW&amp;n=520119&amp;date=18.12.2025&amp;dst=777&amp;field=134" TargetMode = "External"/><Relationship Id="rId224" Type="http://schemas.openxmlformats.org/officeDocument/2006/relationships/hyperlink" Target="https://login.consultant.ru/link/?req=doc&amp;base=LAW&amp;n=520437&amp;date=18.12.2025&amp;dst=2282&amp;field=134" TargetMode = "External"/><Relationship Id="rId225" Type="http://schemas.openxmlformats.org/officeDocument/2006/relationships/hyperlink" Target="https://login.consultant.ru/link/?req=doc&amp;base=LAW&amp;n=520119&amp;date=18.12.2025&amp;dst=797&amp;field=134" TargetMode = "External"/><Relationship Id="rId226" Type="http://schemas.openxmlformats.org/officeDocument/2006/relationships/hyperlink" Target="https://login.consultant.ru/link/?req=doc&amp;base=LAW&amp;n=520437&amp;date=18.12.2025&amp;dst=6728&amp;field=134" TargetMode = "External"/><Relationship Id="rId227" Type="http://schemas.openxmlformats.org/officeDocument/2006/relationships/hyperlink" Target="https://login.consultant.ru/link/?req=doc&amp;base=LAW&amp;n=520437&amp;date=18.12.2025&amp;dst=815&amp;field=134" TargetMode = "External"/><Relationship Id="rId228" Type="http://schemas.openxmlformats.org/officeDocument/2006/relationships/hyperlink" Target="https://login.consultant.ru/link/?req=doc&amp;base=LAW&amp;n=520437&amp;date=18.12.2025&amp;dst=844&amp;field=134" TargetMode = "External"/><Relationship Id="rId229" Type="http://schemas.openxmlformats.org/officeDocument/2006/relationships/hyperlink" Target="https://login.consultant.ru/link/?req=doc&amp;base=LAW&amp;n=520437&amp;date=18.12.2025&amp;dst=2669&amp;field=134" TargetMode = "External"/><Relationship Id="rId230" Type="http://schemas.openxmlformats.org/officeDocument/2006/relationships/hyperlink" Target="https://login.consultant.ru/link/?req=doc&amp;base=LAW&amp;n=520437&amp;date=18.12.2025&amp;dst=851&amp;field=134" TargetMode = "External"/><Relationship Id="rId231" Type="http://schemas.openxmlformats.org/officeDocument/2006/relationships/hyperlink" Target="https://login.consultant.ru/link/?req=doc&amp;base=LAW&amp;n=511493&amp;date=18.12.2025&amp;dst=101073&amp;field=134" TargetMode = "External"/><Relationship Id="rId232" Type="http://schemas.openxmlformats.org/officeDocument/2006/relationships/hyperlink" Target="https://login.consultant.ru/link/?req=doc&amp;base=LAW&amp;n=511158&amp;date=18.12.2025&amp;dst=100045&amp;field=134" TargetMode = "External"/><Relationship Id="rId233" Type="http://schemas.openxmlformats.org/officeDocument/2006/relationships/hyperlink" Target="https://login.consultant.ru/link/?req=doc&amp;base=LAW&amp;n=511269&amp;date=18.12.2025&amp;dst=100111&amp;field=134" TargetMode = "External"/><Relationship Id="rId234" Type="http://schemas.openxmlformats.org/officeDocument/2006/relationships/hyperlink" Target="https://login.consultant.ru/link/?req=doc&amp;base=LAW&amp;n=511269&amp;date=18.12.2025&amp;dst=100116&amp;field=134" TargetMode = "External"/><Relationship Id="rId235" Type="http://schemas.openxmlformats.org/officeDocument/2006/relationships/hyperlink" Target="https://login.consultant.ru/link/?req=doc&amp;base=LAW&amp;n=520119&amp;date=18.12.2025&amp;dst=6581&amp;field=134" TargetMode = "External"/><Relationship Id="rId236" Type="http://schemas.openxmlformats.org/officeDocument/2006/relationships/hyperlink" Target="https://login.consultant.ru/link/?req=doc&amp;base=LAW&amp;n=520437&amp;date=18.12.2025&amp;dst=2999&amp;field=134" TargetMode = "External"/><Relationship Id="rId237" Type="http://schemas.openxmlformats.org/officeDocument/2006/relationships/hyperlink" Target="https://login.consultant.ru/link/?req=doc&amp;base=LAW&amp;n=520437&amp;date=18.12.2025&amp;dst=6756&amp;field=134" TargetMode = "External"/><Relationship Id="rId238" Type="http://schemas.openxmlformats.org/officeDocument/2006/relationships/hyperlink" Target="https://login.consultant.ru/link/?req=doc&amp;base=LAW&amp;n=520437&amp;date=18.12.2025&amp;dst=6763&amp;field=134" TargetMode = "External"/><Relationship Id="rId239" Type="http://schemas.openxmlformats.org/officeDocument/2006/relationships/hyperlink" Target="https://login.consultant.ru/link/?req=doc&amp;base=LAW&amp;n=520437&amp;date=18.12.2025&amp;dst=6756&amp;field=134" TargetMode = "External"/><Relationship Id="rId240" Type="http://schemas.openxmlformats.org/officeDocument/2006/relationships/hyperlink" Target="https://login.consultant.ru/link/?req=doc&amp;base=LAW&amp;n=520437&amp;date=18.12.2025&amp;dst=3631&amp;field=134" TargetMode = "External"/><Relationship Id="rId241" Type="http://schemas.openxmlformats.org/officeDocument/2006/relationships/hyperlink" Target="https://login.consultant.ru/link/?req=doc&amp;base=LAW&amp;n=520437&amp;date=18.12.2025&amp;dst=5164&amp;field=134" TargetMode = "External"/><Relationship Id="rId242" Type="http://schemas.openxmlformats.org/officeDocument/2006/relationships/hyperlink" Target="https://login.consultant.ru/link/?req=doc&amp;base=LAW&amp;n=520437&amp;date=18.12.2025&amp;dst=5567&amp;field=134" TargetMode = "External"/><Relationship Id="rId243" Type="http://schemas.openxmlformats.org/officeDocument/2006/relationships/hyperlink" Target="https://login.consultant.ru/link/?req=doc&amp;base=LAW&amp;n=520437&amp;date=18.12.2025&amp;dst=5568&amp;field=134" TargetMode = "External"/><Relationship Id="rId244" Type="http://schemas.openxmlformats.org/officeDocument/2006/relationships/hyperlink" Target="https://login.consultant.ru/link/?req=doc&amp;base=LAW&amp;n=520437&amp;date=18.12.2025&amp;dst=5567&amp;field=134" TargetMode = "External"/><Relationship Id="rId245" Type="http://schemas.openxmlformats.org/officeDocument/2006/relationships/hyperlink" Target="https://login.consultant.ru/link/?req=doc&amp;base=LAW&amp;n=520437&amp;date=18.12.2025&amp;dst=5567&amp;field=134" TargetMode = "External"/><Relationship Id="rId246" Type="http://schemas.openxmlformats.org/officeDocument/2006/relationships/hyperlink" Target="https://login.consultant.ru/link/?req=doc&amp;base=LAW&amp;n=520437&amp;date=18.12.2025&amp;dst=5567&amp;field=134" TargetMode = "External"/><Relationship Id="rId247" Type="http://schemas.openxmlformats.org/officeDocument/2006/relationships/hyperlink" Target="https://login.consultant.ru/link/?req=doc&amp;base=LAW&amp;n=520437&amp;date=18.12.2025&amp;dst=3011&amp;field=134" TargetMode = "External"/><Relationship Id="rId248" Type="http://schemas.openxmlformats.org/officeDocument/2006/relationships/hyperlink" Target="https://login.consultant.ru/link/?req=doc&amp;base=LAW&amp;n=520437&amp;date=18.12.2025&amp;dst=3785&amp;field=134" TargetMode = "External"/><Relationship Id="rId249" Type="http://schemas.openxmlformats.org/officeDocument/2006/relationships/hyperlink" Target="https://login.consultant.ru/link/?req=doc&amp;base=LAW&amp;n=520437&amp;date=18.12.2025&amp;dst=5174&amp;field=134" TargetMode = "External"/><Relationship Id="rId250" Type="http://schemas.openxmlformats.org/officeDocument/2006/relationships/hyperlink" Target="https://login.consultant.ru/link/?req=doc&amp;base=LAW&amp;n=520437&amp;date=18.12.2025&amp;dst=5174&amp;field=134" TargetMode = "External"/><Relationship Id="rId251" Type="http://schemas.openxmlformats.org/officeDocument/2006/relationships/hyperlink" Target="https://login.consultant.ru/link/?req=doc&amp;base=LAW&amp;n=520437&amp;date=18.12.2025&amp;dst=5174&amp;field=134" TargetMode = "External"/><Relationship Id="rId252" Type="http://schemas.openxmlformats.org/officeDocument/2006/relationships/hyperlink" Target="https://login.consultant.ru/link/?req=doc&amp;base=LAW&amp;n=520437&amp;date=18.12.2025&amp;dst=3030&amp;field=134" TargetMode = "External"/><Relationship Id="rId253" Type="http://schemas.openxmlformats.org/officeDocument/2006/relationships/hyperlink" Target="https://login.consultant.ru/link/?req=doc&amp;base=LAW&amp;n=520437&amp;date=18.12.2025&amp;dst=6804&amp;field=134" TargetMode = "External"/><Relationship Id="rId254" Type="http://schemas.openxmlformats.org/officeDocument/2006/relationships/hyperlink" Target="https://login.consultant.ru/link/?req=doc&amp;base=LAW&amp;n=520437&amp;date=18.12.2025&amp;dst=3030&amp;field=134" TargetMode = "External"/><Relationship Id="rId255" Type="http://schemas.openxmlformats.org/officeDocument/2006/relationships/hyperlink" Target="https://login.consultant.ru/link/?req=doc&amp;base=LAW&amp;n=520437&amp;date=18.12.2025&amp;dst=3036&amp;field=134" TargetMode = "External"/><Relationship Id="rId256" Type="http://schemas.openxmlformats.org/officeDocument/2006/relationships/hyperlink" Target="https://login.consultant.ru/link/?req=doc&amp;base=LAW&amp;n=520437&amp;date=18.12.2025&amp;dst=5179&amp;field=134" TargetMode = "External"/><Relationship Id="rId257" Type="http://schemas.openxmlformats.org/officeDocument/2006/relationships/hyperlink" Target="https://login.consultant.ru/link/?req=doc&amp;base=LAW&amp;n=520437&amp;date=18.12.2025&amp;dst=5179&amp;field=134" TargetMode = "External"/><Relationship Id="rId258" Type="http://schemas.openxmlformats.org/officeDocument/2006/relationships/hyperlink" Target="https://login.consultant.ru/link/?req=doc&amp;base=LAW&amp;n=520437&amp;date=18.12.2025&amp;dst=5180&amp;field=134" TargetMode = "External"/><Relationship Id="rId259" Type="http://schemas.openxmlformats.org/officeDocument/2006/relationships/hyperlink" Target="https://login.consultant.ru/link/?req=doc&amp;base=LAW&amp;n=520437&amp;date=18.12.2025&amp;dst=5571&amp;field=134" TargetMode = "External"/><Relationship Id="rId260" Type="http://schemas.openxmlformats.org/officeDocument/2006/relationships/hyperlink" Target="https://login.consultant.ru/link/?req=doc&amp;base=LAW&amp;n=520437&amp;date=18.12.2025&amp;dst=5572&amp;field=134" TargetMode = "External"/><Relationship Id="rId261" Type="http://schemas.openxmlformats.org/officeDocument/2006/relationships/hyperlink" Target="https://login.consultant.ru/link/?req=doc&amp;base=LAW&amp;n=520437&amp;date=18.12.2025&amp;dst=3049&amp;field=134" TargetMode = "External"/><Relationship Id="rId262" Type="http://schemas.openxmlformats.org/officeDocument/2006/relationships/hyperlink" Target="https://login.consultant.ru/link/?req=doc&amp;base=LAW&amp;n=520437&amp;date=18.12.2025&amp;dst=3642&amp;field=134" TargetMode = "External"/><Relationship Id="rId263" Type="http://schemas.openxmlformats.org/officeDocument/2006/relationships/hyperlink" Target="https://login.consultant.ru/link/?req=doc&amp;base=LAW&amp;n=520437&amp;date=18.12.2025&amp;dst=3643&amp;field=134" TargetMode = "External"/><Relationship Id="rId264" Type="http://schemas.openxmlformats.org/officeDocument/2006/relationships/hyperlink" Target="https://login.consultant.ru/link/?req=doc&amp;base=LAW&amp;n=520437&amp;date=18.12.2025&amp;dst=3644&amp;field=134" TargetMode = "External"/><Relationship Id="rId265" Type="http://schemas.openxmlformats.org/officeDocument/2006/relationships/hyperlink" Target="https://login.consultant.ru/link/?req=doc&amp;base=LAW&amp;n=520437&amp;date=18.12.2025&amp;dst=6413&amp;field=134" TargetMode = "External"/><Relationship Id="rId266" Type="http://schemas.openxmlformats.org/officeDocument/2006/relationships/hyperlink" Target="https://login.consultant.ru/link/?req=doc&amp;base=LAW&amp;n=520437&amp;date=18.12.2025&amp;dst=6413&amp;field=134" TargetMode = "External"/><Relationship Id="rId267" Type="http://schemas.openxmlformats.org/officeDocument/2006/relationships/hyperlink" Target="https://login.consultant.ru/link/?req=doc&amp;base=LAW&amp;n=520437&amp;date=18.12.2025&amp;dst=6415&amp;field=134" TargetMode = "External"/><Relationship Id="rId268" Type="http://schemas.openxmlformats.org/officeDocument/2006/relationships/hyperlink" Target="https://login.consultant.ru/link/?req=doc&amp;base=LAW&amp;n=520437&amp;date=18.12.2025&amp;dst=3058&amp;field=134" TargetMode = "External"/><Relationship Id="rId269" Type="http://schemas.openxmlformats.org/officeDocument/2006/relationships/hyperlink" Target="https://login.consultant.ru/link/?req=doc&amp;base=LAW&amp;n=520437&amp;date=18.12.2025&amp;dst=3058&amp;field=134" TargetMode = "External"/><Relationship Id="rId270" Type="http://schemas.openxmlformats.org/officeDocument/2006/relationships/hyperlink" Target="https://login.consultant.ru/link/?req=doc&amp;base=LAW&amp;n=520437&amp;date=18.12.2025&amp;dst=3059&amp;field=134" TargetMode = "External"/><Relationship Id="rId271" Type="http://schemas.openxmlformats.org/officeDocument/2006/relationships/hyperlink" Target="https://login.consultant.ru/link/?req=doc&amp;base=LAW&amp;n=520437&amp;date=18.12.2025&amp;dst=5195&amp;field=134" TargetMode = "External"/><Relationship Id="rId272" Type="http://schemas.openxmlformats.org/officeDocument/2006/relationships/hyperlink" Target="https://login.consultant.ru/link/?req=doc&amp;base=LAW&amp;n=520437&amp;date=18.12.2025&amp;dst=3061&amp;field=134" TargetMode = "External"/><Relationship Id="rId273" Type="http://schemas.openxmlformats.org/officeDocument/2006/relationships/hyperlink" Target="https://login.consultant.ru/link/?req=doc&amp;base=LAW&amp;n=520437&amp;date=18.12.2025&amp;dst=3061&amp;field=134" TargetMode = "External"/><Relationship Id="rId274" Type="http://schemas.openxmlformats.org/officeDocument/2006/relationships/hyperlink" Target="https://login.consultant.ru/link/?req=doc&amp;base=LAW&amp;n=520437&amp;date=18.12.2025&amp;dst=5196&amp;field=134" TargetMode = "External"/><Relationship Id="rId275" Type="http://schemas.openxmlformats.org/officeDocument/2006/relationships/hyperlink" Target="https://login.consultant.ru/link/?req=doc&amp;base=LAW&amp;n=520437&amp;date=18.12.2025&amp;dst=3647&amp;field=134" TargetMode = "External"/><Relationship Id="rId276" Type="http://schemas.openxmlformats.org/officeDocument/2006/relationships/hyperlink" Target="https://login.consultant.ru/link/?req=doc&amp;base=LAW&amp;n=520437&amp;date=18.12.2025&amp;dst=3063&amp;field=134" TargetMode = "External"/><Relationship Id="rId277" Type="http://schemas.openxmlformats.org/officeDocument/2006/relationships/hyperlink" Target="https://login.consultant.ru/link/?req=doc&amp;base=LAW&amp;n=520437&amp;date=18.12.2025&amp;dst=3648&amp;field=134" TargetMode = "External"/><Relationship Id="rId278" Type="http://schemas.openxmlformats.org/officeDocument/2006/relationships/hyperlink" Target="https://login.consultant.ru/link/?req=doc&amp;base=LAW&amp;n=520437&amp;date=18.12.2025&amp;dst=4833&amp;field=134" TargetMode = "External"/><Relationship Id="rId279" Type="http://schemas.openxmlformats.org/officeDocument/2006/relationships/hyperlink" Target="https://login.consultant.ru/link/?req=doc&amp;base=LAW&amp;n=520437&amp;date=18.12.2025&amp;dst=3069&amp;field=134" TargetMode = "External"/><Relationship Id="rId280" Type="http://schemas.openxmlformats.org/officeDocument/2006/relationships/hyperlink" Target="https://login.consultant.ru/link/?req=doc&amp;base=LAW&amp;n=520437&amp;date=18.12.2025&amp;dst=3073&amp;field=134" TargetMode = "External"/><Relationship Id="rId281" Type="http://schemas.openxmlformats.org/officeDocument/2006/relationships/hyperlink" Target="https://login.consultant.ru/link/?req=doc&amp;base=LAW&amp;n=520437&amp;date=18.12.2025&amp;dst=893&amp;field=134" TargetMode = "External"/><Relationship Id="rId282" Type="http://schemas.openxmlformats.org/officeDocument/2006/relationships/hyperlink" Target="https://login.consultant.ru/link/?req=doc&amp;base=LAW&amp;n=519035&amp;date=18.12.2025&amp;dst=6135&amp;field=134" TargetMode = "External"/><Relationship Id="rId283" Type="http://schemas.openxmlformats.org/officeDocument/2006/relationships/hyperlink" Target="https://login.consultant.ru/link/?req=doc&amp;base=LAW&amp;n=519035&amp;date=18.12.2025&amp;dst=6135&amp;field=134" TargetMode = "External"/><Relationship Id="rId284" Type="http://schemas.openxmlformats.org/officeDocument/2006/relationships/hyperlink" Target="https://login.consultant.ru/link/?req=doc&amp;base=LAW&amp;n=519035&amp;date=18.12.2025&amp;dst=6136&amp;field=134" TargetMode = "External"/><Relationship Id="rId285" Type="http://schemas.openxmlformats.org/officeDocument/2006/relationships/hyperlink" Target="https://login.consultant.ru/link/?req=doc&amp;base=LAW&amp;n=519035&amp;date=18.12.2025&amp;dst=4530&amp;field=134" TargetMode = "External"/><Relationship Id="rId286" Type="http://schemas.openxmlformats.org/officeDocument/2006/relationships/hyperlink" Target="https://login.consultant.ru/link/?req=doc&amp;base=LAW&amp;n=520437&amp;date=18.12.2025&amp;dst=6669&amp;field=134" TargetMode = "External"/><Relationship Id="rId287" Type="http://schemas.openxmlformats.org/officeDocument/2006/relationships/hyperlink" Target="https://login.consultant.ru/link/?req=doc&amp;base=LAW&amp;n=520437&amp;date=18.12.2025&amp;dst=6669&amp;field=134" TargetMode = "External"/><Relationship Id="rId288" Type="http://schemas.openxmlformats.org/officeDocument/2006/relationships/hyperlink" Target="https://login.consultant.ru/link/?req=doc&amp;base=LAW&amp;n=520437&amp;date=18.12.2025&amp;dst=6670&amp;field=134" TargetMode = "External"/><Relationship Id="rId289" Type="http://schemas.openxmlformats.org/officeDocument/2006/relationships/hyperlink" Target="https://login.consultant.ru/link/?req=doc&amp;base=LAW&amp;n=519035&amp;date=18.12.2025&amp;dst=6673&amp;field=134" TargetMode = "External"/><Relationship Id="rId290" Type="http://schemas.openxmlformats.org/officeDocument/2006/relationships/hyperlink" Target="https://login.consultant.ru/link/?req=doc&amp;base=LAW&amp;n=519035&amp;date=18.12.2025&amp;dst=6674&amp;field=134" TargetMode = "External"/><Relationship Id="rId291" Type="http://schemas.openxmlformats.org/officeDocument/2006/relationships/hyperlink" Target="https://login.consultant.ru/link/?req=doc&amp;base=LAW&amp;n=520437&amp;date=18.12.2025&amp;dst=2550&amp;field=134" TargetMode = "External"/><Relationship Id="rId292" Type="http://schemas.openxmlformats.org/officeDocument/2006/relationships/hyperlink" Target="https://login.consultant.ru/link/?req=doc&amp;base=LAW&amp;n=520437&amp;date=18.12.2025&amp;dst=2550&amp;field=134" TargetMode = "External"/><Relationship Id="rId293" Type="http://schemas.openxmlformats.org/officeDocument/2006/relationships/hyperlink" Target="https://login.consultant.ru/link/?req=doc&amp;base=LAW&amp;n=520437&amp;date=18.12.2025&amp;dst=3675&amp;field=134" TargetMode = "External"/><Relationship Id="rId294" Type="http://schemas.openxmlformats.org/officeDocument/2006/relationships/hyperlink" Target="https://login.consultant.ru/link/?req=doc&amp;base=LAW&amp;n=520437&amp;date=18.12.2025&amp;dst=2561&amp;field=134" TargetMode = "External"/><Relationship Id="rId295" Type="http://schemas.openxmlformats.org/officeDocument/2006/relationships/hyperlink" Target="https://login.consultant.ru/link/?req=doc&amp;base=LAW&amp;n=520437&amp;date=18.12.2025&amp;dst=2561&amp;field=134" TargetMode = "External"/><Relationship Id="rId296" Type="http://schemas.openxmlformats.org/officeDocument/2006/relationships/hyperlink" Target="https://login.consultant.ru/link/?req=doc&amp;base=LAW&amp;n=520437&amp;date=18.12.2025&amp;dst=2562&amp;field=134" TargetMode = "External"/><Relationship Id="rId297" Type="http://schemas.openxmlformats.org/officeDocument/2006/relationships/hyperlink" Target="https://login.consultant.ru/link/?req=doc&amp;base=LAW&amp;n=520437&amp;date=18.12.2025&amp;dst=2563&amp;field=134" TargetMode = "External"/><Relationship Id="rId298" Type="http://schemas.openxmlformats.org/officeDocument/2006/relationships/hyperlink" Target="https://login.consultant.ru/link/?req=doc&amp;base=LAW&amp;n=519034&amp;date=18.12.2025" TargetMode = "External"/><Relationship Id="rId299" Type="http://schemas.openxmlformats.org/officeDocument/2006/relationships/hyperlink" Target="https://login.consultant.ru/link/?req=doc&amp;base=LAW&amp;n=520175&amp;date=18.12.2025&amp;dst=100018&amp;field=134" TargetMode = "External"/><Relationship Id="rId300" Type="http://schemas.openxmlformats.org/officeDocument/2006/relationships/hyperlink" Target="https://login.consultant.ru/link/?req=doc&amp;base=LAW&amp;n=520175&amp;date=18.12.2025&amp;dst=25731&amp;field=134" TargetMode = "External"/><Relationship Id="rId301" Type="http://schemas.openxmlformats.org/officeDocument/2006/relationships/hyperlink" Target="https://login.consultant.ru/link/?req=doc&amp;base=LAW&amp;n=520175&amp;date=18.12.2025&amp;dst=26844&amp;field=134" TargetMode = "External"/><Relationship Id="rId302" Type="http://schemas.openxmlformats.org/officeDocument/2006/relationships/hyperlink" Target="https://login.consultant.ru/link/?req=doc&amp;base=LAW&amp;n=520175&amp;date=18.12.2025&amp;dst=25734&amp;field=134" TargetMode = "External"/><Relationship Id="rId303" Type="http://schemas.openxmlformats.org/officeDocument/2006/relationships/hyperlink" Target="https://login.consultant.ru/link/?req=doc&amp;base=LAW&amp;n=520175&amp;date=18.12.2025&amp;dst=27074&amp;field=134" TargetMode = "External"/><Relationship Id="rId304" Type="http://schemas.openxmlformats.org/officeDocument/2006/relationships/hyperlink" Target="https://login.consultant.ru/link/?req=doc&amp;base=LAW&amp;n=520175&amp;date=18.12.2025&amp;dst=26846&amp;field=134" TargetMode = "External"/><Relationship Id="rId305" Type="http://schemas.openxmlformats.org/officeDocument/2006/relationships/hyperlink" Target="https://login.consultant.ru/link/?req=doc&amp;base=LAW&amp;n=520175&amp;date=18.12.2025&amp;dst=100048&amp;field=134" TargetMode = "External"/><Relationship Id="rId306" Type="http://schemas.openxmlformats.org/officeDocument/2006/relationships/hyperlink" Target="https://login.consultant.ru/link/?req=doc&amp;base=LAW&amp;n=520175&amp;date=18.12.2025&amp;dst=20501&amp;field=134" TargetMode = "External"/><Relationship Id="rId307" Type="http://schemas.openxmlformats.org/officeDocument/2006/relationships/hyperlink" Target="https://login.consultant.ru/link/?req=doc&amp;base=LAW&amp;n=520175&amp;date=18.12.2025&amp;dst=20502&amp;field=134" TargetMode = "External"/><Relationship Id="rId308" Type="http://schemas.openxmlformats.org/officeDocument/2006/relationships/hyperlink" Target="https://login.consultant.ru/link/?req=doc&amp;base=LAW&amp;n=520175&amp;date=18.12.2025&amp;dst=100048&amp;field=134" TargetMode = "External"/><Relationship Id="rId309" Type="http://schemas.openxmlformats.org/officeDocument/2006/relationships/hyperlink" Target="https://login.consultant.ru/link/?req=doc&amp;base=LAW&amp;n=520175&amp;date=18.12.2025&amp;dst=25666&amp;field=134" TargetMode = "External"/><Relationship Id="rId310" Type="http://schemas.openxmlformats.org/officeDocument/2006/relationships/hyperlink" Target="https://login.consultant.ru/link/?req=doc&amp;base=LAW&amp;n=520175&amp;date=18.12.2025&amp;dst=14519&amp;field=134" TargetMode = "External"/><Relationship Id="rId311" Type="http://schemas.openxmlformats.org/officeDocument/2006/relationships/hyperlink" Target="https://login.consultant.ru/link/?req=doc&amp;base=LAW&amp;n=520175&amp;date=18.12.2025&amp;dst=100080&amp;field=134" TargetMode = "External"/><Relationship Id="rId312" Type="http://schemas.openxmlformats.org/officeDocument/2006/relationships/hyperlink" Target="https://login.consultant.ru/link/?req=doc&amp;base=LAW&amp;n=520175&amp;date=18.12.2025&amp;dst=100083&amp;field=134" TargetMode = "External"/><Relationship Id="rId313" Type="http://schemas.openxmlformats.org/officeDocument/2006/relationships/hyperlink" Target="https://login.consultant.ru/link/?req=doc&amp;base=LAW&amp;n=520175&amp;date=18.12.2025&amp;dst=10515&amp;field=134" TargetMode = "External"/><Relationship Id="rId314" Type="http://schemas.openxmlformats.org/officeDocument/2006/relationships/hyperlink" Target="https://login.consultant.ru/link/?req=doc&amp;base=LAW&amp;n=520175&amp;date=18.12.2025&amp;dst=10515&amp;field=134" TargetMode = "External"/><Relationship Id="rId315" Type="http://schemas.openxmlformats.org/officeDocument/2006/relationships/hyperlink" Target="https://login.consultant.ru/link/?req=doc&amp;base=LAW&amp;n=482679&amp;date=18.12.2025" TargetMode = "External"/><Relationship Id="rId316" Type="http://schemas.openxmlformats.org/officeDocument/2006/relationships/hyperlink" Target="https://login.consultant.ru/link/?req=doc&amp;base=LAW&amp;n=482679&amp;date=18.12.2025" TargetMode = "External"/><Relationship Id="rId317" Type="http://schemas.openxmlformats.org/officeDocument/2006/relationships/hyperlink" Target="https://login.consultant.ru/link/?req=doc&amp;base=LAW&amp;n=520175&amp;date=18.12.2025&amp;dst=17592&amp;field=134" TargetMode = "External"/><Relationship Id="rId318" Type="http://schemas.openxmlformats.org/officeDocument/2006/relationships/hyperlink" Target="https://login.consultant.ru/link/?req=doc&amp;base=LAW&amp;n=520175&amp;date=18.12.2025&amp;dst=17594&amp;field=134" TargetMode = "External"/><Relationship Id="rId319" Type="http://schemas.openxmlformats.org/officeDocument/2006/relationships/hyperlink" Target="https://login.consultant.ru/link/?req=doc&amp;base=LAW&amp;n=520175&amp;date=18.12.2025&amp;dst=17592&amp;field=134" TargetMode = "External"/><Relationship Id="rId320" Type="http://schemas.openxmlformats.org/officeDocument/2006/relationships/hyperlink" Target="https://login.consultant.ru/link/?req=doc&amp;base=LAW&amp;n=520175&amp;date=18.12.2025&amp;dst=100141&amp;field=134" TargetMode = "External"/><Relationship Id="rId321" Type="http://schemas.openxmlformats.org/officeDocument/2006/relationships/hyperlink" Target="https://login.consultant.ru/link/?req=doc&amp;base=LAW&amp;n=520175&amp;date=18.12.2025&amp;dst=8042&amp;field=134" TargetMode = "External"/><Relationship Id="rId322" Type="http://schemas.openxmlformats.org/officeDocument/2006/relationships/hyperlink" Target="https://login.consultant.ru/link/?req=doc&amp;base=LAW&amp;n=520175&amp;date=18.12.2025&amp;dst=2030&amp;field=134" TargetMode = "External"/><Relationship Id="rId323" Type="http://schemas.openxmlformats.org/officeDocument/2006/relationships/hyperlink" Target="https://login.consultant.ru/link/?req=doc&amp;base=LAW&amp;n=520175&amp;date=18.12.2025&amp;dst=2032&amp;field=134" TargetMode = "External"/><Relationship Id="rId324" Type="http://schemas.openxmlformats.org/officeDocument/2006/relationships/hyperlink" Target="https://login.consultant.ru/link/?req=doc&amp;base=LAW&amp;n=520175&amp;date=18.12.2025&amp;dst=6740&amp;field=134" TargetMode = "External"/><Relationship Id="rId325" Type="http://schemas.openxmlformats.org/officeDocument/2006/relationships/hyperlink" Target="https://login.consultant.ru/link/?req=doc&amp;base=LAW&amp;n=520175&amp;date=18.12.2025&amp;dst=25474&amp;field=134" TargetMode = "External"/><Relationship Id="rId326" Type="http://schemas.openxmlformats.org/officeDocument/2006/relationships/hyperlink" Target="https://login.consultant.ru/link/?req=doc&amp;base=LAW&amp;n=520175&amp;date=18.12.2025&amp;dst=100232&amp;field=134" TargetMode = "External"/><Relationship Id="rId327" Type="http://schemas.openxmlformats.org/officeDocument/2006/relationships/hyperlink" Target="https://login.consultant.ru/link/?req=doc&amp;base=LAW&amp;n=520175&amp;date=18.12.2025&amp;dst=22174&amp;field=134" TargetMode = "External"/><Relationship Id="rId328" Type="http://schemas.openxmlformats.org/officeDocument/2006/relationships/hyperlink" Target="https://login.consultant.ru/link/?req=doc&amp;base=LAW&amp;n=520175&amp;date=18.12.2025&amp;dst=22174&amp;field=134" TargetMode = "External"/><Relationship Id="rId329" Type="http://schemas.openxmlformats.org/officeDocument/2006/relationships/hyperlink" Target="https://login.consultant.ru/link/?req=doc&amp;base=LAW&amp;n=520175&amp;date=18.12.2025&amp;dst=22177&amp;field=134" TargetMode = "External"/><Relationship Id="rId330" Type="http://schemas.openxmlformats.org/officeDocument/2006/relationships/hyperlink" Target="https://login.consultant.ru/link/?req=doc&amp;base=LAW&amp;n=520175&amp;date=18.12.2025&amp;dst=22182&amp;field=134" TargetMode = "External"/><Relationship Id="rId331" Type="http://schemas.openxmlformats.org/officeDocument/2006/relationships/hyperlink" Target="https://login.consultant.ru/link/?req=doc&amp;base=LAW&amp;n=520175&amp;date=18.12.2025&amp;dst=22183&amp;field=134" TargetMode = "External"/><Relationship Id="rId332" Type="http://schemas.openxmlformats.org/officeDocument/2006/relationships/hyperlink" Target="https://login.consultant.ru/link/?req=doc&amp;base=LAW&amp;n=520119&amp;date=18.12.2025&amp;dst=1540&amp;field=134" TargetMode = "External"/><Relationship Id="rId333" Type="http://schemas.openxmlformats.org/officeDocument/2006/relationships/hyperlink" Target="https://login.consultant.ru/link/?req=doc&amp;base=LAW&amp;n=520175&amp;date=18.12.2025&amp;dst=16344&amp;field=134" TargetMode = "External"/><Relationship Id="rId334" Type="http://schemas.openxmlformats.org/officeDocument/2006/relationships/hyperlink" Target="https://login.consultant.ru/link/?req=doc&amp;base=LAW&amp;n=520175&amp;date=18.12.2025&amp;dst=100298&amp;field=134" TargetMode = "External"/><Relationship Id="rId335" Type="http://schemas.openxmlformats.org/officeDocument/2006/relationships/hyperlink" Target="https://login.consultant.ru/link/?req=doc&amp;base=LAW&amp;n=520175&amp;date=18.12.2025&amp;dst=100299&amp;field=134" TargetMode = "External"/><Relationship Id="rId336" Type="http://schemas.openxmlformats.org/officeDocument/2006/relationships/hyperlink" Target="https://login.consultant.ru/link/?req=doc&amp;base=LAW&amp;n=520175&amp;date=18.12.2025&amp;dst=100312&amp;field=134" TargetMode = "External"/><Relationship Id="rId337" Type="http://schemas.openxmlformats.org/officeDocument/2006/relationships/hyperlink" Target="https://login.consultant.ru/link/?req=doc&amp;base=LAW&amp;n=520175&amp;date=18.12.2025&amp;dst=100315&amp;field=134" TargetMode = "External"/><Relationship Id="rId338" Type="http://schemas.openxmlformats.org/officeDocument/2006/relationships/hyperlink" Target="https://login.consultant.ru/link/?req=doc&amp;base=LAW&amp;n=520175&amp;date=18.12.2025&amp;dst=8057&amp;field=134" TargetMode = "External"/><Relationship Id="rId339" Type="http://schemas.openxmlformats.org/officeDocument/2006/relationships/hyperlink" Target="https://login.consultant.ru/link/?req=doc&amp;base=LAW&amp;n=520175&amp;date=18.12.2025&amp;dst=16345&amp;field=134" TargetMode = "External"/><Relationship Id="rId340" Type="http://schemas.openxmlformats.org/officeDocument/2006/relationships/hyperlink" Target="https://login.consultant.ru/link/?req=doc&amp;base=LAW&amp;n=520175&amp;date=18.12.2025&amp;dst=14552&amp;field=134" TargetMode = "External"/><Relationship Id="rId341" Type="http://schemas.openxmlformats.org/officeDocument/2006/relationships/hyperlink" Target="https://login.consultant.ru/link/?req=doc&amp;base=LAW&amp;n=520175&amp;date=18.12.2025&amp;dst=25758&amp;field=134" TargetMode = "External"/><Relationship Id="rId342" Type="http://schemas.openxmlformats.org/officeDocument/2006/relationships/hyperlink" Target="https://login.consultant.ru/link/?req=doc&amp;base=LAW&amp;n=520175&amp;date=18.12.2025&amp;dst=25769&amp;field=134" TargetMode = "External"/><Relationship Id="rId343" Type="http://schemas.openxmlformats.org/officeDocument/2006/relationships/hyperlink" Target="https://login.consultant.ru/link/?req=doc&amp;base=LAW&amp;n=520175&amp;date=18.12.2025&amp;dst=25769&amp;field=134" TargetMode = "External"/><Relationship Id="rId344" Type="http://schemas.openxmlformats.org/officeDocument/2006/relationships/hyperlink" Target="https://login.consultant.ru/link/?req=doc&amp;base=LAW&amp;n=520175&amp;date=18.12.2025&amp;dst=25769&amp;field=134" TargetMode = "External"/><Relationship Id="rId345" Type="http://schemas.openxmlformats.org/officeDocument/2006/relationships/hyperlink" Target="https://login.consultant.ru/link/?req=doc&amp;base=LAW&amp;n=520175&amp;date=18.12.2025&amp;dst=25770&amp;field=134" TargetMode = "External"/><Relationship Id="rId346" Type="http://schemas.openxmlformats.org/officeDocument/2006/relationships/hyperlink" Target="https://login.consultant.ru/link/?req=doc&amp;base=LAW&amp;n=520175&amp;date=18.12.2025&amp;dst=25775&amp;field=134" TargetMode = "External"/><Relationship Id="rId347" Type="http://schemas.openxmlformats.org/officeDocument/2006/relationships/hyperlink" Target="https://login.consultant.ru/link/?req=doc&amp;base=LAW&amp;n=520175&amp;date=18.12.2025&amp;dst=16185&amp;field=134" TargetMode = "External"/><Relationship Id="rId348" Type="http://schemas.openxmlformats.org/officeDocument/2006/relationships/hyperlink" Target="https://login.consultant.ru/link/?req=doc&amp;base=LAW&amp;n=520175&amp;date=18.12.2025&amp;dst=16185&amp;field=134" TargetMode = "External"/><Relationship Id="rId349" Type="http://schemas.openxmlformats.org/officeDocument/2006/relationships/hyperlink" Target="https://login.consultant.ru/link/?req=doc&amp;base=LAW&amp;n=520175&amp;date=18.12.2025&amp;dst=25607&amp;field=134" TargetMode = "External"/><Relationship Id="rId350" Type="http://schemas.openxmlformats.org/officeDocument/2006/relationships/hyperlink" Target="https://login.consultant.ru/link/?req=doc&amp;base=LAW&amp;n=520175&amp;date=18.12.2025&amp;dst=25608&amp;field=134" TargetMode = "External"/><Relationship Id="rId351" Type="http://schemas.openxmlformats.org/officeDocument/2006/relationships/hyperlink" Target="https://login.consultant.ru/link/?req=doc&amp;base=LAW&amp;n=520175&amp;date=18.12.2025&amp;dst=25609&amp;field=134" TargetMode = "External"/><Relationship Id="rId352" Type="http://schemas.openxmlformats.org/officeDocument/2006/relationships/hyperlink" Target="https://login.consultant.ru/link/?req=doc&amp;base=LAW&amp;n=520175&amp;date=18.12.2025&amp;dst=25627&amp;field=134" TargetMode = "External"/><Relationship Id="rId353" Type="http://schemas.openxmlformats.org/officeDocument/2006/relationships/hyperlink" Target="https://login.consultant.ru/link/?req=doc&amp;base=LAW&amp;n=520175&amp;date=18.12.2025&amp;dst=25629&amp;field=134" TargetMode = "External"/><Relationship Id="rId354" Type="http://schemas.openxmlformats.org/officeDocument/2006/relationships/hyperlink" Target="https://login.consultant.ru/link/?req=doc&amp;base=LAW&amp;n=520175&amp;date=18.12.2025&amp;dst=25631&amp;field=134" TargetMode = "External"/><Relationship Id="rId355" Type="http://schemas.openxmlformats.org/officeDocument/2006/relationships/hyperlink" Target="https://login.consultant.ru/link/?req=doc&amp;base=LAW&amp;n=520175&amp;date=18.12.2025&amp;dst=25633&amp;field=134" TargetMode = "External"/><Relationship Id="rId356" Type="http://schemas.openxmlformats.org/officeDocument/2006/relationships/hyperlink" Target="https://login.consultant.ru/link/?req=doc&amp;base=LAW&amp;n=520175&amp;date=18.12.2025&amp;dst=100469&amp;field=134" TargetMode = "External"/><Relationship Id="rId357" Type="http://schemas.openxmlformats.org/officeDocument/2006/relationships/hyperlink" Target="https://login.consultant.ru/link/?req=doc&amp;base=LAW&amp;n=520175&amp;date=18.12.2025&amp;dst=20235&amp;field=134" TargetMode = "External"/><Relationship Id="rId358" Type="http://schemas.openxmlformats.org/officeDocument/2006/relationships/hyperlink" Target="https://login.consultant.ru/link/?req=doc&amp;base=LAW&amp;n=520175&amp;date=18.12.2025&amp;dst=9779&amp;field=134" TargetMode = "External"/><Relationship Id="rId359" Type="http://schemas.openxmlformats.org/officeDocument/2006/relationships/hyperlink" Target="https://login.consultant.ru/link/?req=doc&amp;base=LAW&amp;n=519179&amp;date=18.12.2025&amp;dst=5716&amp;field=134" TargetMode = "External"/><Relationship Id="rId360" Type="http://schemas.openxmlformats.org/officeDocument/2006/relationships/hyperlink" Target="https://login.consultant.ru/link/?req=doc&amp;base=LAW&amp;n=520175&amp;date=18.12.2025&amp;dst=100496&amp;field=134" TargetMode = "External"/><Relationship Id="rId361" Type="http://schemas.openxmlformats.org/officeDocument/2006/relationships/hyperlink" Target="https://login.consultant.ru/link/?req=doc&amp;base=LAW&amp;n=520175&amp;date=18.12.2025&amp;dst=27351&amp;field=134" TargetMode = "External"/><Relationship Id="rId362" Type="http://schemas.openxmlformats.org/officeDocument/2006/relationships/hyperlink" Target="https://login.consultant.ru/link/?req=doc&amp;base=LAW&amp;n=520175&amp;date=18.12.2025&amp;dst=9373&amp;field=134" TargetMode = "External"/><Relationship Id="rId363" Type="http://schemas.openxmlformats.org/officeDocument/2006/relationships/hyperlink" Target="https://login.consultant.ru/link/?req=doc&amp;base=LAW&amp;n=520175&amp;date=18.12.2025&amp;dst=100526&amp;field=134" TargetMode = "External"/><Relationship Id="rId364" Type="http://schemas.openxmlformats.org/officeDocument/2006/relationships/hyperlink" Target="https://login.consultant.ru/link/?req=doc&amp;base=LAW&amp;n=520175&amp;date=18.12.2025&amp;dst=100526&amp;field=134" TargetMode = "External"/><Relationship Id="rId365" Type="http://schemas.openxmlformats.org/officeDocument/2006/relationships/hyperlink" Target="https://login.consultant.ru/link/?req=doc&amp;base=LAW&amp;n=520175&amp;date=18.12.2025&amp;dst=25676&amp;field=134" TargetMode = "External"/><Relationship Id="rId366" Type="http://schemas.openxmlformats.org/officeDocument/2006/relationships/hyperlink" Target="https://login.consultant.ru/link/?req=doc&amp;base=LAW&amp;n=520175&amp;date=18.12.2025&amp;dst=100534&amp;field=134" TargetMode = "External"/><Relationship Id="rId367" Type="http://schemas.openxmlformats.org/officeDocument/2006/relationships/hyperlink" Target="https://login.consultant.ru/link/?req=doc&amp;base=LAW&amp;n=520175&amp;date=18.12.2025&amp;dst=25347&amp;field=134" TargetMode = "External"/><Relationship Id="rId368" Type="http://schemas.openxmlformats.org/officeDocument/2006/relationships/hyperlink" Target="https://login.consultant.ru/link/?req=doc&amp;base=LAW&amp;n=520175&amp;date=18.12.2025&amp;dst=22206&amp;field=134" TargetMode = "External"/><Relationship Id="rId369" Type="http://schemas.openxmlformats.org/officeDocument/2006/relationships/hyperlink" Target="https://login.consultant.ru/link/?req=doc&amp;base=LAW&amp;n=520175&amp;date=18.12.2025&amp;dst=13139&amp;field=134" TargetMode = "External"/><Relationship Id="rId370" Type="http://schemas.openxmlformats.org/officeDocument/2006/relationships/hyperlink" Target="https://login.consultant.ru/link/?req=doc&amp;base=LAW&amp;n=520175&amp;date=18.12.2025&amp;dst=13147&amp;field=134" TargetMode = "External"/><Relationship Id="rId371" Type="http://schemas.openxmlformats.org/officeDocument/2006/relationships/hyperlink" Target="https://login.consultant.ru/link/?req=doc&amp;base=LAW&amp;n=520175&amp;date=18.12.2025&amp;dst=16347&amp;field=134" TargetMode = "External"/><Relationship Id="rId372" Type="http://schemas.openxmlformats.org/officeDocument/2006/relationships/hyperlink" Target="https://login.consultant.ru/link/?req=doc&amp;base=LAW&amp;n=520175&amp;date=18.12.2025&amp;dst=25677&amp;field=134" TargetMode = "External"/><Relationship Id="rId373" Type="http://schemas.openxmlformats.org/officeDocument/2006/relationships/hyperlink" Target="https://login.consultant.ru/link/?req=doc&amp;base=LAW&amp;n=520175&amp;date=18.12.2025&amp;dst=25682&amp;field=134" TargetMode = "External"/><Relationship Id="rId374" Type="http://schemas.openxmlformats.org/officeDocument/2006/relationships/hyperlink" Target="https://login.consultant.ru/link/?req=doc&amp;base=LAW&amp;n=520175&amp;date=18.12.2025&amp;dst=25685&amp;field=134" TargetMode = "External"/><Relationship Id="rId375" Type="http://schemas.openxmlformats.org/officeDocument/2006/relationships/hyperlink" Target="https://login.consultant.ru/link/?req=doc&amp;base=LAW&amp;n=520175&amp;date=18.12.2025&amp;dst=5012&amp;field=134" TargetMode = "External"/><Relationship Id="rId376" Type="http://schemas.openxmlformats.org/officeDocument/2006/relationships/hyperlink" Target="https://login.consultant.ru/link/?req=doc&amp;base=LAW&amp;n=520175&amp;date=18.12.2025&amp;dst=24105&amp;field=134" TargetMode = "External"/><Relationship Id="rId377" Type="http://schemas.openxmlformats.org/officeDocument/2006/relationships/hyperlink" Target="https://login.consultant.ru/link/?req=doc&amp;base=LAW&amp;n=520175&amp;date=18.12.2025&amp;dst=5012&amp;field=134" TargetMode = "External"/><Relationship Id="rId378" Type="http://schemas.openxmlformats.org/officeDocument/2006/relationships/hyperlink" Target="https://login.consultant.ru/link/?req=doc&amp;base=LAW&amp;n=520175&amp;date=18.12.2025&amp;dst=22659&amp;field=134" TargetMode = "External"/><Relationship Id="rId379" Type="http://schemas.openxmlformats.org/officeDocument/2006/relationships/hyperlink" Target="https://login.consultant.ru/link/?req=doc&amp;base=LAW&amp;n=520175&amp;date=18.12.2025&amp;dst=24855&amp;field=134" TargetMode = "External"/><Relationship Id="rId380" Type="http://schemas.openxmlformats.org/officeDocument/2006/relationships/hyperlink" Target="https://login.consultant.ru/link/?req=doc&amp;base=LAW&amp;n=520175&amp;date=18.12.2025&amp;dst=17904&amp;field=134" TargetMode = "External"/><Relationship Id="rId381" Type="http://schemas.openxmlformats.org/officeDocument/2006/relationships/hyperlink" Target="https://login.consultant.ru/link/?req=doc&amp;base=LAW&amp;n=520175&amp;date=18.12.2025&amp;dst=17905&amp;field=134" TargetMode = "External"/><Relationship Id="rId382" Type="http://schemas.openxmlformats.org/officeDocument/2006/relationships/hyperlink" Target="https://login.consultant.ru/link/?req=doc&amp;base=LAW&amp;n=520175&amp;date=18.12.2025&amp;dst=17915&amp;field=134" TargetMode = "External"/><Relationship Id="rId383" Type="http://schemas.openxmlformats.org/officeDocument/2006/relationships/hyperlink" Target="https://login.consultant.ru/link/?req=doc&amp;base=LAW&amp;n=519034&amp;date=18.12.2025&amp;dst=104076&amp;field=134" TargetMode = "External"/><Relationship Id="rId384" Type="http://schemas.openxmlformats.org/officeDocument/2006/relationships/hyperlink" Target="https://login.consultant.ru/link/?req=doc&amp;base=LAW&amp;n=520175&amp;date=18.12.2025&amp;dst=22521&amp;field=134" TargetMode = "External"/><Relationship Id="rId385" Type="http://schemas.openxmlformats.org/officeDocument/2006/relationships/hyperlink" Target="https://login.consultant.ru/link/?req=doc&amp;base=LAW&amp;n=519034&amp;date=18.12.2025&amp;dst=104076&amp;field=134" TargetMode = "External"/><Relationship Id="rId386" Type="http://schemas.openxmlformats.org/officeDocument/2006/relationships/hyperlink" Target="https://login.consultant.ru/link/?req=doc&amp;base=LAW&amp;n=511718&amp;date=18.12.2025&amp;dst=20741&amp;field=134" TargetMode = "External"/><Relationship Id="rId387" Type="http://schemas.openxmlformats.org/officeDocument/2006/relationships/hyperlink" Target="https://login.consultant.ru/link/?req=doc&amp;base=LAW&amp;n=511718&amp;date=18.12.2025&amp;dst=20274&amp;field=134" TargetMode = "External"/><Relationship Id="rId388" Type="http://schemas.openxmlformats.org/officeDocument/2006/relationships/hyperlink" Target="https://login.consultant.ru/link/?req=doc&amp;base=LAW&amp;n=511718&amp;date=18.12.2025&amp;dst=24878&amp;field=134" TargetMode = "External"/><Relationship Id="rId389" Type="http://schemas.openxmlformats.org/officeDocument/2006/relationships/hyperlink" Target="https://login.consultant.ru/link/?req=doc&amp;base=LAW&amp;n=511718&amp;date=18.12.2025&amp;dst=24883&amp;field=134" TargetMode = "External"/><Relationship Id="rId390" Type="http://schemas.openxmlformats.org/officeDocument/2006/relationships/hyperlink" Target="https://login.consultant.ru/link/?req=doc&amp;base=LAW&amp;n=519034&amp;date=18.12.2025&amp;dst=100757&amp;field=134" TargetMode = "External"/><Relationship Id="rId391" Type="http://schemas.openxmlformats.org/officeDocument/2006/relationships/hyperlink" Target="https://login.consultant.ru/link/?req=doc&amp;base=LAW&amp;n=520175&amp;date=18.12.2025&amp;dst=14769&amp;field=134" TargetMode = "External"/><Relationship Id="rId392" Type="http://schemas.openxmlformats.org/officeDocument/2006/relationships/hyperlink" Target="https://login.consultant.ru/link/?req=doc&amp;base=LAW&amp;n=519034&amp;date=18.12.2025&amp;dst=100757&amp;field=134" TargetMode = "External"/><Relationship Id="rId393" Type="http://schemas.openxmlformats.org/officeDocument/2006/relationships/hyperlink" Target="https://login.consultant.ru/link/?req=doc&amp;base=LAW&amp;n=519034&amp;date=18.12.2025&amp;dst=100798&amp;field=134" TargetMode = "External"/><Relationship Id="rId394" Type="http://schemas.openxmlformats.org/officeDocument/2006/relationships/hyperlink" Target="https://login.consultant.ru/link/?req=doc&amp;base=LAW&amp;n=520175&amp;date=18.12.2025&amp;dst=19231&amp;field=134" TargetMode = "External"/><Relationship Id="rId395" Type="http://schemas.openxmlformats.org/officeDocument/2006/relationships/hyperlink" Target="https://login.consultant.ru/link/?req=doc&amp;base=LAW&amp;n=511718&amp;date=18.12.2025&amp;dst=19232&amp;field=134" TargetMode = "External"/><Relationship Id="rId396" Type="http://schemas.openxmlformats.org/officeDocument/2006/relationships/hyperlink" Target="https://login.consultant.ru/link/?req=doc&amp;base=LAW&amp;n=520175&amp;date=18.12.2025&amp;dst=25809&amp;field=134" TargetMode = "External"/><Relationship Id="rId397" Type="http://schemas.openxmlformats.org/officeDocument/2006/relationships/hyperlink" Target="https://login.consultant.ru/link/?req=doc&amp;base=LAW&amp;n=511718&amp;date=18.12.2025&amp;dst=19234&amp;field=134" TargetMode = "External"/><Relationship Id="rId398" Type="http://schemas.openxmlformats.org/officeDocument/2006/relationships/hyperlink" Target="https://login.consultant.ru/link/?req=doc&amp;base=LAW&amp;n=520175&amp;date=18.12.2025&amp;dst=26891&amp;field=134" TargetMode = "External"/><Relationship Id="rId399" Type="http://schemas.openxmlformats.org/officeDocument/2006/relationships/hyperlink" Target="https://login.consultant.ru/link/?req=doc&amp;base=LAW&amp;n=511718&amp;date=18.12.2025&amp;dst=19231&amp;field=134" TargetMode = "External"/><Relationship Id="rId400" Type="http://schemas.openxmlformats.org/officeDocument/2006/relationships/hyperlink" Target="https://login.consultant.ru/link/?req=doc&amp;base=LAW&amp;n=520175&amp;date=18.12.2025&amp;dst=26895&amp;field=134" TargetMode = "External"/><Relationship Id="rId401" Type="http://schemas.openxmlformats.org/officeDocument/2006/relationships/hyperlink" Target="https://login.consultant.ru/link/?req=doc&amp;base=LAW&amp;n=511718&amp;date=18.12.2025&amp;dst=19231&amp;field=134" TargetMode = "External"/><Relationship Id="rId402" Type="http://schemas.openxmlformats.org/officeDocument/2006/relationships/hyperlink" Target="https://login.consultant.ru/link/?req=doc&amp;base=LAW&amp;n=520175&amp;date=18.12.2025&amp;dst=26899&amp;field=134" TargetMode = "External"/><Relationship Id="rId403" Type="http://schemas.openxmlformats.org/officeDocument/2006/relationships/hyperlink" Target="https://login.consultant.ru/link/?req=doc&amp;base=LAW&amp;n=520175&amp;date=18.12.2025&amp;dst=26907&amp;field=134" TargetMode = "External"/><Relationship Id="rId404" Type="http://schemas.openxmlformats.org/officeDocument/2006/relationships/hyperlink" Target="https://login.consultant.ru/link/?req=doc&amp;base=LAW&amp;n=520175&amp;date=18.12.2025&amp;dst=25831&amp;field=134" TargetMode = "External"/><Relationship Id="rId405" Type="http://schemas.openxmlformats.org/officeDocument/2006/relationships/hyperlink" Target="https://login.consultant.ru/link/?req=doc&amp;base=LAW&amp;n=520175&amp;date=18.12.2025&amp;dst=25864&amp;field=134" TargetMode = "External"/><Relationship Id="rId406" Type="http://schemas.openxmlformats.org/officeDocument/2006/relationships/hyperlink" Target="https://login.consultant.ru/link/?req=doc&amp;base=LAW&amp;n=520175&amp;date=18.12.2025&amp;dst=26924&amp;field=134" TargetMode = "External"/><Relationship Id="rId407" Type="http://schemas.openxmlformats.org/officeDocument/2006/relationships/hyperlink" Target="https://login.consultant.ru/link/?req=doc&amp;base=LAW&amp;n=520175&amp;date=18.12.2025&amp;dst=27146&amp;field=134" TargetMode = "External"/><Relationship Id="rId408" Type="http://schemas.openxmlformats.org/officeDocument/2006/relationships/hyperlink" Target="https://login.consultant.ru/link/?req=doc&amp;base=LAW&amp;n=520175&amp;date=18.12.2025&amp;dst=25896&amp;field=134" TargetMode = "External"/><Relationship Id="rId409" Type="http://schemas.openxmlformats.org/officeDocument/2006/relationships/hyperlink" Target="https://login.consultant.ru/link/?req=doc&amp;base=LAW&amp;n=520175&amp;date=18.12.2025&amp;dst=25900&amp;field=134" TargetMode = "External"/><Relationship Id="rId410" Type="http://schemas.openxmlformats.org/officeDocument/2006/relationships/hyperlink" Target="https://login.consultant.ru/link/?req=doc&amp;base=LAW&amp;n=520175&amp;date=18.12.2025&amp;dst=26953&amp;field=134" TargetMode = "External"/><Relationship Id="rId411" Type="http://schemas.openxmlformats.org/officeDocument/2006/relationships/hyperlink" Target="https://login.consultant.ru/link/?req=doc&amp;base=LAW&amp;n=511718&amp;date=18.12.2025&amp;dst=24885&amp;field=134" TargetMode = "External"/><Relationship Id="rId412" Type="http://schemas.openxmlformats.org/officeDocument/2006/relationships/hyperlink" Target="https://login.consultant.ru/link/?req=doc&amp;base=LAW&amp;n=519034&amp;date=18.12.2025&amp;dst=16534&amp;field=134" TargetMode = "External"/><Relationship Id="rId413" Type="http://schemas.openxmlformats.org/officeDocument/2006/relationships/hyperlink" Target="https://login.consultant.ru/link/?req=doc&amp;base=LAW&amp;n=520175&amp;date=18.12.2025&amp;dst=17619&amp;field=134" TargetMode = "External"/><Relationship Id="rId414" Type="http://schemas.openxmlformats.org/officeDocument/2006/relationships/hyperlink" Target="https://login.consultant.ru/link/?req=doc&amp;base=LAW&amp;n=519034&amp;date=18.12.2025&amp;dst=17620&amp;field=134" TargetMode = "External"/><Relationship Id="rId415" Type="http://schemas.openxmlformats.org/officeDocument/2006/relationships/hyperlink" Target="https://login.consultant.ru/link/?req=doc&amp;base=LAW&amp;n=520175&amp;date=18.12.2025&amp;dst=6517&amp;field=134" TargetMode = "External"/><Relationship Id="rId416" Type="http://schemas.openxmlformats.org/officeDocument/2006/relationships/hyperlink" Target="https://login.consultant.ru/link/?req=doc&amp;base=LAW&amp;n=511718&amp;date=18.12.2025&amp;dst=25529&amp;field=134" TargetMode = "External"/><Relationship Id="rId417" Type="http://schemas.openxmlformats.org/officeDocument/2006/relationships/hyperlink" Target="https://login.consultant.ru/link/?req=doc&amp;base=LAW&amp;n=520175&amp;date=18.12.2025&amp;dst=27151&amp;field=134" TargetMode = "External"/><Relationship Id="rId418" Type="http://schemas.openxmlformats.org/officeDocument/2006/relationships/hyperlink" Target="https://login.consultant.ru/link/?req=doc&amp;base=LAW&amp;n=519034&amp;date=18.12.2025&amp;dst=2923&amp;field=134" TargetMode = "External"/><Relationship Id="rId419" Type="http://schemas.openxmlformats.org/officeDocument/2006/relationships/hyperlink" Target="https://login.consultant.ru/link/?req=doc&amp;base=LAW&amp;n=519034&amp;date=18.12.2025&amp;dst=2923&amp;field=134" TargetMode = "External"/><Relationship Id="rId420" Type="http://schemas.openxmlformats.org/officeDocument/2006/relationships/hyperlink" Target="https://login.consultant.ru/link/?req=doc&amp;base=LAW&amp;n=519034&amp;date=18.12.2025&amp;dst=21163&amp;field=134" TargetMode = "External"/><Relationship Id="rId421" Type="http://schemas.openxmlformats.org/officeDocument/2006/relationships/hyperlink" Target="https://login.consultant.ru/link/?req=doc&amp;base=LAW&amp;n=519034&amp;date=18.12.2025&amp;dst=21164&amp;field=134" TargetMode = "External"/><Relationship Id="rId422" Type="http://schemas.openxmlformats.org/officeDocument/2006/relationships/hyperlink" Target="https://login.consultant.ru/link/?req=doc&amp;base=LAW&amp;n=511718&amp;date=18.12.2025&amp;dst=104147&amp;field=134" TargetMode = "External"/><Relationship Id="rId423" Type="http://schemas.openxmlformats.org/officeDocument/2006/relationships/hyperlink" Target="https://login.consultant.ru/link/?req=doc&amp;base=LAW&amp;n=511718&amp;date=18.12.2025&amp;dst=14052&amp;field=134" TargetMode = "External"/><Relationship Id="rId424" Type="http://schemas.openxmlformats.org/officeDocument/2006/relationships/hyperlink" Target="https://login.consultant.ru/link/?req=doc&amp;base=LAW&amp;n=511718&amp;date=18.12.2025&amp;dst=14052&amp;field=134" TargetMode = "External"/><Relationship Id="rId425" Type="http://schemas.openxmlformats.org/officeDocument/2006/relationships/hyperlink" Target="https://login.consultant.ru/link/?req=doc&amp;base=LAW&amp;n=511718&amp;date=18.12.2025&amp;dst=24889&amp;field=134" TargetMode = "External"/><Relationship Id="rId426" Type="http://schemas.openxmlformats.org/officeDocument/2006/relationships/hyperlink" Target="https://login.consultant.ru/link/?req=doc&amp;base=LAW&amp;n=511718&amp;date=18.12.2025&amp;dst=16324&amp;field=134" TargetMode = "External"/><Relationship Id="rId427" Type="http://schemas.openxmlformats.org/officeDocument/2006/relationships/hyperlink" Target="https://login.consultant.ru/link/?req=doc&amp;base=LAW&amp;n=511718&amp;date=18.12.2025&amp;dst=6524&amp;field=134" TargetMode = "External"/><Relationship Id="rId428" Type="http://schemas.openxmlformats.org/officeDocument/2006/relationships/hyperlink" Target="https://login.consultant.ru/link/?req=doc&amp;base=LAW&amp;n=519034&amp;date=18.12.2025&amp;dst=100975&amp;field=134" TargetMode = "External"/><Relationship Id="rId429" Type="http://schemas.openxmlformats.org/officeDocument/2006/relationships/hyperlink" Target="https://login.consultant.ru/link/?req=doc&amp;base=LAW&amp;n=520175&amp;date=18.12.2025&amp;dst=25530&amp;field=134" TargetMode = "External"/><Relationship Id="rId430" Type="http://schemas.openxmlformats.org/officeDocument/2006/relationships/hyperlink" Target="https://login.consultant.ru/link/?req=doc&amp;base=LAW&amp;n=511718&amp;date=18.12.2025&amp;dst=25530&amp;field=134" TargetMode = "External"/><Relationship Id="rId431" Type="http://schemas.openxmlformats.org/officeDocument/2006/relationships/hyperlink" Target="https://login.consultant.ru/link/?req=doc&amp;base=LAW&amp;n=520175&amp;date=18.12.2025&amp;dst=25530&amp;field=134" TargetMode = "External"/><Relationship Id="rId432" Type="http://schemas.openxmlformats.org/officeDocument/2006/relationships/hyperlink" Target="https://login.consultant.ru/link/?req=doc&amp;base=LAW&amp;n=520175&amp;date=18.12.2025&amp;dst=12141&amp;field=134" TargetMode = "External"/><Relationship Id="rId433" Type="http://schemas.openxmlformats.org/officeDocument/2006/relationships/hyperlink" Target="https://login.consultant.ru/link/?req=doc&amp;base=LAW&amp;n=520175&amp;date=18.12.2025&amp;dst=14997&amp;field=134" TargetMode = "External"/><Relationship Id="rId434" Type="http://schemas.openxmlformats.org/officeDocument/2006/relationships/hyperlink" Target="https://login.consultant.ru/link/?req=doc&amp;base=LAW&amp;n=505889&amp;date=18.12.2025" TargetMode = "External"/><Relationship Id="rId435" Type="http://schemas.openxmlformats.org/officeDocument/2006/relationships/hyperlink" Target="https://login.consultant.ru/link/?req=doc&amp;base=LAW&amp;n=520175&amp;date=18.12.2025&amp;dst=25970&amp;field=134" TargetMode = "External"/><Relationship Id="rId436" Type="http://schemas.openxmlformats.org/officeDocument/2006/relationships/hyperlink" Target="https://login.consultant.ru/link/?req=doc&amp;base=LAW&amp;n=511718&amp;date=18.12.2025&amp;dst=24892&amp;field=134" TargetMode = "External"/><Relationship Id="rId437" Type="http://schemas.openxmlformats.org/officeDocument/2006/relationships/hyperlink" Target="https://login.consultant.ru/link/?req=doc&amp;base=LAW&amp;n=511718&amp;date=18.12.2025&amp;dst=6529&amp;field=134" TargetMode = "External"/><Relationship Id="rId438" Type="http://schemas.openxmlformats.org/officeDocument/2006/relationships/hyperlink" Target="https://login.consultant.ru/link/?req=doc&amp;base=LAW&amp;n=520175&amp;date=18.12.2025&amp;dst=25531&amp;field=134" TargetMode = "External"/><Relationship Id="rId439" Type="http://schemas.openxmlformats.org/officeDocument/2006/relationships/hyperlink" Target="https://login.consultant.ru/link/?req=doc&amp;base=LAW&amp;n=520175&amp;date=18.12.2025&amp;dst=25531&amp;field=134" TargetMode = "External"/><Relationship Id="rId440" Type="http://schemas.openxmlformats.org/officeDocument/2006/relationships/hyperlink" Target="https://login.consultant.ru/link/?req=doc&amp;base=LAW&amp;n=520175&amp;date=18.12.2025&amp;dst=25532&amp;field=134" TargetMode = "External"/><Relationship Id="rId441" Type="http://schemas.openxmlformats.org/officeDocument/2006/relationships/hyperlink" Target="https://login.consultant.ru/link/?req=doc&amp;base=LAW&amp;n=520175&amp;date=18.12.2025&amp;dst=12149&amp;field=134" TargetMode = "External"/><Relationship Id="rId442" Type="http://schemas.openxmlformats.org/officeDocument/2006/relationships/hyperlink" Target="https://login.consultant.ru/link/?req=doc&amp;base=LAW&amp;n=520175&amp;date=18.12.2025&amp;dst=23879&amp;field=134" TargetMode = "External"/><Relationship Id="rId443" Type="http://schemas.openxmlformats.org/officeDocument/2006/relationships/hyperlink" Target="https://login.consultant.ru/link/?req=doc&amp;base=LAW&amp;n=520175&amp;date=18.12.2025&amp;dst=12149&amp;field=134" TargetMode = "External"/><Relationship Id="rId444" Type="http://schemas.openxmlformats.org/officeDocument/2006/relationships/hyperlink" Target="https://login.consultant.ru/link/?req=doc&amp;base=LAW&amp;n=520175&amp;date=18.12.2025&amp;dst=10757&amp;field=134" TargetMode = "External"/><Relationship Id="rId445" Type="http://schemas.openxmlformats.org/officeDocument/2006/relationships/hyperlink" Target="https://login.consultant.ru/link/?req=doc&amp;base=LAW&amp;n=520175&amp;date=18.12.2025&amp;dst=25974&amp;field=134" TargetMode = "External"/><Relationship Id="rId446" Type="http://schemas.openxmlformats.org/officeDocument/2006/relationships/hyperlink" Target="https://login.consultant.ru/link/?req=doc&amp;base=LAW&amp;n=519034&amp;date=18.12.2025&amp;dst=25065&amp;field=134" TargetMode = "External"/><Relationship Id="rId447" Type="http://schemas.openxmlformats.org/officeDocument/2006/relationships/hyperlink" Target="https://login.consultant.ru/link/?req=doc&amp;base=LAW&amp;n=520175&amp;date=18.12.2025&amp;dst=22529&amp;field=134" TargetMode = "External"/><Relationship Id="rId448" Type="http://schemas.openxmlformats.org/officeDocument/2006/relationships/hyperlink" Target="https://login.consultant.ru/link/?req=doc&amp;base=LAW&amp;n=520175&amp;date=18.12.2025&amp;dst=25066&amp;field=134" TargetMode = "External"/><Relationship Id="rId449" Type="http://schemas.openxmlformats.org/officeDocument/2006/relationships/hyperlink" Target="https://login.consultant.ru/link/?req=doc&amp;base=LAW&amp;n=520175&amp;date=18.12.2025&amp;dst=25975&amp;field=134" TargetMode = "External"/><Relationship Id="rId450" Type="http://schemas.openxmlformats.org/officeDocument/2006/relationships/hyperlink" Target="https://login.consultant.ru/link/?req=doc&amp;base=LAW&amp;n=520175&amp;date=18.12.2025&amp;dst=25976&amp;field=134" TargetMode = "External"/><Relationship Id="rId451" Type="http://schemas.openxmlformats.org/officeDocument/2006/relationships/hyperlink" Target="https://login.consultant.ru/link/?req=doc&amp;base=LAW&amp;n=519034&amp;date=18.12.2025&amp;dst=27155&amp;field=134" TargetMode = "External"/><Relationship Id="rId452" Type="http://schemas.openxmlformats.org/officeDocument/2006/relationships/hyperlink" Target="https://login.consultant.ru/link/?req=doc&amp;base=LAW&amp;n=519034&amp;date=18.12.2025&amp;dst=27156&amp;field=134" TargetMode = "External"/><Relationship Id="rId453" Type="http://schemas.openxmlformats.org/officeDocument/2006/relationships/hyperlink" Target="https://login.consultant.ru/link/?req=doc&amp;base=LAW&amp;n=520175&amp;date=18.12.2025&amp;dst=25076&amp;field=134" TargetMode = "External"/><Relationship Id="rId454" Type="http://schemas.openxmlformats.org/officeDocument/2006/relationships/hyperlink" Target="https://login.consultant.ru/link/?req=doc&amp;base=LAW&amp;n=520175&amp;date=18.12.2025&amp;dst=19379&amp;field=134" TargetMode = "External"/><Relationship Id="rId455" Type="http://schemas.openxmlformats.org/officeDocument/2006/relationships/hyperlink" Target="https://login.consultant.ru/link/?req=doc&amp;base=LAW&amp;n=520175&amp;date=18.12.2025&amp;dst=19381&amp;field=134" TargetMode = "External"/><Relationship Id="rId456" Type="http://schemas.openxmlformats.org/officeDocument/2006/relationships/hyperlink" Target="https://login.consultant.ru/link/?req=doc&amp;base=LAW&amp;n=520175&amp;date=18.12.2025&amp;dst=19383&amp;field=134" TargetMode = "External"/><Relationship Id="rId457" Type="http://schemas.openxmlformats.org/officeDocument/2006/relationships/hyperlink" Target="https://login.consultant.ru/link/?req=doc&amp;base=LAW&amp;n=520175&amp;date=18.12.2025&amp;dst=19384&amp;field=134" TargetMode = "External"/><Relationship Id="rId458" Type="http://schemas.openxmlformats.org/officeDocument/2006/relationships/hyperlink" Target="https://login.consultant.ru/link/?req=doc&amp;base=LAW&amp;n=520175&amp;date=18.12.2025&amp;dst=19386&amp;field=134" TargetMode = "External"/><Relationship Id="rId459" Type="http://schemas.openxmlformats.org/officeDocument/2006/relationships/hyperlink" Target="https://login.consultant.ru/link/?req=doc&amp;base=LAW&amp;n=520175&amp;date=18.12.2025&amp;dst=19387&amp;field=134" TargetMode = "External"/><Relationship Id="rId460" Type="http://schemas.openxmlformats.org/officeDocument/2006/relationships/hyperlink" Target="https://login.consultant.ru/link/?req=doc&amp;base=LAW&amp;n=520175&amp;date=18.12.2025&amp;dst=19391&amp;field=134" TargetMode = "External"/><Relationship Id="rId461" Type="http://schemas.openxmlformats.org/officeDocument/2006/relationships/hyperlink" Target="https://login.consultant.ru/link/?req=doc&amp;base=LAW&amp;n=520175&amp;date=18.12.2025&amp;dst=19393&amp;field=134" TargetMode = "External"/><Relationship Id="rId462" Type="http://schemas.openxmlformats.org/officeDocument/2006/relationships/hyperlink" Target="https://login.consultant.ru/link/?req=doc&amp;base=LAW&amp;n=520175&amp;date=18.12.2025&amp;dst=27162&amp;field=134" TargetMode = "External"/><Relationship Id="rId463" Type="http://schemas.openxmlformats.org/officeDocument/2006/relationships/hyperlink" Target="https://login.consultant.ru/link/?req=doc&amp;base=LAW&amp;n=520175&amp;date=18.12.2025&amp;dst=27163&amp;field=134" TargetMode = "External"/><Relationship Id="rId464" Type="http://schemas.openxmlformats.org/officeDocument/2006/relationships/hyperlink" Target="https://login.consultant.ru/link/?req=doc&amp;base=LAW&amp;n=520175&amp;date=18.12.2025&amp;dst=19379&amp;field=134" TargetMode = "External"/><Relationship Id="rId465" Type="http://schemas.openxmlformats.org/officeDocument/2006/relationships/hyperlink" Target="https://login.consultant.ru/link/?req=doc&amp;base=LAW&amp;n=520175&amp;date=18.12.2025&amp;dst=27165&amp;field=134" TargetMode = "External"/><Relationship Id="rId466" Type="http://schemas.openxmlformats.org/officeDocument/2006/relationships/hyperlink" Target="https://login.consultant.ru/link/?req=doc&amp;base=LAW&amp;n=520175&amp;date=18.12.2025&amp;dst=27166&amp;field=134" TargetMode = "External"/><Relationship Id="rId467" Type="http://schemas.openxmlformats.org/officeDocument/2006/relationships/hyperlink" Target="https://login.consultant.ru/link/?req=doc&amp;base=LAW&amp;n=520175&amp;date=18.12.2025&amp;dst=27167&amp;field=134" TargetMode = "External"/><Relationship Id="rId468" Type="http://schemas.openxmlformats.org/officeDocument/2006/relationships/hyperlink" Target="https://login.consultant.ru/link/?req=doc&amp;base=LAW&amp;n=520175&amp;date=18.12.2025&amp;dst=27168&amp;field=134" TargetMode = "External"/><Relationship Id="rId469" Type="http://schemas.openxmlformats.org/officeDocument/2006/relationships/hyperlink" Target="https://login.consultant.ru/link/?req=doc&amp;base=LAW&amp;n=520175&amp;date=18.12.2025&amp;dst=19379&amp;field=134" TargetMode = "External"/><Relationship Id="rId470" Type="http://schemas.openxmlformats.org/officeDocument/2006/relationships/hyperlink" Target="https://login.consultant.ru/link/?req=doc&amp;base=LAW&amp;n=520175&amp;date=18.12.2025&amp;dst=19395&amp;field=134" TargetMode = "External"/><Relationship Id="rId471" Type="http://schemas.openxmlformats.org/officeDocument/2006/relationships/hyperlink" Target="https://login.consultant.ru/link/?req=doc&amp;base=LAW&amp;n=520175&amp;date=18.12.2025&amp;dst=19395&amp;field=134" TargetMode = "External"/><Relationship Id="rId472" Type="http://schemas.openxmlformats.org/officeDocument/2006/relationships/hyperlink" Target="https://login.consultant.ru/link/?req=doc&amp;base=LAW&amp;n=520175&amp;date=18.12.2025&amp;dst=19397&amp;field=134" TargetMode = "External"/><Relationship Id="rId473" Type="http://schemas.openxmlformats.org/officeDocument/2006/relationships/hyperlink" Target="https://login.consultant.ru/link/?req=doc&amp;base=LAW&amp;n=520175&amp;date=18.12.2025&amp;dst=19399&amp;field=134" TargetMode = "External"/><Relationship Id="rId474" Type="http://schemas.openxmlformats.org/officeDocument/2006/relationships/hyperlink" Target="https://login.consultant.ru/link/?req=doc&amp;base=LAW&amp;n=520175&amp;date=18.12.2025&amp;dst=19400&amp;field=134" TargetMode = "External"/><Relationship Id="rId475" Type="http://schemas.openxmlformats.org/officeDocument/2006/relationships/hyperlink" Target="https://login.consultant.ru/link/?req=doc&amp;base=LAW&amp;n=520175&amp;date=18.12.2025&amp;dst=19395&amp;field=134" TargetMode = "External"/><Relationship Id="rId476" Type="http://schemas.openxmlformats.org/officeDocument/2006/relationships/hyperlink" Target="https://login.consultant.ru/link/?req=doc&amp;base=LAW&amp;n=520175&amp;date=18.12.2025&amp;dst=19402&amp;field=134" TargetMode = "External"/><Relationship Id="rId477" Type="http://schemas.openxmlformats.org/officeDocument/2006/relationships/hyperlink" Target="https://login.consultant.ru/link/?req=doc&amp;base=LAW&amp;n=520175&amp;date=18.12.2025&amp;dst=27169&amp;field=134" TargetMode = "External"/><Relationship Id="rId478" Type="http://schemas.openxmlformats.org/officeDocument/2006/relationships/hyperlink" Target="https://login.consultant.ru/link/?req=doc&amp;base=LAW&amp;n=520175&amp;date=18.12.2025&amp;dst=19395&amp;field=134" TargetMode = "External"/><Relationship Id="rId479" Type="http://schemas.openxmlformats.org/officeDocument/2006/relationships/hyperlink" Target="https://login.consultant.ru/link/?req=doc&amp;base=LAW&amp;n=520175&amp;date=18.12.2025&amp;dst=19404&amp;field=134" TargetMode = "External"/><Relationship Id="rId480" Type="http://schemas.openxmlformats.org/officeDocument/2006/relationships/hyperlink" Target="https://login.consultant.ru/link/?req=doc&amp;base=LAW&amp;n=520175&amp;date=18.12.2025&amp;dst=19405&amp;field=134" TargetMode = "External"/><Relationship Id="rId481" Type="http://schemas.openxmlformats.org/officeDocument/2006/relationships/hyperlink" Target="https://login.consultant.ru/link/?req=doc&amp;base=LAW&amp;n=520175&amp;date=18.12.2025&amp;dst=19406&amp;field=134" TargetMode = "External"/><Relationship Id="rId482" Type="http://schemas.openxmlformats.org/officeDocument/2006/relationships/hyperlink" Target="https://login.consultant.ru/link/?req=doc&amp;base=LAW&amp;n=520175&amp;date=18.12.2025&amp;dst=19395&amp;field=134" TargetMode = "External"/><Relationship Id="rId483" Type="http://schemas.openxmlformats.org/officeDocument/2006/relationships/hyperlink" Target="https://login.consultant.ru/link/?req=doc&amp;base=LAW&amp;n=520175&amp;date=18.12.2025&amp;dst=19407&amp;field=134" TargetMode = "External"/><Relationship Id="rId484" Type="http://schemas.openxmlformats.org/officeDocument/2006/relationships/hyperlink" Target="https://login.consultant.ru/link/?req=doc&amp;base=LAW&amp;n=520175&amp;date=18.12.2025&amp;dst=19395&amp;field=134" TargetMode = "External"/><Relationship Id="rId485" Type="http://schemas.openxmlformats.org/officeDocument/2006/relationships/hyperlink" Target="https://login.consultant.ru/link/?req=doc&amp;base=LAW&amp;n=520175&amp;date=18.12.2025&amp;dst=19408&amp;field=134" TargetMode = "External"/><Relationship Id="rId486" Type="http://schemas.openxmlformats.org/officeDocument/2006/relationships/hyperlink" Target="https://login.consultant.ru/link/?req=doc&amp;base=LAW&amp;n=520175&amp;date=18.12.2025&amp;dst=19409&amp;field=134" TargetMode = "External"/><Relationship Id="rId487" Type="http://schemas.openxmlformats.org/officeDocument/2006/relationships/hyperlink" Target="https://login.consultant.ru/link/?req=doc&amp;base=LAW&amp;n=520175&amp;date=18.12.2025&amp;dst=27170&amp;field=134" TargetMode = "External"/><Relationship Id="rId488" Type="http://schemas.openxmlformats.org/officeDocument/2006/relationships/hyperlink" Target="https://login.consultant.ru/link/?req=doc&amp;base=LAW&amp;n=520175&amp;date=18.12.2025&amp;dst=25008&amp;field=134" TargetMode = "External"/><Relationship Id="rId489" Type="http://schemas.openxmlformats.org/officeDocument/2006/relationships/hyperlink" Target="https://login.consultant.ru/link/?req=doc&amp;base=LAW&amp;n=520175&amp;date=18.12.2025&amp;dst=19395&amp;field=134" TargetMode = "External"/><Relationship Id="rId490" Type="http://schemas.openxmlformats.org/officeDocument/2006/relationships/hyperlink" Target="https://login.consultant.ru/link/?req=doc&amp;base=LAW&amp;n=520175&amp;date=18.12.2025&amp;dst=19412&amp;field=134" TargetMode = "External"/><Relationship Id="rId491" Type="http://schemas.openxmlformats.org/officeDocument/2006/relationships/hyperlink" Target="https://login.consultant.ru/link/?req=doc&amp;base=LAW&amp;n=520175&amp;date=18.12.2025&amp;dst=19413&amp;field=134" TargetMode = "External"/><Relationship Id="rId492" Type="http://schemas.openxmlformats.org/officeDocument/2006/relationships/hyperlink" Target="https://login.consultant.ru/link/?req=doc&amp;base=LAW&amp;n=520175&amp;date=18.12.2025&amp;dst=19414&amp;field=134" TargetMode = "External"/><Relationship Id="rId493" Type="http://schemas.openxmlformats.org/officeDocument/2006/relationships/hyperlink" Target="https://login.consultant.ru/link/?req=doc&amp;base=LAW&amp;n=520175&amp;date=18.12.2025&amp;dst=19425&amp;field=134" TargetMode = "External"/><Relationship Id="rId494" Type="http://schemas.openxmlformats.org/officeDocument/2006/relationships/hyperlink" Target="https://login.consultant.ru/link/?req=doc&amp;base=LAW&amp;n=520175&amp;date=18.12.2025&amp;dst=19426&amp;field=134" TargetMode = "External"/><Relationship Id="rId495" Type="http://schemas.openxmlformats.org/officeDocument/2006/relationships/hyperlink" Target="https://login.consultant.ru/link/?req=doc&amp;base=LAW&amp;n=520175&amp;date=18.12.2025&amp;dst=19427&amp;field=134" TargetMode = "External"/><Relationship Id="rId496" Type="http://schemas.openxmlformats.org/officeDocument/2006/relationships/hyperlink" Target="https://login.consultant.ru/link/?req=doc&amp;base=LAW&amp;n=520175&amp;date=18.12.2025&amp;dst=19428&amp;field=134" TargetMode = "External"/><Relationship Id="rId497" Type="http://schemas.openxmlformats.org/officeDocument/2006/relationships/hyperlink" Target="https://login.consultant.ru/link/?req=doc&amp;base=LAW&amp;n=519034&amp;date=18.12.2025&amp;dst=100975&amp;field=134" TargetMode = "External"/><Relationship Id="rId498" Type="http://schemas.openxmlformats.org/officeDocument/2006/relationships/hyperlink" Target="https://login.consultant.ru/link/?req=doc&amp;base=LAW&amp;n=520175&amp;date=18.12.2025&amp;dst=25977&amp;field=134" TargetMode = "External"/><Relationship Id="rId499" Type="http://schemas.openxmlformats.org/officeDocument/2006/relationships/hyperlink" Target="https://login.consultant.ru/link/?req=doc&amp;base=LAW&amp;n=519034&amp;date=18.12.2025&amp;dst=100987&amp;field=134" TargetMode = "External"/><Relationship Id="rId500" Type="http://schemas.openxmlformats.org/officeDocument/2006/relationships/hyperlink" Target="https://login.consultant.ru/link/?req=doc&amp;base=LAW&amp;n=520175&amp;date=18.12.2025&amp;dst=26013&amp;field=134" TargetMode = "External"/><Relationship Id="rId501" Type="http://schemas.openxmlformats.org/officeDocument/2006/relationships/hyperlink" Target="https://login.consultant.ru/link/?req=doc&amp;base=LAW&amp;n=520175&amp;date=18.12.2025&amp;dst=22556&amp;field=134" TargetMode = "External"/><Relationship Id="rId502" Type="http://schemas.openxmlformats.org/officeDocument/2006/relationships/hyperlink" Target="https://login.consultant.ru/link/?req=doc&amp;base=LAW&amp;n=520175&amp;date=18.12.2025&amp;dst=26013&amp;field=134" TargetMode = "External"/><Relationship Id="rId503" Type="http://schemas.openxmlformats.org/officeDocument/2006/relationships/hyperlink" Target="https://login.consultant.ru/link/?req=doc&amp;base=LAW&amp;n=511718&amp;date=18.12.2025&amp;dst=12179&amp;field=134" TargetMode = "External"/><Relationship Id="rId504" Type="http://schemas.openxmlformats.org/officeDocument/2006/relationships/hyperlink" Target="https://login.consultant.ru/link/?req=doc&amp;base=LAW&amp;n=511718&amp;date=18.12.2025&amp;dst=7577&amp;field=134" TargetMode = "External"/><Relationship Id="rId505" Type="http://schemas.openxmlformats.org/officeDocument/2006/relationships/hyperlink" Target="https://login.consultant.ru/link/?req=doc&amp;base=LAW&amp;n=520175&amp;date=18.12.2025&amp;dst=10776&amp;field=134" TargetMode = "External"/><Relationship Id="rId506" Type="http://schemas.openxmlformats.org/officeDocument/2006/relationships/hyperlink" Target="https://login.consultant.ru/link/?req=doc&amp;base=LAW&amp;n=519034&amp;date=18.12.2025&amp;dst=100987&amp;field=134" TargetMode = "External"/><Relationship Id="rId507" Type="http://schemas.openxmlformats.org/officeDocument/2006/relationships/hyperlink" Target="https://login.consultant.ru/link/?req=doc&amp;base=LAW&amp;n=511718&amp;date=18.12.2025&amp;dst=22811&amp;field=134" TargetMode = "External"/><Relationship Id="rId508" Type="http://schemas.openxmlformats.org/officeDocument/2006/relationships/hyperlink" Target="https://login.consultant.ru/link/?req=doc&amp;base=LAW&amp;n=519034&amp;date=18.12.2025&amp;dst=12208&amp;field=134" TargetMode = "External"/><Relationship Id="rId509" Type="http://schemas.openxmlformats.org/officeDocument/2006/relationships/hyperlink" Target="https://login.consultant.ru/link/?req=doc&amp;base=LAW&amp;n=519034&amp;date=18.12.2025&amp;dst=27171&amp;field=134" TargetMode = "External"/><Relationship Id="rId510" Type="http://schemas.openxmlformats.org/officeDocument/2006/relationships/hyperlink" Target="https://login.consultant.ru/link/?req=doc&amp;base=LAW&amp;n=520175&amp;date=18.12.2025&amp;dst=24896&amp;field=134" TargetMode = "External"/><Relationship Id="rId511" Type="http://schemas.openxmlformats.org/officeDocument/2006/relationships/hyperlink" Target="https://login.consultant.ru/link/?req=doc&amp;base=LAW&amp;n=520175&amp;date=18.12.2025&amp;dst=22828&amp;field=134" TargetMode = "External"/><Relationship Id="rId512" Type="http://schemas.openxmlformats.org/officeDocument/2006/relationships/hyperlink" Target="https://login.consultant.ru/link/?req=doc&amp;base=LAW&amp;n=519034&amp;date=18.12.2025&amp;dst=104423&amp;field=134" TargetMode = "External"/><Relationship Id="rId513" Type="http://schemas.openxmlformats.org/officeDocument/2006/relationships/hyperlink" Target="https://login.consultant.ru/link/?req=doc&amp;base=LAW&amp;n=519034&amp;date=18.12.2025&amp;dst=22839&amp;field=134" TargetMode = "External"/><Relationship Id="rId514" Type="http://schemas.openxmlformats.org/officeDocument/2006/relationships/hyperlink" Target="https://login.consultant.ru/link/?req=doc&amp;base=LAW&amp;n=519034&amp;date=18.12.2025&amp;dst=18524&amp;field=134" TargetMode = "External"/><Relationship Id="rId515" Type="http://schemas.openxmlformats.org/officeDocument/2006/relationships/hyperlink" Target="https://login.consultant.ru/link/?req=doc&amp;base=LAW&amp;n=519034&amp;date=18.12.2025&amp;dst=27172&amp;field=134" TargetMode = "External"/><Relationship Id="rId516" Type="http://schemas.openxmlformats.org/officeDocument/2006/relationships/hyperlink" Target="https://login.consultant.ru/link/?req=doc&amp;base=LAW&amp;n=511718&amp;date=18.12.2025&amp;dst=22842&amp;field=134" TargetMode = "External"/><Relationship Id="rId517" Type="http://schemas.openxmlformats.org/officeDocument/2006/relationships/hyperlink" Target="https://login.consultant.ru/link/?req=doc&amp;base=LAW&amp;n=511718&amp;date=18.12.2025&amp;dst=7613&amp;field=134" TargetMode = "External"/><Relationship Id="rId518" Type="http://schemas.openxmlformats.org/officeDocument/2006/relationships/hyperlink" Target="https://login.consultant.ru/link/?req=doc&amp;base=LAW&amp;n=511718&amp;date=18.12.2025&amp;dst=7616&amp;field=134" TargetMode = "External"/><Relationship Id="rId519" Type="http://schemas.openxmlformats.org/officeDocument/2006/relationships/hyperlink" Target="https://login.consultant.ru/link/?req=doc&amp;base=LAW&amp;n=511718&amp;date=18.12.2025&amp;dst=18218&amp;field=134" TargetMode = "External"/><Relationship Id="rId520" Type="http://schemas.openxmlformats.org/officeDocument/2006/relationships/hyperlink" Target="https://login.consultant.ru/link/?req=doc&amp;base=LAW&amp;n=511718&amp;date=18.12.2025&amp;dst=8734&amp;field=134" TargetMode = "External"/><Relationship Id="rId521" Type="http://schemas.openxmlformats.org/officeDocument/2006/relationships/hyperlink" Target="https://login.consultant.ru/link/?req=doc&amp;base=LAW&amp;n=511718&amp;date=18.12.2025&amp;dst=12237&amp;field=134" TargetMode = "External"/><Relationship Id="rId522" Type="http://schemas.openxmlformats.org/officeDocument/2006/relationships/hyperlink" Target="https://login.consultant.ru/link/?req=doc&amp;base=LAW&amp;n=520175&amp;date=18.12.2025&amp;dst=26074&amp;field=134" TargetMode = "External"/><Relationship Id="rId523" Type="http://schemas.openxmlformats.org/officeDocument/2006/relationships/hyperlink" Target="https://login.consultant.ru/link/?req=doc&amp;base=LAW&amp;n=520175&amp;date=18.12.2025&amp;dst=26074&amp;field=134" TargetMode = "External"/><Relationship Id="rId524" Type="http://schemas.openxmlformats.org/officeDocument/2006/relationships/hyperlink" Target="https://login.consultant.ru/link/?req=doc&amp;base=LAW&amp;n=520175&amp;date=18.12.2025&amp;dst=26075&amp;field=134" TargetMode = "External"/><Relationship Id="rId525" Type="http://schemas.openxmlformats.org/officeDocument/2006/relationships/hyperlink" Target="https://login.consultant.ru/link/?req=doc&amp;base=LAW&amp;n=520175&amp;date=18.12.2025&amp;dst=101131&amp;field=134" TargetMode = "External"/><Relationship Id="rId526" Type="http://schemas.openxmlformats.org/officeDocument/2006/relationships/hyperlink" Target="https://login.consultant.ru/link/?req=doc&amp;base=LAW&amp;n=520175&amp;date=18.12.2025&amp;dst=26481&amp;field=134" TargetMode = "External"/><Relationship Id="rId527" Type="http://schemas.openxmlformats.org/officeDocument/2006/relationships/hyperlink" Target="https://login.consultant.ru/link/?req=doc&amp;base=LAW&amp;n=520175&amp;date=18.12.2025&amp;dst=20582&amp;field=134" TargetMode = "External"/><Relationship Id="rId528" Type="http://schemas.openxmlformats.org/officeDocument/2006/relationships/hyperlink" Target="https://login.consultant.ru/link/?req=doc&amp;base=LAW&amp;n=519034&amp;date=18.12.2025&amp;dst=13178&amp;field=134" TargetMode = "External"/><Relationship Id="rId529" Type="http://schemas.openxmlformats.org/officeDocument/2006/relationships/hyperlink" Target="https://login.consultant.ru/link/?req=doc&amp;base=LAW&amp;n=519034&amp;date=18.12.2025&amp;dst=25225&amp;field=134" TargetMode = "External"/><Relationship Id="rId530" Type="http://schemas.openxmlformats.org/officeDocument/2006/relationships/hyperlink" Target="https://login.consultant.ru/link/?req=doc&amp;base=LAW&amp;n=519034&amp;date=18.12.2025&amp;dst=25225&amp;field=134" TargetMode = "External"/><Relationship Id="rId531" Type="http://schemas.openxmlformats.org/officeDocument/2006/relationships/hyperlink" Target="https://login.consultant.ru/link/?req=doc&amp;base=LAW&amp;n=519034&amp;date=18.12.2025&amp;dst=25227&amp;field=134" TargetMode = "External"/><Relationship Id="rId532" Type="http://schemas.openxmlformats.org/officeDocument/2006/relationships/hyperlink" Target="https://login.consultant.ru/link/?req=doc&amp;base=LAW&amp;n=519034&amp;date=18.12.2025&amp;dst=25229&amp;field=134" TargetMode = "External"/><Relationship Id="rId533" Type="http://schemas.openxmlformats.org/officeDocument/2006/relationships/hyperlink" Target="https://login.consultant.ru/link/?req=doc&amp;base=LAW&amp;n=519034&amp;date=18.12.2025&amp;dst=25230&amp;field=134" TargetMode = "External"/><Relationship Id="rId534" Type="http://schemas.openxmlformats.org/officeDocument/2006/relationships/hyperlink" Target="https://login.consultant.ru/link/?req=doc&amp;base=LAW&amp;n=519034&amp;date=18.12.2025&amp;dst=25225&amp;field=134" TargetMode = "External"/><Relationship Id="rId535" Type="http://schemas.openxmlformats.org/officeDocument/2006/relationships/hyperlink" Target="https://login.consultant.ru/link/?req=doc&amp;base=LAW&amp;n=520175&amp;date=18.12.2025&amp;dst=13204&amp;field=134" TargetMode = "External"/><Relationship Id="rId536" Type="http://schemas.openxmlformats.org/officeDocument/2006/relationships/hyperlink" Target="https://login.consultant.ru/link/?req=doc&amp;base=LAW&amp;n=519179&amp;date=18.12.2025&amp;dst=4652&amp;field=134" TargetMode = "External"/><Relationship Id="rId537" Type="http://schemas.openxmlformats.org/officeDocument/2006/relationships/hyperlink" Target="https://login.consultant.ru/link/?req=doc&amp;base=LAW&amp;n=520175&amp;date=18.12.2025&amp;dst=4654&amp;field=134" TargetMode = "External"/><Relationship Id="rId538" Type="http://schemas.openxmlformats.org/officeDocument/2006/relationships/hyperlink" Target="https://login.consultant.ru/link/?req=doc&amp;base=LAW&amp;n=520175&amp;date=18.12.2025&amp;dst=26701&amp;field=134" TargetMode = "External"/><Relationship Id="rId539" Type="http://schemas.openxmlformats.org/officeDocument/2006/relationships/hyperlink" Target="https://login.consultant.ru/link/?req=doc&amp;base=LAW&amp;n=520175&amp;date=18.12.2025&amp;dst=15388&amp;field=134" TargetMode = "External"/><Relationship Id="rId540" Type="http://schemas.openxmlformats.org/officeDocument/2006/relationships/hyperlink" Target="https://login.consultant.ru/link/?req=doc&amp;base=LAW&amp;n=520175&amp;date=18.12.2025&amp;dst=18234&amp;field=134" TargetMode = "External"/><Relationship Id="rId541" Type="http://schemas.openxmlformats.org/officeDocument/2006/relationships/hyperlink" Target="https://login.consultant.ru/link/?req=doc&amp;base=LAW&amp;n=519034&amp;date=18.12.2025&amp;dst=101238&amp;field=134" TargetMode = "External"/><Relationship Id="rId542" Type="http://schemas.openxmlformats.org/officeDocument/2006/relationships/hyperlink" Target="https://login.consultant.ru/link/?req=doc&amp;base=LAW&amp;n=520175&amp;date=18.12.2025&amp;dst=17541&amp;field=134" TargetMode = "External"/><Relationship Id="rId543" Type="http://schemas.openxmlformats.org/officeDocument/2006/relationships/hyperlink" Target="https://login.consultant.ru/link/?req=doc&amp;base=LAW&amp;n=520175&amp;date=18.12.2025&amp;dst=23136&amp;field=134" TargetMode = "External"/><Relationship Id="rId544" Type="http://schemas.openxmlformats.org/officeDocument/2006/relationships/hyperlink" Target="https://login.consultant.ru/link/?req=doc&amp;base=LAW&amp;n=520175&amp;date=18.12.2025&amp;dst=17554&amp;field=134" TargetMode = "External"/><Relationship Id="rId545" Type="http://schemas.openxmlformats.org/officeDocument/2006/relationships/hyperlink" Target="https://login.consultant.ru/link/?req=doc&amp;base=LAW&amp;n=520175&amp;date=18.12.2025&amp;dst=17541&amp;field=134" TargetMode = "External"/><Relationship Id="rId546" Type="http://schemas.openxmlformats.org/officeDocument/2006/relationships/hyperlink" Target="https://login.consultant.ru/link/?req=doc&amp;base=LAW&amp;n=520175&amp;date=18.12.2025&amp;dst=16967&amp;field=134" TargetMode = "External"/><Relationship Id="rId547" Type="http://schemas.openxmlformats.org/officeDocument/2006/relationships/hyperlink" Target="https://login.consultant.ru/link/?req=doc&amp;base=LAW&amp;n=520175&amp;date=18.12.2025&amp;dst=24488&amp;field=134" TargetMode = "External"/><Relationship Id="rId548" Type="http://schemas.openxmlformats.org/officeDocument/2006/relationships/hyperlink" Target="https://login.consultant.ru/link/?req=doc&amp;base=LAW&amp;n=520175&amp;date=18.12.2025&amp;dst=27186&amp;field=134" TargetMode = "External"/><Relationship Id="rId549" Type="http://schemas.openxmlformats.org/officeDocument/2006/relationships/hyperlink" Target="https://login.consultant.ru/link/?req=doc&amp;base=LAW&amp;n=503698&amp;date=18.12.2025" TargetMode = "External"/><Relationship Id="rId550" Type="http://schemas.openxmlformats.org/officeDocument/2006/relationships/hyperlink" Target="https://login.consultant.ru/link/?req=doc&amp;base=LAW&amp;n=520175&amp;date=18.12.2025&amp;dst=26081&amp;field=134" TargetMode = "External"/><Relationship Id="rId551" Type="http://schemas.openxmlformats.org/officeDocument/2006/relationships/hyperlink" Target="https://login.consultant.ru/link/?req=doc&amp;base=LAW&amp;n=520175&amp;date=18.12.2025&amp;dst=26081&amp;field=134" TargetMode = "External"/><Relationship Id="rId552" Type="http://schemas.openxmlformats.org/officeDocument/2006/relationships/hyperlink" Target="https://login.consultant.ru/link/?req=doc&amp;base=LAW&amp;n=520175&amp;date=18.12.2025&amp;dst=26083&amp;field=134" TargetMode = "External"/><Relationship Id="rId553" Type="http://schemas.openxmlformats.org/officeDocument/2006/relationships/hyperlink" Target="https://login.consultant.ru/link/?req=doc&amp;base=LAW&amp;n=520175&amp;date=18.12.2025&amp;dst=26081&amp;field=134" TargetMode = "External"/><Relationship Id="rId554" Type="http://schemas.openxmlformats.org/officeDocument/2006/relationships/hyperlink" Target="https://login.consultant.ru/link/?req=doc&amp;base=LAW&amp;n=520175&amp;date=18.12.2025&amp;dst=26084&amp;field=134" TargetMode = "External"/><Relationship Id="rId555" Type="http://schemas.openxmlformats.org/officeDocument/2006/relationships/hyperlink" Target="https://login.consultant.ru/link/?req=doc&amp;base=LAW&amp;n=520175&amp;date=18.12.2025&amp;dst=26086&amp;field=134" TargetMode = "External"/><Relationship Id="rId556" Type="http://schemas.openxmlformats.org/officeDocument/2006/relationships/hyperlink" Target="https://login.consultant.ru/link/?req=doc&amp;base=LAW&amp;n=520175&amp;date=18.12.2025&amp;dst=26084&amp;field=134" TargetMode = "External"/><Relationship Id="rId557" Type="http://schemas.openxmlformats.org/officeDocument/2006/relationships/hyperlink" Target="https://login.consultant.ru/link/?req=doc&amp;base=LAW&amp;n=520175&amp;date=18.12.2025&amp;dst=12241&amp;field=134" TargetMode = "External"/><Relationship Id="rId558" Type="http://schemas.openxmlformats.org/officeDocument/2006/relationships/hyperlink" Target="https://login.consultant.ru/link/?req=doc&amp;base=LAW&amp;n=520175&amp;date=18.12.2025&amp;dst=12241&amp;field=134" TargetMode = "External"/><Relationship Id="rId559" Type="http://schemas.openxmlformats.org/officeDocument/2006/relationships/hyperlink" Target="https://login.consultant.ru/link/?req=doc&amp;base=LAW&amp;n=520175&amp;date=18.12.2025&amp;dst=12241&amp;field=134" TargetMode = "External"/><Relationship Id="rId560" Type="http://schemas.openxmlformats.org/officeDocument/2006/relationships/hyperlink" Target="https://login.consultant.ru/link/?req=doc&amp;base=LAW&amp;n=520175&amp;date=18.12.2025&amp;dst=27187&amp;field=134" TargetMode = "External"/><Relationship Id="rId561" Type="http://schemas.openxmlformats.org/officeDocument/2006/relationships/hyperlink" Target="https://login.consultant.ru/link/?req=doc&amp;base=LAW&amp;n=520175&amp;date=18.12.2025&amp;dst=27187&amp;field=134" TargetMode = "External"/><Relationship Id="rId562" Type="http://schemas.openxmlformats.org/officeDocument/2006/relationships/hyperlink" Target="https://login.consultant.ru/link/?req=doc&amp;base=LAW&amp;n=520175&amp;date=18.12.2025&amp;dst=1594&amp;field=134" TargetMode = "External"/><Relationship Id="rId563" Type="http://schemas.openxmlformats.org/officeDocument/2006/relationships/hyperlink" Target="https://login.consultant.ru/link/?req=doc&amp;base=LAW&amp;n=520175&amp;date=18.12.2025&amp;dst=27187&amp;field=134" TargetMode = "External"/><Relationship Id="rId564" Type="http://schemas.openxmlformats.org/officeDocument/2006/relationships/hyperlink" Target="https://login.consultant.ru/link/?req=doc&amp;base=LAW&amp;n=519034&amp;date=18.12.2025&amp;dst=26968&amp;field=134" TargetMode = "External"/><Relationship Id="rId565" Type="http://schemas.openxmlformats.org/officeDocument/2006/relationships/hyperlink" Target="https://login.consultant.ru/link/?req=doc&amp;base=LAW&amp;n=520175&amp;date=18.12.2025&amp;dst=11750&amp;field=134" TargetMode = "External"/><Relationship Id="rId566" Type="http://schemas.openxmlformats.org/officeDocument/2006/relationships/hyperlink" Target="https://login.consultant.ru/link/?req=doc&amp;base=LAW&amp;n=520175&amp;date=18.12.2025&amp;dst=11752&amp;field=134" TargetMode = "External"/><Relationship Id="rId567" Type="http://schemas.openxmlformats.org/officeDocument/2006/relationships/hyperlink" Target="https://login.consultant.ru/link/?req=doc&amp;base=LAW&amp;n=520175&amp;date=18.12.2025&amp;dst=21098&amp;field=134" TargetMode = "External"/><Relationship Id="rId568" Type="http://schemas.openxmlformats.org/officeDocument/2006/relationships/hyperlink" Target="https://login.consultant.ru/link/?req=doc&amp;base=LAW&amp;n=520175&amp;date=18.12.2025&amp;dst=21099&amp;field=134" TargetMode = "External"/><Relationship Id="rId569" Type="http://schemas.openxmlformats.org/officeDocument/2006/relationships/hyperlink" Target="https://login.consultant.ru/link/?req=doc&amp;base=LAW&amp;n=520175&amp;date=18.12.2025&amp;dst=21103&amp;field=134" TargetMode = "External"/><Relationship Id="rId570" Type="http://schemas.openxmlformats.org/officeDocument/2006/relationships/hyperlink" Target="https://login.consultant.ru/link/?req=doc&amp;base=LAW&amp;n=520175&amp;date=18.12.2025&amp;dst=26087&amp;field=134" TargetMode = "External"/><Relationship Id="rId571" Type="http://schemas.openxmlformats.org/officeDocument/2006/relationships/hyperlink" Target="https://login.consultant.ru/link/?req=doc&amp;base=LAW&amp;n=520175&amp;date=18.12.2025&amp;dst=26088&amp;field=134" TargetMode = "External"/><Relationship Id="rId572" Type="http://schemas.openxmlformats.org/officeDocument/2006/relationships/hyperlink" Target="https://login.consultant.ru/link/?req=doc&amp;base=LAW&amp;n=520175&amp;date=18.12.2025&amp;dst=26095&amp;field=134" TargetMode = "External"/><Relationship Id="rId573" Type="http://schemas.openxmlformats.org/officeDocument/2006/relationships/hyperlink" Target="https://login.consultant.ru/link/?req=doc&amp;base=LAW&amp;n=520175&amp;date=18.12.2025&amp;dst=26096&amp;field=134" TargetMode = "External"/><Relationship Id="rId574" Type="http://schemas.openxmlformats.org/officeDocument/2006/relationships/hyperlink" Target="https://login.consultant.ru/link/?req=doc&amp;base=LAW&amp;n=520175&amp;date=18.12.2025&amp;dst=22272&amp;field=134" TargetMode = "External"/><Relationship Id="rId575" Type="http://schemas.openxmlformats.org/officeDocument/2006/relationships/hyperlink" Target="https://login.consultant.ru/link/?req=doc&amp;base=LAW&amp;n=519034&amp;date=18.12.2025&amp;dst=9540&amp;field=134" TargetMode = "External"/><Relationship Id="rId576" Type="http://schemas.openxmlformats.org/officeDocument/2006/relationships/hyperlink" Target="https://login.consultant.ru/link/?req=doc&amp;base=LAW&amp;n=520175&amp;date=18.12.2025&amp;dst=26811&amp;field=134" TargetMode = "External"/><Relationship Id="rId577" Type="http://schemas.openxmlformats.org/officeDocument/2006/relationships/hyperlink" Target="https://login.consultant.ru/link/?req=doc&amp;base=LAW&amp;n=519034&amp;date=18.12.2025&amp;dst=12342&amp;field=134" TargetMode = "External"/><Relationship Id="rId578" Type="http://schemas.openxmlformats.org/officeDocument/2006/relationships/hyperlink" Target="https://login.consultant.ru/link/?req=doc&amp;base=LAW&amp;n=511289&amp;date=18.12.2025" TargetMode = "External"/><Relationship Id="rId579" Type="http://schemas.openxmlformats.org/officeDocument/2006/relationships/hyperlink" Target="https://login.consultant.ru/link/?req=doc&amp;base=LAW&amp;n=520175&amp;date=18.12.2025&amp;dst=9540&amp;field=134" TargetMode = "External"/><Relationship Id="rId580" Type="http://schemas.openxmlformats.org/officeDocument/2006/relationships/hyperlink" Target="https://login.consultant.ru/link/?req=doc&amp;base=LAW&amp;n=520175&amp;date=18.12.2025&amp;dst=25426&amp;field=134" TargetMode = "External"/><Relationship Id="rId581" Type="http://schemas.openxmlformats.org/officeDocument/2006/relationships/hyperlink" Target="https://login.consultant.ru/link/?req=doc&amp;base=LAW&amp;n=519034&amp;date=18.12.2025&amp;dst=8422&amp;field=134" TargetMode = "External"/><Relationship Id="rId582" Type="http://schemas.openxmlformats.org/officeDocument/2006/relationships/hyperlink" Target="https://login.consultant.ru/link/?req=doc&amp;base=LAW&amp;n=519034&amp;date=18.12.2025&amp;dst=8428&amp;field=134" TargetMode = "External"/><Relationship Id="rId583" Type="http://schemas.openxmlformats.org/officeDocument/2006/relationships/hyperlink" Target="https://login.consultant.ru/link/?req=doc&amp;base=LAW&amp;n=520175&amp;date=18.12.2025&amp;dst=8430&amp;field=134" TargetMode = "External"/><Relationship Id="rId584" Type="http://schemas.openxmlformats.org/officeDocument/2006/relationships/hyperlink" Target="https://login.consultant.ru/link/?req=doc&amp;base=LAW&amp;n=520175&amp;date=18.12.2025&amp;dst=16977&amp;field=134" TargetMode = "External"/><Relationship Id="rId585" Type="http://schemas.openxmlformats.org/officeDocument/2006/relationships/hyperlink" Target="https://login.consultant.ru/link/?req=doc&amp;base=LAW&amp;n=520175&amp;date=18.12.2025&amp;dst=17818&amp;field=134" TargetMode = "External"/><Relationship Id="rId586" Type="http://schemas.openxmlformats.org/officeDocument/2006/relationships/hyperlink" Target="https://login.consultant.ru/link/?req=doc&amp;base=LAW&amp;n=520175&amp;date=18.12.2025&amp;dst=26494&amp;field=134" TargetMode = "External"/><Relationship Id="rId587" Type="http://schemas.openxmlformats.org/officeDocument/2006/relationships/hyperlink" Target="https://login.consultant.ru/link/?req=doc&amp;base=LAW&amp;n=520175&amp;date=18.12.2025&amp;dst=8430&amp;field=134" TargetMode = "External"/><Relationship Id="rId588" Type="http://schemas.openxmlformats.org/officeDocument/2006/relationships/hyperlink" Target="https://login.consultant.ru/link/?req=doc&amp;base=LAW&amp;n=519034&amp;date=18.12.2025&amp;dst=25241&amp;field=134" TargetMode = "External"/><Relationship Id="rId589" Type="http://schemas.openxmlformats.org/officeDocument/2006/relationships/hyperlink" Target="https://login.consultant.ru/link/?req=doc&amp;base=LAW&amp;n=519034&amp;date=18.12.2025&amp;dst=25241&amp;field=134" TargetMode = "External"/><Relationship Id="rId590" Type="http://schemas.openxmlformats.org/officeDocument/2006/relationships/hyperlink" Target="https://login.consultant.ru/link/?req=doc&amp;base=LAW&amp;n=519034&amp;date=18.12.2025&amp;dst=26826&amp;field=134" TargetMode = "External"/><Relationship Id="rId591" Type="http://schemas.openxmlformats.org/officeDocument/2006/relationships/hyperlink" Target="https://login.consultant.ru/link/?req=doc&amp;base=LAW&amp;n=519034&amp;date=18.12.2025&amp;dst=25241&amp;field=134" TargetMode = "External"/><Relationship Id="rId592" Type="http://schemas.openxmlformats.org/officeDocument/2006/relationships/hyperlink" Target="https://login.consultant.ru/link/?req=doc&amp;base=LAW&amp;n=520175&amp;date=18.12.2025&amp;dst=12524&amp;field=134" TargetMode = "External"/><Relationship Id="rId593" Type="http://schemas.openxmlformats.org/officeDocument/2006/relationships/hyperlink" Target="https://login.consultant.ru/link/?req=doc&amp;base=LAW&amp;n=520175&amp;date=18.12.2025&amp;dst=21002&amp;field=134" TargetMode = "External"/><Relationship Id="rId594" Type="http://schemas.openxmlformats.org/officeDocument/2006/relationships/hyperlink" Target="https://login.consultant.ru/link/?req=doc&amp;base=LAW&amp;n=520175&amp;date=18.12.2025&amp;dst=101441&amp;field=134" TargetMode = "External"/><Relationship Id="rId595" Type="http://schemas.openxmlformats.org/officeDocument/2006/relationships/hyperlink" Target="https://login.consultant.ru/link/?req=doc&amp;base=LAW&amp;n=520175&amp;date=18.12.2025&amp;dst=26116&amp;field=134" TargetMode = "External"/><Relationship Id="rId596" Type="http://schemas.openxmlformats.org/officeDocument/2006/relationships/hyperlink" Target="https://login.consultant.ru/link/?req=doc&amp;base=LAW&amp;n=520175&amp;date=18.12.2025&amp;dst=26120&amp;field=134" TargetMode = "External"/><Relationship Id="rId597" Type="http://schemas.openxmlformats.org/officeDocument/2006/relationships/hyperlink" Target="https://login.consultant.ru/link/?req=doc&amp;base=LAW&amp;n=520175&amp;date=18.12.2025&amp;dst=5578&amp;field=134" TargetMode = "External"/><Relationship Id="rId598" Type="http://schemas.openxmlformats.org/officeDocument/2006/relationships/hyperlink" Target="https://login.consultant.ru/link/?req=doc&amp;base=LAW&amp;n=520175&amp;date=18.12.2025&amp;dst=5578&amp;field=134" TargetMode = "External"/><Relationship Id="rId599" Type="http://schemas.openxmlformats.org/officeDocument/2006/relationships/hyperlink" Target="https://login.consultant.ru/link/?req=doc&amp;base=LAW&amp;n=520175&amp;date=18.12.2025&amp;dst=19967&amp;field=134" TargetMode = "External"/><Relationship Id="rId600" Type="http://schemas.openxmlformats.org/officeDocument/2006/relationships/hyperlink" Target="https://login.consultant.ru/link/?req=doc&amp;base=LAW&amp;n=520175&amp;date=18.12.2025&amp;dst=24527&amp;field=134" TargetMode = "External"/><Relationship Id="rId601" Type="http://schemas.openxmlformats.org/officeDocument/2006/relationships/hyperlink" Target="https://login.consultant.ru/link/?req=doc&amp;base=LAW&amp;n=520175&amp;date=18.12.2025&amp;dst=5578&amp;field=134" TargetMode = "External"/><Relationship Id="rId602" Type="http://schemas.openxmlformats.org/officeDocument/2006/relationships/hyperlink" Target="https://login.consultant.ru/link/?req=doc&amp;base=LAW&amp;n=520175&amp;date=18.12.2025&amp;dst=26122&amp;field=134" TargetMode = "External"/><Relationship Id="rId603" Type="http://schemas.openxmlformats.org/officeDocument/2006/relationships/hyperlink" Target="https://login.consultant.ru/link/?req=doc&amp;base=LAW&amp;n=520175&amp;date=18.12.2025&amp;dst=26122&amp;field=134" TargetMode = "External"/><Relationship Id="rId604" Type="http://schemas.openxmlformats.org/officeDocument/2006/relationships/hyperlink" Target="https://login.consultant.ru/link/?req=doc&amp;base=LAW&amp;n=520175&amp;date=18.12.2025&amp;dst=26122&amp;field=134" TargetMode = "External"/><Relationship Id="rId605" Type="http://schemas.openxmlformats.org/officeDocument/2006/relationships/hyperlink" Target="https://login.consultant.ru/link/?req=doc&amp;base=LAW&amp;n=520175&amp;date=18.12.2025&amp;dst=737&amp;field=134" TargetMode = "External"/><Relationship Id="rId606" Type="http://schemas.openxmlformats.org/officeDocument/2006/relationships/hyperlink" Target="https://login.consultant.ru/link/?req=doc&amp;base=LAW&amp;n=520175&amp;date=18.12.2025&amp;dst=10875&amp;field=134" TargetMode = "External"/><Relationship Id="rId607" Type="http://schemas.openxmlformats.org/officeDocument/2006/relationships/hyperlink" Target="https://login.consultant.ru/link/?req=doc&amp;base=LAW&amp;n=519034&amp;date=18.12.2025&amp;dst=24085&amp;field=134" TargetMode = "External"/><Relationship Id="rId608" Type="http://schemas.openxmlformats.org/officeDocument/2006/relationships/hyperlink" Target="https://login.consultant.ru/link/?req=doc&amp;base=LAW&amp;n=472406&amp;date=18.12.2025" TargetMode = "External"/><Relationship Id="rId609" Type="http://schemas.openxmlformats.org/officeDocument/2006/relationships/hyperlink" Target="https://login.consultant.ru/link/?req=doc&amp;base=LAW&amp;n=520175&amp;date=18.12.2025&amp;dst=101492&amp;field=134" TargetMode = "External"/><Relationship Id="rId610" Type="http://schemas.openxmlformats.org/officeDocument/2006/relationships/hyperlink" Target="https://login.consultant.ru/link/?req=doc&amp;base=LAW&amp;n=520175&amp;date=18.12.2025&amp;dst=22319&amp;field=134" TargetMode = "External"/><Relationship Id="rId611" Type="http://schemas.openxmlformats.org/officeDocument/2006/relationships/hyperlink" Target="https://login.consultant.ru/link/?req=doc&amp;base=LAW&amp;n=520175&amp;date=18.12.2025&amp;dst=18260&amp;field=134" TargetMode = "External"/><Relationship Id="rId612" Type="http://schemas.openxmlformats.org/officeDocument/2006/relationships/hyperlink" Target="https://login.consultant.ru/link/?req=doc&amp;base=LAW&amp;n=520175&amp;date=18.12.2025&amp;dst=101862&amp;field=134" TargetMode = "External"/><Relationship Id="rId613" Type="http://schemas.openxmlformats.org/officeDocument/2006/relationships/hyperlink" Target="https://login.consultant.ru/link/?req=doc&amp;base=LAW&amp;n=520119&amp;date=18.12.2025&amp;dst=1540&amp;field=134" TargetMode = "External"/><Relationship Id="rId614" Type="http://schemas.openxmlformats.org/officeDocument/2006/relationships/hyperlink" Target="https://login.consultant.ru/link/?req=doc&amp;base=LAW&amp;n=520175&amp;date=18.12.2025&amp;dst=24132&amp;field=134" TargetMode = "External"/><Relationship Id="rId615" Type="http://schemas.openxmlformats.org/officeDocument/2006/relationships/hyperlink" Target="https://login.consultant.ru/link/?req=doc&amp;base=LAW&amp;n=519034&amp;date=18.12.2025&amp;dst=101895&amp;field=134" TargetMode = "External"/><Relationship Id="rId616" Type="http://schemas.openxmlformats.org/officeDocument/2006/relationships/hyperlink" Target="https://login.consultant.ru/link/?req=doc&amp;base=LAW&amp;n=520175&amp;date=18.12.2025&amp;dst=17789&amp;field=134" TargetMode = "External"/><Relationship Id="rId617" Type="http://schemas.openxmlformats.org/officeDocument/2006/relationships/hyperlink" Target="https://login.consultant.ru/link/?req=doc&amp;base=LAW&amp;n=520175&amp;date=18.12.2025&amp;dst=26499&amp;field=134" TargetMode = "External"/><Relationship Id="rId618" Type="http://schemas.openxmlformats.org/officeDocument/2006/relationships/hyperlink" Target="https://login.consultant.ru/link/?req=doc&amp;base=LAW&amp;n=520175&amp;date=18.12.2025&amp;dst=19855&amp;field=134" TargetMode = "External"/><Relationship Id="rId619" Type="http://schemas.openxmlformats.org/officeDocument/2006/relationships/hyperlink" Target="https://login.consultant.ru/link/?req=doc&amp;base=LAW&amp;n=520175&amp;date=18.12.2025&amp;dst=26499&amp;field=134" TargetMode = "External"/><Relationship Id="rId620" Type="http://schemas.openxmlformats.org/officeDocument/2006/relationships/hyperlink" Target="https://login.consultant.ru/link/?req=doc&amp;base=LAW&amp;n=520175&amp;date=18.12.2025&amp;dst=18769&amp;field=134" TargetMode = "External"/><Relationship Id="rId621" Type="http://schemas.openxmlformats.org/officeDocument/2006/relationships/hyperlink" Target="https://login.consultant.ru/link/?req=doc&amp;base=LAW&amp;n=520175&amp;date=18.12.2025&amp;dst=22326&amp;field=134" TargetMode = "External"/><Relationship Id="rId622" Type="http://schemas.openxmlformats.org/officeDocument/2006/relationships/hyperlink" Target="https://login.consultant.ru/link/?req=doc&amp;base=LAW&amp;n=519034&amp;date=18.12.2025&amp;dst=3760&amp;field=134" TargetMode = "External"/><Relationship Id="rId623" Type="http://schemas.openxmlformats.org/officeDocument/2006/relationships/hyperlink" Target="https://login.consultant.ru/link/?req=doc&amp;base=LAW&amp;n=519034&amp;date=18.12.2025&amp;dst=101922&amp;field=134" TargetMode = "External"/><Relationship Id="rId624" Type="http://schemas.openxmlformats.org/officeDocument/2006/relationships/hyperlink" Target="https://login.consultant.ru/link/?req=doc&amp;base=LAW&amp;n=520175&amp;date=18.12.2025&amp;dst=3760&amp;field=134" TargetMode = "External"/><Relationship Id="rId625" Type="http://schemas.openxmlformats.org/officeDocument/2006/relationships/hyperlink" Target="https://login.consultant.ru/link/?req=doc&amp;base=LAW&amp;n=500122&amp;date=18.12.2025&amp;dst=1117&amp;field=134" TargetMode = "External"/><Relationship Id="rId626" Type="http://schemas.openxmlformats.org/officeDocument/2006/relationships/hyperlink" Target="https://login.consultant.ru/link/?req=doc&amp;base=LAW&amp;n=520175&amp;date=18.12.2025&amp;dst=19812&amp;field=134" TargetMode = "External"/><Relationship Id="rId627" Type="http://schemas.openxmlformats.org/officeDocument/2006/relationships/hyperlink" Target="https://login.consultant.ru/link/?req=doc&amp;base=LAW&amp;n=520175&amp;date=18.12.2025&amp;dst=101895&amp;field=134" TargetMode = "External"/><Relationship Id="rId628" Type="http://schemas.openxmlformats.org/officeDocument/2006/relationships/hyperlink" Target="https://login.consultant.ru/link/?req=doc&amp;base=LAW&amp;n=520175&amp;date=18.12.2025&amp;dst=20586&amp;field=134" TargetMode = "External"/><Relationship Id="rId629" Type="http://schemas.openxmlformats.org/officeDocument/2006/relationships/hyperlink" Target="https://login.consultant.ru/link/?req=doc&amp;base=LAW&amp;n=520175&amp;date=18.12.2025&amp;dst=24144&amp;field=134" TargetMode = "External"/><Relationship Id="rId630" Type="http://schemas.openxmlformats.org/officeDocument/2006/relationships/hyperlink" Target="https://login.consultant.ru/link/?req=doc&amp;base=LAW&amp;n=520175&amp;date=18.12.2025&amp;dst=24144&amp;field=134" TargetMode = "External"/><Relationship Id="rId631" Type="http://schemas.openxmlformats.org/officeDocument/2006/relationships/hyperlink" Target="https://login.consultant.ru/link/?req=doc&amp;base=LAW&amp;n=520175&amp;date=18.12.2025&amp;dst=24144&amp;field=134" TargetMode = "External"/><Relationship Id="rId632" Type="http://schemas.openxmlformats.org/officeDocument/2006/relationships/hyperlink" Target="https://login.consultant.ru/link/?req=doc&amp;base=LAW&amp;n=520175&amp;date=18.12.2025&amp;dst=101895&amp;field=134" TargetMode = "External"/><Relationship Id="rId633" Type="http://schemas.openxmlformats.org/officeDocument/2006/relationships/hyperlink" Target="https://login.consultant.ru/link/?req=doc&amp;base=LAW&amp;n=520175&amp;date=18.12.2025&amp;dst=8477&amp;field=134" TargetMode = "External"/><Relationship Id="rId634" Type="http://schemas.openxmlformats.org/officeDocument/2006/relationships/hyperlink" Target="https://login.consultant.ru/link/?req=doc&amp;base=LAW&amp;n=520175&amp;date=18.12.2025&amp;dst=102204&amp;field=134" TargetMode = "External"/><Relationship Id="rId635" Type="http://schemas.openxmlformats.org/officeDocument/2006/relationships/hyperlink" Target="https://login.consultant.ru/link/?req=doc&amp;base=LAW&amp;n=520175&amp;date=18.12.2025&amp;dst=26865&amp;field=134" TargetMode = "External"/><Relationship Id="rId636" Type="http://schemas.openxmlformats.org/officeDocument/2006/relationships/hyperlink" Target="https://login.consultant.ru/link/?req=doc&amp;base=LAW&amp;n=520175&amp;date=18.12.2025&amp;dst=24155&amp;field=134" TargetMode = "External"/><Relationship Id="rId637" Type="http://schemas.openxmlformats.org/officeDocument/2006/relationships/hyperlink" Target="https://login.consultant.ru/link/?req=doc&amp;base=LAW&amp;n=520175&amp;date=18.12.2025&amp;dst=18669&amp;field=134" TargetMode = "External"/><Relationship Id="rId638" Type="http://schemas.openxmlformats.org/officeDocument/2006/relationships/hyperlink" Target="https://login.consultant.ru/link/?req=doc&amp;base=LAW&amp;n=520175&amp;date=18.12.2025&amp;dst=102204&amp;field=134" TargetMode = "External"/><Relationship Id="rId639" Type="http://schemas.openxmlformats.org/officeDocument/2006/relationships/hyperlink" Target="https://login.consultant.ru/link/?req=doc&amp;base=LAW&amp;n=520175&amp;date=18.12.2025&amp;dst=102285&amp;field=134" TargetMode = "External"/><Relationship Id="rId640" Type="http://schemas.openxmlformats.org/officeDocument/2006/relationships/hyperlink" Target="https://login.consultant.ru/link/?req=doc&amp;base=LAW&amp;n=520175&amp;date=18.12.2025&amp;dst=18774&amp;field=134" TargetMode = "External"/><Relationship Id="rId641" Type="http://schemas.openxmlformats.org/officeDocument/2006/relationships/hyperlink" Target="https://login.consultant.ru/link/?req=doc&amp;base=LAW&amp;n=520175&amp;date=18.12.2025&amp;dst=18775&amp;field=134" TargetMode = "External"/><Relationship Id="rId642" Type="http://schemas.openxmlformats.org/officeDocument/2006/relationships/hyperlink" Target="https://login.consultant.ru/link/?req=doc&amp;base=LAW&amp;n=520175&amp;date=18.12.2025&amp;dst=102285&amp;field=134" TargetMode = "External"/><Relationship Id="rId643" Type="http://schemas.openxmlformats.org/officeDocument/2006/relationships/hyperlink" Target="https://login.consultant.ru/link/?req=doc&amp;base=LAW&amp;n=508507&amp;date=18.12.2025" TargetMode = "External"/><Relationship Id="rId644" Type="http://schemas.openxmlformats.org/officeDocument/2006/relationships/hyperlink" Target="https://login.consultant.ru/link/?req=doc&amp;base=LAW&amp;n=519034&amp;date=18.12.2025&amp;dst=102320&amp;field=134" TargetMode = "External"/><Relationship Id="rId645" Type="http://schemas.openxmlformats.org/officeDocument/2006/relationships/hyperlink" Target="https://login.consultant.ru/link/?req=doc&amp;base=LAW&amp;n=520175&amp;date=18.12.2025&amp;dst=15076&amp;field=134" TargetMode = "External"/><Relationship Id="rId646" Type="http://schemas.openxmlformats.org/officeDocument/2006/relationships/hyperlink" Target="https://login.consultant.ru/link/?req=doc&amp;base=LAW&amp;n=519034&amp;date=18.12.2025&amp;dst=22345&amp;field=134" TargetMode = "External"/><Relationship Id="rId647" Type="http://schemas.openxmlformats.org/officeDocument/2006/relationships/hyperlink" Target="https://login.consultant.ru/link/?req=doc&amp;base=LAW&amp;n=519034&amp;date=18.12.2025&amp;dst=22345&amp;field=134" TargetMode = "External"/><Relationship Id="rId648" Type="http://schemas.openxmlformats.org/officeDocument/2006/relationships/hyperlink" Target="https://login.consultant.ru/link/?req=doc&amp;base=LAW&amp;n=519034&amp;date=18.12.2025&amp;dst=27361&amp;field=134" TargetMode = "External"/><Relationship Id="rId649" Type="http://schemas.openxmlformats.org/officeDocument/2006/relationships/hyperlink" Target="https://login.consultant.ru/link/?req=doc&amp;base=LAW&amp;n=519034&amp;date=18.12.2025&amp;dst=15078&amp;field=134" TargetMode = "External"/><Relationship Id="rId650" Type="http://schemas.openxmlformats.org/officeDocument/2006/relationships/hyperlink" Target="https://login.consultant.ru/link/?req=doc&amp;base=LAW&amp;n=520175&amp;date=18.12.2025&amp;dst=15078&amp;field=134" TargetMode = "External"/><Relationship Id="rId651" Type="http://schemas.openxmlformats.org/officeDocument/2006/relationships/hyperlink" Target="https://login.consultant.ru/link/?req=doc&amp;base=LAW&amp;n=520175&amp;date=18.12.2025&amp;dst=22345&amp;field=134" TargetMode = "External"/><Relationship Id="rId652" Type="http://schemas.openxmlformats.org/officeDocument/2006/relationships/hyperlink" Target="https://login.consultant.ru/link/?req=doc&amp;base=LAW&amp;n=520175&amp;date=18.12.2025&amp;dst=26866&amp;field=134" TargetMode = "External"/><Relationship Id="rId653" Type="http://schemas.openxmlformats.org/officeDocument/2006/relationships/hyperlink" Target="https://login.consultant.ru/link/?req=doc&amp;base=LAW&amp;n=520175&amp;date=18.12.2025&amp;dst=102368&amp;field=134" TargetMode = "External"/><Relationship Id="rId654" Type="http://schemas.openxmlformats.org/officeDocument/2006/relationships/hyperlink" Target="https://login.consultant.ru/link/?req=doc&amp;base=LAW&amp;n=520175&amp;date=18.12.2025&amp;dst=15475&amp;field=134" TargetMode = "External"/><Relationship Id="rId655" Type="http://schemas.openxmlformats.org/officeDocument/2006/relationships/hyperlink" Target="https://login.consultant.ru/link/?req=doc&amp;base=LAW&amp;n=520175&amp;date=18.12.2025&amp;dst=102368&amp;field=134" TargetMode = "External"/><Relationship Id="rId656" Type="http://schemas.openxmlformats.org/officeDocument/2006/relationships/hyperlink" Target="https://login.consultant.ru/link/?req=doc&amp;base=LAW&amp;n=519034&amp;date=18.12.2025&amp;dst=102425&amp;field=134" TargetMode = "External"/><Relationship Id="rId657" Type="http://schemas.openxmlformats.org/officeDocument/2006/relationships/hyperlink" Target="https://login.consultant.ru/link/?req=doc&amp;base=LAW&amp;n=519034&amp;date=18.12.2025&amp;dst=26506&amp;field=134" TargetMode = "External"/><Relationship Id="rId658" Type="http://schemas.openxmlformats.org/officeDocument/2006/relationships/hyperlink" Target="https://login.consultant.ru/link/?req=doc&amp;base=LAW&amp;n=519034&amp;date=18.12.2025&amp;dst=102425&amp;field=134" TargetMode = "External"/><Relationship Id="rId659" Type="http://schemas.openxmlformats.org/officeDocument/2006/relationships/hyperlink" Target="https://login.consultant.ru/link/?req=doc&amp;base=LAW&amp;n=519034&amp;date=18.12.2025&amp;dst=19865&amp;field=134" TargetMode = "External"/><Relationship Id="rId660" Type="http://schemas.openxmlformats.org/officeDocument/2006/relationships/hyperlink" Target="https://login.consultant.ru/link/?req=doc&amp;base=LAW&amp;n=519034&amp;date=18.12.2025&amp;dst=102425&amp;field=134" TargetMode = "External"/><Relationship Id="rId661" Type="http://schemas.openxmlformats.org/officeDocument/2006/relationships/hyperlink" Target="https://login.consultant.ru/link/?req=doc&amp;base=LAW&amp;n=519034&amp;date=18.12.2025&amp;dst=102470&amp;field=134" TargetMode = "External"/><Relationship Id="rId662" Type="http://schemas.openxmlformats.org/officeDocument/2006/relationships/hyperlink" Target="https://login.consultant.ru/link/?req=doc&amp;base=LAW&amp;n=519034&amp;date=18.12.2025&amp;dst=26509&amp;field=134" TargetMode = "External"/><Relationship Id="rId663" Type="http://schemas.openxmlformats.org/officeDocument/2006/relationships/hyperlink" Target="https://login.consultant.ru/link/?req=doc&amp;base=LAW&amp;n=519034&amp;date=18.12.2025&amp;dst=102470&amp;field=134" TargetMode = "External"/><Relationship Id="rId664" Type="http://schemas.openxmlformats.org/officeDocument/2006/relationships/hyperlink" Target="https://login.consultant.ru/link/?req=doc&amp;base=LAW&amp;n=520175&amp;date=18.12.2025&amp;dst=102470&amp;field=134" TargetMode = "External"/><Relationship Id="rId665" Type="http://schemas.openxmlformats.org/officeDocument/2006/relationships/hyperlink" Target="https://login.consultant.ru/link/?req=doc&amp;base=LAW&amp;n=520175&amp;date=18.12.2025&amp;dst=102507&amp;field=134" TargetMode = "External"/><Relationship Id="rId666" Type="http://schemas.openxmlformats.org/officeDocument/2006/relationships/hyperlink" Target="https://login.consultant.ru/link/?req=doc&amp;base=LAW&amp;n=520175&amp;date=18.12.2025&amp;dst=102508&amp;field=134" TargetMode = "External"/><Relationship Id="rId667" Type="http://schemas.openxmlformats.org/officeDocument/2006/relationships/hyperlink" Target="https://login.consultant.ru/link/?req=doc&amp;base=LAW&amp;n=520175&amp;date=18.12.2025&amp;dst=102507&amp;field=134" TargetMode = "External"/><Relationship Id="rId668" Type="http://schemas.openxmlformats.org/officeDocument/2006/relationships/hyperlink" Target="https://login.consultant.ru/link/?req=doc&amp;base=LAW&amp;n=520119&amp;date=18.12.2025&amp;dst=4283&amp;field=134" TargetMode = "External"/><Relationship Id="rId669" Type="http://schemas.openxmlformats.org/officeDocument/2006/relationships/hyperlink" Target="https://login.consultant.ru/link/?req=doc&amp;base=LAW&amp;n=520119&amp;date=18.12.2025&amp;dst=4283&amp;field=134" TargetMode = "External"/><Relationship Id="rId670" Type="http://schemas.openxmlformats.org/officeDocument/2006/relationships/hyperlink" Target="https://login.consultant.ru/link/?req=doc&amp;base=LAW&amp;n=520175&amp;date=18.12.2025&amp;dst=3648&amp;field=134" TargetMode = "External"/><Relationship Id="rId671" Type="http://schemas.openxmlformats.org/officeDocument/2006/relationships/hyperlink" Target="https://login.consultant.ru/link/?req=doc&amp;base=LAW&amp;n=519034&amp;date=18.12.2025&amp;dst=25383&amp;field=134" TargetMode = "External"/><Relationship Id="rId672" Type="http://schemas.openxmlformats.org/officeDocument/2006/relationships/hyperlink" Target="https://login.consultant.ru/link/?req=doc&amp;base=LAW&amp;n=519034&amp;date=18.12.2025&amp;dst=13687&amp;field=134" TargetMode = "External"/><Relationship Id="rId673" Type="http://schemas.openxmlformats.org/officeDocument/2006/relationships/hyperlink" Target="https://login.consultant.ru/link/?req=doc&amp;base=LAW&amp;n=519034&amp;date=18.12.2025&amp;dst=25247&amp;field=134" TargetMode = "External"/><Relationship Id="rId674" Type="http://schemas.openxmlformats.org/officeDocument/2006/relationships/hyperlink" Target="https://login.consultant.ru/link/?req=doc&amp;base=LAW&amp;n=519034&amp;date=18.12.2025&amp;dst=25247&amp;field=134" TargetMode = "External"/><Relationship Id="rId675" Type="http://schemas.openxmlformats.org/officeDocument/2006/relationships/hyperlink" Target="https://login.consultant.ru/link/?req=doc&amp;base=LAW&amp;n=519034&amp;date=18.12.2025&amp;dst=25247&amp;field=134" TargetMode = "External"/><Relationship Id="rId676" Type="http://schemas.openxmlformats.org/officeDocument/2006/relationships/hyperlink" Target="https://login.consultant.ru/link/?req=doc&amp;base=LAW&amp;n=511289&amp;date=18.12.2025" TargetMode = "External"/><Relationship Id="rId677" Type="http://schemas.openxmlformats.org/officeDocument/2006/relationships/hyperlink" Target="https://login.consultant.ru/link/?req=doc&amp;base=LAW&amp;n=511289&amp;date=18.12.2025" TargetMode = "External"/><Relationship Id="rId678" Type="http://schemas.openxmlformats.org/officeDocument/2006/relationships/hyperlink" Target="https://login.consultant.ru/link/?req=doc&amp;base=LAW&amp;n=511289&amp;date=18.12.2025" TargetMode = "External"/><Relationship Id="rId679" Type="http://schemas.openxmlformats.org/officeDocument/2006/relationships/hyperlink" Target="https://login.consultant.ru/link/?req=doc&amp;base=LAW&amp;n=511289&amp;date=18.12.2025" TargetMode = "External"/><Relationship Id="rId680" Type="http://schemas.openxmlformats.org/officeDocument/2006/relationships/hyperlink" Target="https://login.consultant.ru/link/?req=doc&amp;base=LAW&amp;n=519034&amp;date=18.12.2025&amp;dst=25248&amp;field=134" TargetMode = "External"/><Relationship Id="rId681" Type="http://schemas.openxmlformats.org/officeDocument/2006/relationships/hyperlink" Target="https://login.consultant.ru/link/?req=doc&amp;base=LAW&amp;n=519034&amp;date=18.12.2025&amp;dst=25249&amp;field=134" TargetMode = "External"/><Relationship Id="rId682" Type="http://schemas.openxmlformats.org/officeDocument/2006/relationships/hyperlink" Target="https://login.consultant.ru/link/?req=doc&amp;base=LAW&amp;n=519034&amp;date=18.12.2025&amp;dst=25250&amp;field=134" TargetMode = "External"/><Relationship Id="rId683" Type="http://schemas.openxmlformats.org/officeDocument/2006/relationships/hyperlink" Target="https://login.consultant.ru/link/?req=doc&amp;base=LAW&amp;n=519034&amp;date=18.12.2025&amp;dst=25251&amp;field=134" TargetMode = "External"/><Relationship Id="rId684" Type="http://schemas.openxmlformats.org/officeDocument/2006/relationships/hyperlink" Target="https://login.consultant.ru/link/?req=doc&amp;base=LAW&amp;n=519034&amp;date=18.12.2025&amp;dst=26833&amp;field=134" TargetMode = "External"/><Relationship Id="rId685" Type="http://schemas.openxmlformats.org/officeDocument/2006/relationships/hyperlink" Target="https://login.consultant.ru/link/?req=doc&amp;base=LAW&amp;n=520175&amp;date=18.12.2025&amp;dst=24030&amp;field=134" TargetMode = "External"/><Relationship Id="rId686" Type="http://schemas.openxmlformats.org/officeDocument/2006/relationships/hyperlink" Target="https://login.consultant.ru/link/?req=doc&amp;base=LAW&amp;n=520175&amp;date=18.12.2025&amp;dst=26729&amp;field=134" TargetMode = "External"/><Relationship Id="rId687" Type="http://schemas.openxmlformats.org/officeDocument/2006/relationships/hyperlink" Target="https://login.consultant.ru/link/?req=doc&amp;base=LAW&amp;n=520175&amp;date=18.12.2025&amp;dst=102651&amp;field=134" TargetMode = "External"/><Relationship Id="rId688" Type="http://schemas.openxmlformats.org/officeDocument/2006/relationships/hyperlink" Target="https://login.consultant.ru/link/?req=doc&amp;base=LAW&amp;n=520175&amp;date=18.12.2025&amp;dst=26193&amp;field=134" TargetMode = "External"/><Relationship Id="rId689" Type="http://schemas.openxmlformats.org/officeDocument/2006/relationships/hyperlink" Target="https://login.consultant.ru/link/?req=doc&amp;base=LAW&amp;n=520175&amp;date=18.12.2025&amp;dst=22410&amp;field=134" TargetMode = "External"/><Relationship Id="rId690" Type="http://schemas.openxmlformats.org/officeDocument/2006/relationships/hyperlink" Target="https://login.consultant.ru/link/?req=doc&amp;base=LAW&amp;n=520175&amp;date=18.12.2025&amp;dst=26193&amp;field=134" TargetMode = "External"/><Relationship Id="rId691" Type="http://schemas.openxmlformats.org/officeDocument/2006/relationships/hyperlink" Target="https://login.consultant.ru/link/?req=doc&amp;base=LAW&amp;n=492048&amp;date=18.12.2025" TargetMode = "External"/><Relationship Id="rId692" Type="http://schemas.openxmlformats.org/officeDocument/2006/relationships/hyperlink" Target="https://login.consultant.ru/link/?req=doc&amp;base=LAW&amp;n=511259&amp;date=18.12.2025" TargetMode = "External"/><Relationship Id="rId693" Type="http://schemas.openxmlformats.org/officeDocument/2006/relationships/hyperlink" Target="https://login.consultant.ru/link/?req=doc&amp;base=LAW&amp;n=520175&amp;date=18.12.2025&amp;dst=26732&amp;field=134" TargetMode = "External"/><Relationship Id="rId694" Type="http://schemas.openxmlformats.org/officeDocument/2006/relationships/hyperlink" Target="https://login.consultant.ru/link/?req=doc&amp;base=LAW&amp;n=520175&amp;date=18.12.2025&amp;dst=27227&amp;field=134" TargetMode = "External"/><Relationship Id="rId695" Type="http://schemas.openxmlformats.org/officeDocument/2006/relationships/hyperlink" Target="https://login.consultant.ru/link/?req=doc&amp;base=LAW&amp;n=520175&amp;date=18.12.2025&amp;dst=102651&amp;field=134" TargetMode = "External"/><Relationship Id="rId696" Type="http://schemas.openxmlformats.org/officeDocument/2006/relationships/hyperlink" Target="https://login.consultant.ru/link/?req=doc&amp;base=LAW&amp;n=520175&amp;date=18.12.2025&amp;dst=24176&amp;field=134" TargetMode = "External"/><Relationship Id="rId697" Type="http://schemas.openxmlformats.org/officeDocument/2006/relationships/hyperlink" Target="https://login.consultant.ru/link/?req=doc&amp;base=LAW&amp;n=520175&amp;date=18.12.2025&amp;dst=102651&amp;field=134" TargetMode = "External"/><Relationship Id="rId698" Type="http://schemas.openxmlformats.org/officeDocument/2006/relationships/hyperlink" Target="https://login.consultant.ru/link/?req=doc&amp;base=LAW&amp;n=520119&amp;date=18.12.2025&amp;dst=4283&amp;field=134" TargetMode = "External"/><Relationship Id="rId699" Type="http://schemas.openxmlformats.org/officeDocument/2006/relationships/hyperlink" Target="https://login.consultant.ru/link/?req=doc&amp;base=LAW&amp;n=520175&amp;date=18.12.2025&amp;dst=27239&amp;field=134" TargetMode = "External"/><Relationship Id="rId700" Type="http://schemas.openxmlformats.org/officeDocument/2006/relationships/hyperlink" Target="https://login.consultant.ru/link/?req=doc&amp;base=LAW&amp;n=520175&amp;date=18.12.2025&amp;dst=102651&amp;field=134" TargetMode = "External"/><Relationship Id="rId701" Type="http://schemas.openxmlformats.org/officeDocument/2006/relationships/hyperlink" Target="https://login.consultant.ru/link/?req=doc&amp;base=LAW&amp;n=520175&amp;date=18.12.2025&amp;dst=22908&amp;field=134" TargetMode = "External"/><Relationship Id="rId702" Type="http://schemas.openxmlformats.org/officeDocument/2006/relationships/hyperlink" Target="https://login.consultant.ru/link/?req=doc&amp;base=LAW&amp;n=519034&amp;date=18.12.2025&amp;dst=21675&amp;field=134" TargetMode = "External"/><Relationship Id="rId703" Type="http://schemas.openxmlformats.org/officeDocument/2006/relationships/hyperlink" Target="https://login.consultant.ru/link/?req=doc&amp;base=LAW&amp;n=520175&amp;date=18.12.2025&amp;dst=24189&amp;field=134" TargetMode = "External"/><Relationship Id="rId704" Type="http://schemas.openxmlformats.org/officeDocument/2006/relationships/hyperlink" Target="https://login.consultant.ru/link/?req=doc&amp;base=LAW&amp;n=519034&amp;date=18.12.2025&amp;dst=15088&amp;field=134" TargetMode = "External"/><Relationship Id="rId705" Type="http://schemas.openxmlformats.org/officeDocument/2006/relationships/hyperlink" Target="https://login.consultant.ru/link/?req=doc&amp;base=LAW&amp;n=519034&amp;date=18.12.2025&amp;dst=17736&amp;field=134" TargetMode = "External"/><Relationship Id="rId706" Type="http://schemas.openxmlformats.org/officeDocument/2006/relationships/hyperlink" Target="https://login.consultant.ru/link/?req=doc&amp;base=LAW&amp;n=520175&amp;date=18.12.2025&amp;dst=25310&amp;field=134" TargetMode = "External"/><Relationship Id="rId707" Type="http://schemas.openxmlformats.org/officeDocument/2006/relationships/hyperlink" Target="https://login.consultant.ru/link/?req=doc&amp;base=LAW&amp;n=519034&amp;date=18.12.2025&amp;dst=19818&amp;field=134" TargetMode = "External"/><Relationship Id="rId708" Type="http://schemas.openxmlformats.org/officeDocument/2006/relationships/hyperlink" Target="https://login.consultant.ru/link/?req=doc&amp;base=LAW&amp;n=520175&amp;date=18.12.2025&amp;dst=19818&amp;field=134" TargetMode = "External"/><Relationship Id="rId709" Type="http://schemas.openxmlformats.org/officeDocument/2006/relationships/hyperlink" Target="https://login.consultant.ru/link/?req=doc&amp;base=LAW&amp;n=519034&amp;date=18.12.2025&amp;dst=26203&amp;field=134" TargetMode = "External"/><Relationship Id="rId710" Type="http://schemas.openxmlformats.org/officeDocument/2006/relationships/hyperlink" Target="https://login.consultant.ru/link/?req=doc&amp;base=LAW&amp;n=519034&amp;date=18.12.2025&amp;dst=20670&amp;field=134" TargetMode = "External"/><Relationship Id="rId711" Type="http://schemas.openxmlformats.org/officeDocument/2006/relationships/hyperlink" Target="https://login.consultant.ru/link/?req=doc&amp;base=LAW&amp;n=519034&amp;date=18.12.2025&amp;dst=26204&amp;field=134" TargetMode = "External"/><Relationship Id="rId712" Type="http://schemas.openxmlformats.org/officeDocument/2006/relationships/hyperlink" Target="https://login.consultant.ru/link/?req=doc&amp;base=LAW&amp;n=520175&amp;date=18.12.2025&amp;dst=20670&amp;field=134" TargetMode = "External"/><Relationship Id="rId713" Type="http://schemas.openxmlformats.org/officeDocument/2006/relationships/hyperlink" Target="https://login.consultant.ru/link/?req=doc&amp;base=LAW&amp;n=520175&amp;date=18.12.2025&amp;dst=25317&amp;field=134" TargetMode = "External"/><Relationship Id="rId714" Type="http://schemas.openxmlformats.org/officeDocument/2006/relationships/hyperlink" Target="https://login.consultant.ru/link/?req=doc&amp;base=LAW&amp;n=520175&amp;date=18.12.2025&amp;dst=15097&amp;field=134" TargetMode = "External"/><Relationship Id="rId715" Type="http://schemas.openxmlformats.org/officeDocument/2006/relationships/hyperlink" Target="https://login.consultant.ru/link/?req=doc&amp;base=LAW&amp;n=520175&amp;date=18.12.2025&amp;dst=25323&amp;field=134" TargetMode = "External"/><Relationship Id="rId716" Type="http://schemas.openxmlformats.org/officeDocument/2006/relationships/hyperlink" Target="https://login.consultant.ru/link/?req=doc&amp;base=LAW&amp;n=520175&amp;date=18.12.2025&amp;dst=22443&amp;field=134" TargetMode = "External"/><Relationship Id="rId717" Type="http://schemas.openxmlformats.org/officeDocument/2006/relationships/hyperlink" Target="https://login.consultant.ru/link/?req=doc&amp;base=LAW&amp;n=520175&amp;date=18.12.2025&amp;dst=22443&amp;field=134" TargetMode = "External"/><Relationship Id="rId718" Type="http://schemas.openxmlformats.org/officeDocument/2006/relationships/hyperlink" Target="https://login.consultant.ru/link/?req=doc&amp;base=LAW&amp;n=520175&amp;date=18.12.2025&amp;dst=22444&amp;field=134" TargetMode = "External"/><Relationship Id="rId719" Type="http://schemas.openxmlformats.org/officeDocument/2006/relationships/hyperlink" Target="https://login.consultant.ru/link/?req=doc&amp;base=LAW&amp;n=520175&amp;date=18.12.2025&amp;dst=15088&amp;field=134" TargetMode = "External"/><Relationship Id="rId720" Type="http://schemas.openxmlformats.org/officeDocument/2006/relationships/hyperlink" Target="https://login.consultant.ru/link/?req=doc&amp;base=LAW&amp;n=519034&amp;date=18.12.2025&amp;dst=26205&amp;field=134" TargetMode = "External"/><Relationship Id="rId721" Type="http://schemas.openxmlformats.org/officeDocument/2006/relationships/hyperlink" Target="https://login.consultant.ru/link/?req=doc&amp;base=LAW&amp;n=520175&amp;date=18.12.2025&amp;dst=26208&amp;field=134" TargetMode = "External"/><Relationship Id="rId722" Type="http://schemas.openxmlformats.org/officeDocument/2006/relationships/hyperlink" Target="https://login.consultant.ru/link/?req=doc&amp;base=LAW&amp;n=519034&amp;date=18.12.2025&amp;dst=26868&amp;field=134" TargetMode = "External"/><Relationship Id="rId723" Type="http://schemas.openxmlformats.org/officeDocument/2006/relationships/hyperlink" Target="https://login.consultant.ru/link/?req=doc&amp;base=LAW&amp;n=519034&amp;date=18.12.2025&amp;dst=26213&amp;field=134" TargetMode = "External"/><Relationship Id="rId724" Type="http://schemas.openxmlformats.org/officeDocument/2006/relationships/hyperlink" Target="https://login.consultant.ru/link/?req=doc&amp;base=LAW&amp;n=520175&amp;date=18.12.2025&amp;dst=2580&amp;field=134" TargetMode = "External"/><Relationship Id="rId725" Type="http://schemas.openxmlformats.org/officeDocument/2006/relationships/hyperlink" Target="https://login.consultant.ru/link/?req=doc&amp;base=LAW&amp;n=520175&amp;date=18.12.2025" TargetMode = "External"/><Relationship Id="rId726" Type="http://schemas.openxmlformats.org/officeDocument/2006/relationships/hyperlink" Target="https://login.consultant.ru/link/?req=doc&amp;base=LAW&amp;n=520119&amp;date=18.12.2025&amp;dst=4283&amp;field=134" TargetMode = "External"/><Relationship Id="rId727" Type="http://schemas.openxmlformats.org/officeDocument/2006/relationships/hyperlink" Target="https://login.consultant.ru/link/?req=doc&amp;base=LAW&amp;n=520119&amp;date=18.12.2025&amp;dst=6531&amp;field=134" TargetMode = "External"/><Relationship Id="rId728" Type="http://schemas.openxmlformats.org/officeDocument/2006/relationships/hyperlink" Target="https://login.consultant.ru/link/?req=doc&amp;base=LAW&amp;n=519179&amp;date=18.12.2025&amp;dst=3309&amp;field=134" TargetMode = "External"/><Relationship Id="rId729" Type="http://schemas.openxmlformats.org/officeDocument/2006/relationships/hyperlink" Target="https://login.consultant.ru/link/?req=doc&amp;base=LAW&amp;n=519034&amp;date=18.12.2025&amp;dst=25098&amp;field=134" TargetMode = "External"/><Relationship Id="rId730" Type="http://schemas.openxmlformats.org/officeDocument/2006/relationships/hyperlink" Target="https://login.consultant.ru/link/?req=doc&amp;base=LAW&amp;n=520175&amp;date=18.12.2025&amp;dst=103010&amp;field=134" TargetMode = "External"/><Relationship Id="rId731" Type="http://schemas.openxmlformats.org/officeDocument/2006/relationships/hyperlink" Target="https://login.consultant.ru/link/?req=doc&amp;base=LAW&amp;n=520175&amp;date=18.12.2025&amp;dst=103019&amp;field=134" TargetMode = "External"/><Relationship Id="rId732" Type="http://schemas.openxmlformats.org/officeDocument/2006/relationships/hyperlink" Target="https://login.consultant.ru/link/?req=doc&amp;base=LAW&amp;n=520175&amp;date=18.12.2025&amp;dst=25013&amp;field=134" TargetMode = "External"/><Relationship Id="rId733" Type="http://schemas.openxmlformats.org/officeDocument/2006/relationships/hyperlink" Target="https://login.consultant.ru/link/?req=doc&amp;base=LAW&amp;n=520119&amp;date=18.12.2025&amp;dst=1509&amp;field=134" TargetMode = "External"/><Relationship Id="rId734" Type="http://schemas.openxmlformats.org/officeDocument/2006/relationships/hyperlink" Target="https://login.consultant.ru/link/?req=doc&amp;base=LAW&amp;n=520119&amp;date=18.12.2025&amp;dst=1509&amp;field=134" TargetMode = "External"/><Relationship Id="rId735" Type="http://schemas.openxmlformats.org/officeDocument/2006/relationships/hyperlink" Target="https://login.consultant.ru/link/?req=doc&amp;base=LAW&amp;n=520119&amp;date=18.12.2025&amp;dst=1509&amp;field=134" TargetMode = "External"/><Relationship Id="rId736" Type="http://schemas.openxmlformats.org/officeDocument/2006/relationships/hyperlink" Target="https://login.consultant.ru/link/?req=doc&amp;base=LAW&amp;n=520119&amp;date=18.12.2025&amp;dst=1509&amp;field=134" TargetMode = "External"/><Relationship Id="rId737" Type="http://schemas.openxmlformats.org/officeDocument/2006/relationships/hyperlink" Target="https://login.consultant.ru/link/?req=doc&amp;base=LAW&amp;n=520119&amp;date=18.12.2025&amp;dst=1509&amp;field=134" TargetMode = "External"/><Relationship Id="rId738" Type="http://schemas.openxmlformats.org/officeDocument/2006/relationships/hyperlink" Target="https://login.consultant.ru/link/?req=doc&amp;base=LAW&amp;n=520119&amp;date=18.12.2025&amp;dst=1509&amp;field=134" TargetMode = "External"/><Relationship Id="rId739" Type="http://schemas.openxmlformats.org/officeDocument/2006/relationships/hyperlink" Target="https://login.consultant.ru/link/?req=doc&amp;base=LAW&amp;n=494637&amp;date=18.12.2025&amp;dst=100058&amp;field=134" TargetMode = "External"/><Relationship Id="rId740" Type="http://schemas.openxmlformats.org/officeDocument/2006/relationships/hyperlink" Target="https://login.consultant.ru/link/?req=doc&amp;base=LAW&amp;n=520119&amp;date=18.12.2025&amp;dst=1509&amp;field=134" TargetMode = "External"/><Relationship Id="rId741" Type="http://schemas.openxmlformats.org/officeDocument/2006/relationships/hyperlink" Target="https://login.consultant.ru/link/?req=doc&amp;base=LAW&amp;n=520175&amp;date=18.12.2025&amp;dst=103019&amp;field=134" TargetMode = "External"/><Relationship Id="rId742" Type="http://schemas.openxmlformats.org/officeDocument/2006/relationships/hyperlink" Target="https://login.consultant.ru/link/?req=doc&amp;base=LAW&amp;n=520175&amp;date=18.12.2025&amp;dst=24210&amp;field=134" TargetMode = "External"/><Relationship Id="rId743" Type="http://schemas.openxmlformats.org/officeDocument/2006/relationships/hyperlink" Target="https://login.consultant.ru/link/?req=doc&amp;base=LAW&amp;n=472406&amp;date=18.12.2025" TargetMode = "External"/><Relationship Id="rId744" Type="http://schemas.openxmlformats.org/officeDocument/2006/relationships/hyperlink" Target="https://login.consultant.ru/link/?req=doc&amp;base=LAW&amp;n=520175&amp;date=18.12.2025&amp;dst=25021&amp;field=134" TargetMode = "External"/><Relationship Id="rId745" Type="http://schemas.openxmlformats.org/officeDocument/2006/relationships/hyperlink" Target="https://login.consultant.ru/link/?req=doc&amp;base=LAW&amp;n=520119&amp;date=18.12.2025&amp;dst=1509&amp;field=134" TargetMode = "External"/><Relationship Id="rId746" Type="http://schemas.openxmlformats.org/officeDocument/2006/relationships/hyperlink" Target="https://login.consultant.ru/link/?req=doc&amp;base=LAW&amp;n=520119&amp;date=18.12.2025&amp;dst=1509&amp;field=134" TargetMode = "External"/><Relationship Id="rId747" Type="http://schemas.openxmlformats.org/officeDocument/2006/relationships/hyperlink" Target="https://login.consultant.ru/link/?req=doc&amp;base=LAW&amp;n=520119&amp;date=18.12.2025&amp;dst=1509&amp;field=134" TargetMode = "External"/><Relationship Id="rId748" Type="http://schemas.openxmlformats.org/officeDocument/2006/relationships/hyperlink" Target="https://login.consultant.ru/link/?req=doc&amp;base=LAW&amp;n=520119&amp;date=18.12.2025&amp;dst=1509&amp;field=134" TargetMode = "External"/><Relationship Id="rId749" Type="http://schemas.openxmlformats.org/officeDocument/2006/relationships/hyperlink" Target="https://login.consultant.ru/link/?req=doc&amp;base=LAW&amp;n=494637&amp;date=18.12.2025&amp;dst=100058&amp;field=134" TargetMode = "External"/><Relationship Id="rId750" Type="http://schemas.openxmlformats.org/officeDocument/2006/relationships/hyperlink" Target="https://login.consultant.ru/link/?req=doc&amp;base=LAW&amp;n=520119&amp;date=18.12.2025&amp;dst=1509&amp;field=134" TargetMode = "External"/><Relationship Id="rId751" Type="http://schemas.openxmlformats.org/officeDocument/2006/relationships/hyperlink" Target="https://login.consultant.ru/link/?req=doc&amp;base=LAW&amp;n=520175&amp;date=18.12.2025&amp;dst=103047&amp;field=134" TargetMode = "External"/><Relationship Id="rId752" Type="http://schemas.openxmlformats.org/officeDocument/2006/relationships/hyperlink" Target="https://login.consultant.ru/link/?req=doc&amp;base=LAW&amp;n=520175&amp;date=18.12.2025&amp;dst=103203&amp;field=134" TargetMode = "External"/><Relationship Id="rId753" Type="http://schemas.openxmlformats.org/officeDocument/2006/relationships/hyperlink" Target="https://login.consultant.ru/link/?req=doc&amp;base=LAW&amp;n=520175&amp;date=18.12.2025&amp;dst=103289&amp;field=134" TargetMode = "External"/><Relationship Id="rId754" Type="http://schemas.openxmlformats.org/officeDocument/2006/relationships/hyperlink" Target="https://login.consultant.ru/link/?req=doc&amp;base=LAW&amp;n=520175&amp;date=18.12.2025&amp;dst=103289&amp;field=134" TargetMode = "External"/><Relationship Id="rId755" Type="http://schemas.openxmlformats.org/officeDocument/2006/relationships/hyperlink" Target="https://login.consultant.ru/link/?req=doc&amp;base=LAW&amp;n=520175&amp;date=18.12.2025&amp;dst=103291&amp;field=134" TargetMode = "External"/><Relationship Id="rId756" Type="http://schemas.openxmlformats.org/officeDocument/2006/relationships/hyperlink" Target="https://login.consultant.ru/link/?req=doc&amp;base=LAW&amp;n=520175&amp;date=18.12.2025&amp;dst=26736&amp;field=134" TargetMode = "External"/><Relationship Id="rId757" Type="http://schemas.openxmlformats.org/officeDocument/2006/relationships/hyperlink" Target="https://login.consultant.ru/link/?req=doc&amp;base=LAW&amp;n=519034&amp;date=18.12.2025&amp;dst=567&amp;field=134" TargetMode = "External"/><Relationship Id="rId758" Type="http://schemas.openxmlformats.org/officeDocument/2006/relationships/hyperlink" Target="https://login.consultant.ru/link/?req=doc&amp;base=LAW&amp;n=519034&amp;date=18.12.2025&amp;dst=11028&amp;field=134" TargetMode = "External"/><Relationship Id="rId759" Type="http://schemas.openxmlformats.org/officeDocument/2006/relationships/hyperlink" Target="https://login.consultant.ru/link/?req=doc&amp;base=LAW&amp;n=519034&amp;date=18.12.2025&amp;dst=11029&amp;field=134" TargetMode = "External"/><Relationship Id="rId760" Type="http://schemas.openxmlformats.org/officeDocument/2006/relationships/hyperlink" Target="https://login.consultant.ru/link/?req=doc&amp;base=LAW&amp;n=519034&amp;date=18.12.2025&amp;dst=11032&amp;field=134" TargetMode = "External"/><Relationship Id="rId761" Type="http://schemas.openxmlformats.org/officeDocument/2006/relationships/hyperlink" Target="https://login.consultant.ru/link/?req=doc&amp;base=LAW&amp;n=519034&amp;date=18.12.2025&amp;dst=11044&amp;field=134" TargetMode = "External"/><Relationship Id="rId762" Type="http://schemas.openxmlformats.org/officeDocument/2006/relationships/hyperlink" Target="https://login.consultant.ru/link/?req=doc&amp;base=LAW&amp;n=519034&amp;date=18.12.2025&amp;dst=11032&amp;field=134" TargetMode = "External"/><Relationship Id="rId763" Type="http://schemas.openxmlformats.org/officeDocument/2006/relationships/hyperlink" Target="https://login.consultant.ru/link/?req=doc&amp;base=LAW&amp;n=520175&amp;date=18.12.2025&amp;dst=772&amp;field=134" TargetMode = "External"/><Relationship Id="rId764" Type="http://schemas.openxmlformats.org/officeDocument/2006/relationships/hyperlink" Target="https://login.consultant.ru/link/?req=doc&amp;base=LAW&amp;n=520677&amp;date=18.12.2025&amp;dst=774&amp;field=134" TargetMode = "External"/><Relationship Id="rId765" Type="http://schemas.openxmlformats.org/officeDocument/2006/relationships/hyperlink" Target="https://login.consultant.ru/link/?req=doc&amp;base=LAW&amp;n=520175&amp;date=18.12.2025&amp;dst=16340&amp;field=134" TargetMode = "External"/><Relationship Id="rId766" Type="http://schemas.openxmlformats.org/officeDocument/2006/relationships/hyperlink" Target="https://login.consultant.ru/link/?req=doc&amp;base=LAW&amp;n=495706&amp;date=18.12.2025&amp;dst=18968&amp;field=134" TargetMode = "External"/><Relationship Id="rId767" Type="http://schemas.openxmlformats.org/officeDocument/2006/relationships/hyperlink" Target="https://login.consultant.ru/link/?req=doc&amp;base=LAW&amp;n=495706&amp;date=18.12.2025&amp;dst=1012&amp;field=134" TargetMode = "External"/><Relationship Id="rId768" Type="http://schemas.openxmlformats.org/officeDocument/2006/relationships/hyperlink" Target="https://login.consultant.ru/link/?req=doc&amp;base=LAW&amp;n=520175&amp;date=18.12.2025&amp;dst=5250&amp;field=134" TargetMode = "External"/><Relationship Id="rId769" Type="http://schemas.openxmlformats.org/officeDocument/2006/relationships/hyperlink" Target="https://login.consultant.ru/link/?req=doc&amp;base=LAW&amp;n=495706&amp;date=18.12.2025&amp;dst=10108&amp;field=134" TargetMode = "External"/><Relationship Id="rId770" Type="http://schemas.openxmlformats.org/officeDocument/2006/relationships/hyperlink" Target="https://login.consultant.ru/link/?req=doc&amp;base=LAW&amp;n=495706&amp;date=18.12.2025&amp;dst=10110&amp;field=134" TargetMode = "External"/><Relationship Id="rId771" Type="http://schemas.openxmlformats.org/officeDocument/2006/relationships/hyperlink" Target="https://login.consultant.ru/link/?req=doc&amp;base=LAW&amp;n=520175&amp;date=18.12.2025&amp;dst=7685&amp;field=134" TargetMode = "External"/><Relationship Id="rId772" Type="http://schemas.openxmlformats.org/officeDocument/2006/relationships/hyperlink" Target="https://login.consultant.ru/link/?req=doc&amp;base=LAW&amp;n=520175&amp;date=18.12.2025&amp;dst=10175&amp;field=134" TargetMode = "External"/><Relationship Id="rId773" Type="http://schemas.openxmlformats.org/officeDocument/2006/relationships/hyperlink" Target="https://login.consultant.ru/link/?req=doc&amp;base=LAW&amp;n=520175&amp;date=18.12.2025&amp;dst=10176&amp;field=134" TargetMode = "External"/><Relationship Id="rId774" Type="http://schemas.openxmlformats.org/officeDocument/2006/relationships/hyperlink" Target="https://login.consultant.ru/link/?req=doc&amp;base=LAW&amp;n=520175&amp;date=18.12.2025&amp;dst=10177&amp;field=134" TargetMode = "External"/><Relationship Id="rId775" Type="http://schemas.openxmlformats.org/officeDocument/2006/relationships/hyperlink" Target="https://login.consultant.ru/link/?req=doc&amp;base=LAW&amp;n=520175&amp;date=18.12.2025&amp;dst=8939&amp;field=134" TargetMode = "External"/><Relationship Id="rId776" Type="http://schemas.openxmlformats.org/officeDocument/2006/relationships/hyperlink" Target="https://login.consultant.ru/link/?req=doc&amp;base=LAW&amp;n=520175&amp;date=18.12.2025&amp;dst=10178&amp;field=134" TargetMode = "External"/><Relationship Id="rId777" Type="http://schemas.openxmlformats.org/officeDocument/2006/relationships/hyperlink" Target="https://login.consultant.ru/link/?req=doc&amp;base=LAW&amp;n=520175&amp;date=18.12.2025&amp;dst=10179&amp;field=134" TargetMode = "External"/><Relationship Id="rId778" Type="http://schemas.openxmlformats.org/officeDocument/2006/relationships/hyperlink" Target="https://login.consultant.ru/link/?req=doc&amp;base=LAW&amp;n=520175&amp;date=18.12.2025&amp;dst=10180&amp;field=134" TargetMode = "External"/><Relationship Id="rId779" Type="http://schemas.openxmlformats.org/officeDocument/2006/relationships/hyperlink" Target="https://login.consultant.ru/link/?req=doc&amp;base=LAW&amp;n=520175&amp;date=18.12.2025&amp;dst=12759&amp;field=134" TargetMode = "External"/><Relationship Id="rId780" Type="http://schemas.openxmlformats.org/officeDocument/2006/relationships/hyperlink" Target="https://login.consultant.ru/link/?req=doc&amp;base=LAW&amp;n=520175&amp;date=18.12.2025&amp;dst=10186&amp;field=134" TargetMode = "External"/><Relationship Id="rId781" Type="http://schemas.openxmlformats.org/officeDocument/2006/relationships/hyperlink" Target="https://login.consultant.ru/link/?req=doc&amp;base=LAW&amp;n=520175&amp;date=18.12.2025&amp;dst=24217&amp;field=134" TargetMode = "External"/><Relationship Id="rId782" Type="http://schemas.openxmlformats.org/officeDocument/2006/relationships/hyperlink" Target="https://login.consultant.ru/link/?req=doc&amp;base=LAW&amp;n=520175&amp;date=18.12.2025&amp;dst=26986&amp;field=134" TargetMode = "External"/><Relationship Id="rId783" Type="http://schemas.openxmlformats.org/officeDocument/2006/relationships/hyperlink" Target="https://login.consultant.ru/link/?req=doc&amp;base=LAW&amp;n=520175&amp;date=18.12.2025&amp;dst=24267&amp;field=134" TargetMode = "External"/><Relationship Id="rId784" Type="http://schemas.openxmlformats.org/officeDocument/2006/relationships/hyperlink" Target="https://login.consultant.ru/link/?req=doc&amp;base=LAW&amp;n=520175&amp;date=18.12.2025&amp;dst=24218&amp;field=134" TargetMode = "External"/><Relationship Id="rId785" Type="http://schemas.openxmlformats.org/officeDocument/2006/relationships/hyperlink" Target="https://login.consultant.ru/link/?req=doc&amp;base=LAW&amp;n=520175&amp;date=18.12.2025&amp;dst=24219&amp;field=134" TargetMode = "External"/><Relationship Id="rId786" Type="http://schemas.openxmlformats.org/officeDocument/2006/relationships/hyperlink" Target="https://login.consultant.ru/link/?req=doc&amp;base=LAW&amp;n=520175&amp;date=18.12.2025&amp;dst=24220&amp;field=134" TargetMode = "External"/><Relationship Id="rId787" Type="http://schemas.openxmlformats.org/officeDocument/2006/relationships/hyperlink" Target="https://login.consultant.ru/link/?req=doc&amp;base=LAW&amp;n=520175&amp;date=18.12.2025&amp;dst=13077&amp;field=134" TargetMode = "External"/><Relationship Id="rId788" Type="http://schemas.openxmlformats.org/officeDocument/2006/relationships/hyperlink" Target="https://login.consultant.ru/link/?req=doc&amp;base=LAW&amp;n=520175&amp;date=18.12.2025&amp;dst=13086&amp;field=134" TargetMode = "External"/><Relationship Id="rId789" Type="http://schemas.openxmlformats.org/officeDocument/2006/relationships/hyperlink" Target="https://login.consultant.ru/link/?req=doc&amp;base=LAW&amp;n=520175&amp;date=18.12.2025&amp;dst=27467&amp;field=134" TargetMode = "External"/><Relationship Id="rId790" Type="http://schemas.openxmlformats.org/officeDocument/2006/relationships/hyperlink" Target="https://login.consultant.ru/link/?req=doc&amp;base=LAW&amp;n=520175&amp;date=18.12.2025&amp;dst=24267&amp;field=134" TargetMode = "External"/><Relationship Id="rId791" Type="http://schemas.openxmlformats.org/officeDocument/2006/relationships/hyperlink" Target="https://login.consultant.ru/link/?req=doc&amp;base=LAW&amp;n=511262&amp;date=18.12.2025" TargetMode = "External"/><Relationship Id="rId792" Type="http://schemas.openxmlformats.org/officeDocument/2006/relationships/hyperlink" Target="https://login.consultant.ru/link/?req=doc&amp;base=LAW&amp;n=511262&amp;date=18.12.2025" TargetMode = "External"/><Relationship Id="rId793" Type="http://schemas.openxmlformats.org/officeDocument/2006/relationships/hyperlink" Target="https://login.consultant.ru/link/?req=doc&amp;base=LAW&amp;n=511262&amp;date=18.12.2025" TargetMode = "External"/><Relationship Id="rId794" Type="http://schemas.openxmlformats.org/officeDocument/2006/relationships/hyperlink" Target="https://login.consultant.ru/link/?req=doc&amp;base=LAW&amp;n=520175&amp;date=18.12.2025&amp;dst=24226&amp;field=134" TargetMode = "External"/><Relationship Id="rId795" Type="http://schemas.openxmlformats.org/officeDocument/2006/relationships/hyperlink" Target="https://login.consultant.ru/link/?req=doc&amp;base=LAW&amp;n=520175&amp;date=18.12.2025&amp;dst=24227&amp;field=134" TargetMode = "External"/><Relationship Id="rId796" Type="http://schemas.openxmlformats.org/officeDocument/2006/relationships/hyperlink" Target="https://login.consultant.ru/link/?req=doc&amp;base=LAW&amp;n=520175&amp;date=18.12.2025&amp;dst=24228&amp;field=134" TargetMode = "External"/><Relationship Id="rId797" Type="http://schemas.openxmlformats.org/officeDocument/2006/relationships/hyperlink" Target="https://login.consultant.ru/link/?req=doc&amp;base=LAW&amp;n=520175&amp;date=18.12.2025&amp;dst=24269&amp;field=134" TargetMode = "External"/><Relationship Id="rId798" Type="http://schemas.openxmlformats.org/officeDocument/2006/relationships/hyperlink" Target="https://login.consultant.ru/link/?req=doc&amp;base=LAW&amp;n=520175&amp;date=18.12.2025&amp;dst=12762&amp;field=134" TargetMode = "External"/><Relationship Id="rId799" Type="http://schemas.openxmlformats.org/officeDocument/2006/relationships/hyperlink" Target="https://login.consultant.ru/link/?req=doc&amp;base=LAW&amp;n=520175&amp;date=18.12.2025&amp;dst=10454&amp;field=134" TargetMode = "External"/><Relationship Id="rId800" Type="http://schemas.openxmlformats.org/officeDocument/2006/relationships/hyperlink" Target="https://login.consultant.ru/link/?req=doc&amp;base=LAW&amp;n=520175&amp;date=18.12.2025&amp;dst=16342&amp;field=134" TargetMode = "External"/><Relationship Id="rId801" Type="http://schemas.openxmlformats.org/officeDocument/2006/relationships/hyperlink" Target="https://login.consultant.ru/link/?req=doc&amp;base=LAW&amp;n=520175&amp;date=18.12.2025&amp;dst=24270&amp;field=134" TargetMode = "External"/><Relationship Id="rId802" Type="http://schemas.openxmlformats.org/officeDocument/2006/relationships/hyperlink" Target="https://login.consultant.ru/link/?req=doc&amp;base=LAW&amp;n=520175&amp;date=18.12.2025&amp;dst=24280&amp;field=134" TargetMode = "External"/><Relationship Id="rId803" Type="http://schemas.openxmlformats.org/officeDocument/2006/relationships/hyperlink" Target="https://login.consultant.ru/link/?req=doc&amp;base=LAW&amp;n=520175&amp;date=18.12.2025&amp;dst=24270&amp;field=134" TargetMode = "External"/><Relationship Id="rId804" Type="http://schemas.openxmlformats.org/officeDocument/2006/relationships/hyperlink" Target="https://login.consultant.ru/link/?req=doc&amp;base=LAW&amp;n=520175&amp;date=18.12.2025&amp;dst=5250&amp;field=134" TargetMode = "External"/><Relationship Id="rId805" Type="http://schemas.openxmlformats.org/officeDocument/2006/relationships/hyperlink" Target="https://login.consultant.ru/link/?req=doc&amp;base=LAW&amp;n=519034&amp;date=18.12.2025&amp;dst=1244&amp;field=134" TargetMode = "External"/><Relationship Id="rId806" Type="http://schemas.openxmlformats.org/officeDocument/2006/relationships/hyperlink" Target="https://login.consultant.ru/link/?req=doc&amp;base=LAW&amp;n=517471&amp;date=18.12.2025&amp;dst=100042&amp;field=134" TargetMode = "External"/><Relationship Id="rId807" Type="http://schemas.openxmlformats.org/officeDocument/2006/relationships/hyperlink" Target="https://login.consultant.ru/link/?req=doc&amp;base=LAW&amp;n=517471&amp;date=18.12.2025&amp;dst=100522&amp;field=134" TargetMode = "External"/><Relationship Id="rId808" Type="http://schemas.openxmlformats.org/officeDocument/2006/relationships/hyperlink" Target="https://login.consultant.ru/link/?req=doc&amp;base=LAW&amp;n=517471&amp;date=18.12.2025&amp;dst=371&amp;field=134" TargetMode = "External"/><Relationship Id="rId809" Type="http://schemas.openxmlformats.org/officeDocument/2006/relationships/hyperlink" Target="https://login.consultant.ru/link/?req=doc&amp;base=LAW&amp;n=517471&amp;date=18.12.2025&amp;dst=372&amp;field=134" TargetMode = "External"/><Relationship Id="rId810" Type="http://schemas.openxmlformats.org/officeDocument/2006/relationships/hyperlink" Target="https://login.consultant.ru/link/?req=doc&amp;base=LAW&amp;n=517471&amp;date=18.12.2025&amp;dst=100550&amp;field=134" TargetMode = "External"/><Relationship Id="rId811" Type="http://schemas.openxmlformats.org/officeDocument/2006/relationships/hyperlink" Target="https://login.consultant.ru/link/?req=doc&amp;base=LAW&amp;n=519034&amp;date=18.12.2025&amp;dst=11635&amp;field=134" TargetMode = "External"/><Relationship Id="rId812" Type="http://schemas.openxmlformats.org/officeDocument/2006/relationships/hyperlink" Target="https://login.consultant.ru/link/?req=doc&amp;base=LAW&amp;n=519034&amp;date=18.12.2025&amp;dst=27371&amp;field=134" TargetMode = "External"/><Relationship Id="rId813" Type="http://schemas.openxmlformats.org/officeDocument/2006/relationships/hyperlink" Target="https://login.consultant.ru/link/?req=doc&amp;base=LAW&amp;n=519034&amp;date=18.12.2025&amp;dst=27371&amp;field=134" TargetMode = "External"/><Relationship Id="rId814" Type="http://schemas.openxmlformats.org/officeDocument/2006/relationships/hyperlink" Target="https://login.consultant.ru/link/?req=doc&amp;base=LAW&amp;n=511687&amp;date=18.12.2025" TargetMode = "External"/><Relationship Id="rId815" Type="http://schemas.openxmlformats.org/officeDocument/2006/relationships/hyperlink" Target="https://login.consultant.ru/link/?req=doc&amp;base=LAW&amp;n=519034&amp;date=18.12.2025&amp;dst=27389&amp;field=134" TargetMode = "External"/><Relationship Id="rId816" Type="http://schemas.openxmlformats.org/officeDocument/2006/relationships/hyperlink" Target="https://login.consultant.ru/link/?req=doc&amp;base=LAW&amp;n=519034&amp;date=18.12.2025&amp;dst=27552&amp;field=134" TargetMode = "External"/><Relationship Id="rId817" Type="http://schemas.openxmlformats.org/officeDocument/2006/relationships/hyperlink" Target="https://login.consultant.ru/link/?req=doc&amp;base=LAW&amp;n=520175&amp;date=18.12.2025&amp;dst=1320&amp;field=134" TargetMode = "External"/><Relationship Id="rId818" Type="http://schemas.openxmlformats.org/officeDocument/2006/relationships/hyperlink" Target="https://login.consultant.ru/link/?req=doc&amp;base=LAW&amp;n=520175&amp;date=18.12.2025&amp;dst=18347&amp;field=134" TargetMode = "External"/><Relationship Id="rId819" Type="http://schemas.openxmlformats.org/officeDocument/2006/relationships/hyperlink" Target="https://login.consultant.ru/link/?req=doc&amp;base=LAW&amp;n=520175&amp;date=18.12.2025&amp;dst=27483&amp;field=134" TargetMode = "External"/><Relationship Id="rId820" Type="http://schemas.openxmlformats.org/officeDocument/2006/relationships/hyperlink" Target="https://login.consultant.ru/link/?req=doc&amp;base=LAW&amp;n=500291&amp;date=18.12.2025&amp;dst=2018&amp;field=134" TargetMode = "External"/><Relationship Id="rId821" Type="http://schemas.openxmlformats.org/officeDocument/2006/relationships/hyperlink" Target="https://login.consultant.ru/link/?req=doc&amp;base=LAW&amp;n=500291&amp;date=18.12.2025&amp;dst=2033&amp;field=134" TargetMode = "External"/><Relationship Id="rId822" Type="http://schemas.openxmlformats.org/officeDocument/2006/relationships/hyperlink" Target="https://login.consultant.ru/link/?req=doc&amp;base=LAW&amp;n=500291&amp;date=18.12.2025&amp;dst=2039&amp;field=134" TargetMode = "External"/><Relationship Id="rId823" Type="http://schemas.openxmlformats.org/officeDocument/2006/relationships/hyperlink" Target="https://login.consultant.ru/link/?req=doc&amp;base=LAW&amp;n=500291&amp;date=18.12.2025&amp;dst=2044&amp;field=134" TargetMode = "External"/><Relationship Id="rId824" Type="http://schemas.openxmlformats.org/officeDocument/2006/relationships/hyperlink" Target="https://login.consultant.ru/link/?req=doc&amp;base=LAW&amp;n=520175&amp;date=18.12.2025&amp;dst=15983&amp;field=134" TargetMode = "External"/><Relationship Id="rId825" Type="http://schemas.openxmlformats.org/officeDocument/2006/relationships/hyperlink" Target="https://login.consultant.ru/link/?req=doc&amp;base=LAW&amp;n=520175&amp;date=18.12.2025&amp;dst=16018&amp;field=134" TargetMode = "External"/><Relationship Id="rId826" Type="http://schemas.openxmlformats.org/officeDocument/2006/relationships/hyperlink" Target="https://login.consultant.ru/link/?req=doc&amp;base=LAW&amp;n=520175&amp;date=18.12.2025&amp;dst=16026&amp;field=134" TargetMode = "External"/><Relationship Id="rId827" Type="http://schemas.openxmlformats.org/officeDocument/2006/relationships/hyperlink" Target="https://login.consultant.ru/link/?req=doc&amp;base=LAW&amp;n=520175&amp;date=18.12.2025&amp;dst=16026&amp;field=134" TargetMode = "External"/><Relationship Id="rId828" Type="http://schemas.openxmlformats.org/officeDocument/2006/relationships/hyperlink" Target="https://login.consultant.ru/link/?req=doc&amp;base=LAW&amp;n=520175&amp;date=18.12.2025&amp;dst=16026&amp;field=134" TargetMode = "External"/><Relationship Id="rId829" Type="http://schemas.openxmlformats.org/officeDocument/2006/relationships/hyperlink" Target="https://login.consultant.ru/link/?req=doc&amp;base=LAW&amp;n=520175&amp;date=18.12.2025&amp;dst=21930&amp;field=134" TargetMode = "External"/><Relationship Id="rId830" Type="http://schemas.openxmlformats.org/officeDocument/2006/relationships/hyperlink" Target="https://login.consultant.ru/link/?req=doc&amp;base=LAW&amp;n=520175&amp;date=18.12.2025&amp;dst=24701&amp;field=134" TargetMode = "External"/><Relationship Id="rId831" Type="http://schemas.openxmlformats.org/officeDocument/2006/relationships/hyperlink" Target="https://login.consultant.ru/link/?req=doc&amp;base=LAW&amp;n=520175&amp;date=18.12.2025" TargetMode = "External"/><Relationship Id="rId832" Type="http://schemas.openxmlformats.org/officeDocument/2006/relationships/hyperlink" Target="https://login.consultant.ru/link/?req=doc&amp;base=LAW&amp;n=520175&amp;date=18.12.2025&amp;dst=103450&amp;field=134" TargetMode = "External"/><Relationship Id="rId833" Type="http://schemas.openxmlformats.org/officeDocument/2006/relationships/hyperlink" Target="https://login.consultant.ru/link/?req=doc&amp;base=LAW&amp;n=520175&amp;date=18.12.2025&amp;dst=23559&amp;field=134" TargetMode = "External"/><Relationship Id="rId834" Type="http://schemas.openxmlformats.org/officeDocument/2006/relationships/hyperlink" Target="https://login.consultant.ru/link/?req=doc&amp;base=LAW&amp;n=520175&amp;date=18.12.2025&amp;dst=27249&amp;field=134" TargetMode = "External"/><Relationship Id="rId835" Type="http://schemas.openxmlformats.org/officeDocument/2006/relationships/hyperlink" Target="https://login.consultant.ru/link/?req=doc&amp;base=LAW&amp;n=519034&amp;date=18.12.2025&amp;dst=25107&amp;field=134" TargetMode = "External"/><Relationship Id="rId836" Type="http://schemas.openxmlformats.org/officeDocument/2006/relationships/hyperlink" Target="https://login.consultant.ru/link/?req=doc&amp;base=LAW&amp;n=511718&amp;date=18.12.2025&amp;dst=25108&amp;field=134" TargetMode = "External"/><Relationship Id="rId837" Type="http://schemas.openxmlformats.org/officeDocument/2006/relationships/hyperlink" Target="https://login.consultant.ru/link/?req=doc&amp;base=LAW&amp;n=519034&amp;date=18.12.2025&amp;dst=11129&amp;field=134" TargetMode = "External"/><Relationship Id="rId838" Type="http://schemas.openxmlformats.org/officeDocument/2006/relationships/hyperlink" Target="https://login.consultant.ru/link/?req=doc&amp;base=LAW&amp;n=519034&amp;date=18.12.2025&amp;dst=11130&amp;field=134" TargetMode = "External"/><Relationship Id="rId839" Type="http://schemas.openxmlformats.org/officeDocument/2006/relationships/hyperlink" Target="https://login.consultant.ru/link/?req=doc&amp;base=LAW&amp;n=519034&amp;date=18.12.2025&amp;dst=11131&amp;field=134" TargetMode = "External"/><Relationship Id="rId840" Type="http://schemas.openxmlformats.org/officeDocument/2006/relationships/hyperlink" Target="https://login.consultant.ru/link/?req=doc&amp;base=LAW&amp;n=519034&amp;date=18.12.2025&amp;dst=11132&amp;field=134" TargetMode = "External"/><Relationship Id="rId841" Type="http://schemas.openxmlformats.org/officeDocument/2006/relationships/hyperlink" Target="https://login.consultant.ru/link/?req=doc&amp;base=LAW&amp;n=519034&amp;date=18.12.2025&amp;dst=11133&amp;field=134" TargetMode = "External"/><Relationship Id="rId842" Type="http://schemas.openxmlformats.org/officeDocument/2006/relationships/hyperlink" Target="https://login.consultant.ru/link/?req=doc&amp;base=LAW&amp;n=519034&amp;date=18.12.2025&amp;dst=11134&amp;field=134" TargetMode = "External"/><Relationship Id="rId843" Type="http://schemas.openxmlformats.org/officeDocument/2006/relationships/hyperlink" Target="https://login.consultant.ru/link/?req=doc&amp;base=LAW&amp;n=519034&amp;date=18.12.2025&amp;dst=11135&amp;field=134" TargetMode = "External"/><Relationship Id="rId844" Type="http://schemas.openxmlformats.org/officeDocument/2006/relationships/hyperlink" Target="https://login.consultant.ru/link/?req=doc&amp;base=LAW&amp;n=519034&amp;date=18.12.2025&amp;dst=16737&amp;field=134" TargetMode = "External"/><Relationship Id="rId845" Type="http://schemas.openxmlformats.org/officeDocument/2006/relationships/hyperlink" Target="https://login.consultant.ru/link/?req=doc&amp;base=LAW&amp;n=519034&amp;date=18.12.2025&amp;dst=16738&amp;field=134" TargetMode = "External"/><Relationship Id="rId846" Type="http://schemas.openxmlformats.org/officeDocument/2006/relationships/hyperlink" Target="https://login.consultant.ru/link/?req=doc&amp;base=LAW&amp;n=519034&amp;date=18.12.2025&amp;dst=16739&amp;field=134" TargetMode = "External"/><Relationship Id="rId847" Type="http://schemas.openxmlformats.org/officeDocument/2006/relationships/hyperlink" Target="https://login.consultant.ru/link/?req=doc&amp;base=LAW&amp;n=519034&amp;date=18.12.2025&amp;dst=16740&amp;field=134" TargetMode = "External"/><Relationship Id="rId848" Type="http://schemas.openxmlformats.org/officeDocument/2006/relationships/hyperlink" Target="https://login.consultant.ru/link/?req=doc&amp;base=LAW&amp;n=519034&amp;date=18.12.2025&amp;dst=16741&amp;field=134" TargetMode = "External"/><Relationship Id="rId849" Type="http://schemas.openxmlformats.org/officeDocument/2006/relationships/hyperlink" Target="https://login.consultant.ru/link/?req=doc&amp;base=LAW&amp;n=519034&amp;date=18.12.2025&amp;dst=16742&amp;field=134" TargetMode = "External"/><Relationship Id="rId850" Type="http://schemas.openxmlformats.org/officeDocument/2006/relationships/hyperlink" Target="https://login.consultant.ru/link/?req=doc&amp;base=LAW&amp;n=519034&amp;date=18.12.2025&amp;dst=20597&amp;field=134" TargetMode = "External"/><Relationship Id="rId851" Type="http://schemas.openxmlformats.org/officeDocument/2006/relationships/hyperlink" Target="https://login.consultant.ru/link/?req=doc&amp;base=LAW&amp;n=519034&amp;date=18.12.2025&amp;dst=26299&amp;field=134" TargetMode = "External"/><Relationship Id="rId852" Type="http://schemas.openxmlformats.org/officeDocument/2006/relationships/hyperlink" Target="https://login.consultant.ru/link/?req=doc&amp;base=LAW&amp;n=519034&amp;date=18.12.2025&amp;dst=26300&amp;field=134" TargetMode = "External"/><Relationship Id="rId853" Type="http://schemas.openxmlformats.org/officeDocument/2006/relationships/hyperlink" Target="https://login.consultant.ru/link/?req=doc&amp;base=LAW&amp;n=519034&amp;date=18.12.2025&amp;dst=26301&amp;field=134" TargetMode = "External"/><Relationship Id="rId854" Type="http://schemas.openxmlformats.org/officeDocument/2006/relationships/hyperlink" Target="https://login.consultant.ru/link/?req=doc&amp;base=LAW&amp;n=519034&amp;date=18.12.2025&amp;dst=26302&amp;field=134" TargetMode = "External"/><Relationship Id="rId855" Type="http://schemas.openxmlformats.org/officeDocument/2006/relationships/hyperlink" Target="https://login.consultant.ru/link/?req=doc&amp;base=LAW&amp;n=520175&amp;date=18.12.2025" TargetMode = "External"/><Relationship Id="rId856" Type="http://schemas.openxmlformats.org/officeDocument/2006/relationships/hyperlink" Target="https://login.consultant.ru/link/?req=doc&amp;base=LAW&amp;n=520175&amp;date=18.12.2025&amp;dst=103492&amp;field=134" TargetMode = "External"/><Relationship Id="rId857" Type="http://schemas.openxmlformats.org/officeDocument/2006/relationships/hyperlink" Target="https://login.consultant.ru/link/?req=doc&amp;base=LAW&amp;n=520175&amp;date=18.12.2025&amp;dst=23564&amp;field=134" TargetMode = "External"/><Relationship Id="rId858" Type="http://schemas.openxmlformats.org/officeDocument/2006/relationships/hyperlink" Target="https://login.consultant.ru/link/?req=doc&amp;base=LAW&amp;n=520175&amp;date=18.12.2025&amp;dst=25113&amp;field=134" TargetMode = "External"/><Relationship Id="rId859" Type="http://schemas.openxmlformats.org/officeDocument/2006/relationships/hyperlink" Target="https://login.consultant.ru/link/?req=doc&amp;base=LAW&amp;n=520175&amp;date=18.12.2025&amp;dst=25131&amp;field=134" TargetMode = "External"/><Relationship Id="rId860" Type="http://schemas.openxmlformats.org/officeDocument/2006/relationships/image" Target="media/image2.wmf"/><Relationship Id="rId861" Type="http://schemas.openxmlformats.org/officeDocument/2006/relationships/hyperlink" Target="https://login.consultant.ru/link/?req=doc&amp;base=LAW&amp;n=500821&amp;date=18.12.2025" TargetMode = "External"/><Relationship Id="rId862" Type="http://schemas.openxmlformats.org/officeDocument/2006/relationships/hyperlink" Target="https://login.consultant.ru/link/?req=doc&amp;base=LAW&amp;n=500821&amp;date=18.12.2025" TargetMode = "External"/><Relationship Id="rId863" Type="http://schemas.openxmlformats.org/officeDocument/2006/relationships/hyperlink" Target="https://login.consultant.ru/link/?req=doc&amp;base=LAW&amp;n=500821&amp;date=18.12.2025" TargetMode = "External"/><Relationship Id="rId864" Type="http://schemas.openxmlformats.org/officeDocument/2006/relationships/hyperlink" Target="https://login.consultant.ru/link/?req=doc&amp;base=LAW&amp;n=520175&amp;date=18.12.2025&amp;dst=103492&amp;field=134" TargetMode = "External"/><Relationship Id="rId865" Type="http://schemas.openxmlformats.org/officeDocument/2006/relationships/hyperlink" Target="https://login.consultant.ru/link/?req=doc&amp;base=LAW&amp;n=520175&amp;date=18.12.2025&amp;dst=19722&amp;field=134" TargetMode = "External"/><Relationship Id="rId866" Type="http://schemas.openxmlformats.org/officeDocument/2006/relationships/hyperlink" Target="https://login.consultant.ru/link/?req=doc&amp;base=LAW&amp;n=520175&amp;date=18.12.2025" TargetMode = "External"/><Relationship Id="rId867" Type="http://schemas.openxmlformats.org/officeDocument/2006/relationships/hyperlink" Target="https://login.consultant.ru/link/?req=doc&amp;base=LAW&amp;n=520119&amp;date=18.12.2025&amp;dst=1656&amp;field=134" TargetMode = "External"/><Relationship Id="rId868" Type="http://schemas.openxmlformats.org/officeDocument/2006/relationships/hyperlink" Target="https://login.consultant.ru/link/?req=doc&amp;base=LAW&amp;n=520119&amp;date=18.12.2025&amp;dst=1540&amp;field=134" TargetMode = "External"/><Relationship Id="rId869" Type="http://schemas.openxmlformats.org/officeDocument/2006/relationships/hyperlink" Target="https://login.consultant.ru/link/?req=doc&amp;base=LAW&amp;n=520119&amp;date=18.12.2025&amp;dst=5548&amp;field=134" TargetMode = "External"/><Relationship Id="rId870" Type="http://schemas.openxmlformats.org/officeDocument/2006/relationships/hyperlink" Target="https://login.consultant.ru/link/?req=doc&amp;base=LAW&amp;n=520175&amp;date=18.12.2025&amp;dst=15174&amp;field=134" TargetMode = "External"/><Relationship Id="rId871" Type="http://schemas.openxmlformats.org/officeDocument/2006/relationships/hyperlink" Target="https://login.consultant.ru/link/?req=doc&amp;base=LAW&amp;n=520175&amp;date=18.12.2025&amp;dst=373&amp;field=134" TargetMode = "External"/><Relationship Id="rId872" Type="http://schemas.openxmlformats.org/officeDocument/2006/relationships/hyperlink" Target="https://login.consultant.ru/link/?req=doc&amp;base=LAW&amp;n=520175&amp;date=18.12.2025&amp;dst=2749&amp;field=134" TargetMode = "External"/><Relationship Id="rId873" Type="http://schemas.openxmlformats.org/officeDocument/2006/relationships/hyperlink" Target="https://login.consultant.ru/link/?req=doc&amp;base=LAW&amp;n=520175&amp;date=18.12.2025&amp;dst=2749&amp;field=134" TargetMode = "External"/><Relationship Id="rId874" Type="http://schemas.openxmlformats.org/officeDocument/2006/relationships/hyperlink" Target="https://login.consultant.ru/link/?req=doc&amp;base=LAW&amp;n=520175&amp;date=18.12.2025&amp;dst=2750&amp;field=134" TargetMode = "External"/><Relationship Id="rId875" Type="http://schemas.openxmlformats.org/officeDocument/2006/relationships/hyperlink" Target="https://login.consultant.ru/link/?req=doc&amp;base=LAW&amp;n=520175&amp;date=18.12.2025&amp;dst=3334&amp;field=134" TargetMode = "External"/><Relationship Id="rId876" Type="http://schemas.openxmlformats.org/officeDocument/2006/relationships/hyperlink" Target="https://login.consultant.ru/link/?req=doc&amp;base=LAW&amp;n=520175&amp;date=18.12.2025&amp;dst=20684&amp;field=134" TargetMode = "External"/><Relationship Id="rId877" Type="http://schemas.openxmlformats.org/officeDocument/2006/relationships/hyperlink" Target="https://login.consultant.ru/link/?req=doc&amp;base=LAW&amp;n=520175&amp;date=18.12.2025&amp;dst=26376&amp;field=134" TargetMode = "External"/><Relationship Id="rId878" Type="http://schemas.openxmlformats.org/officeDocument/2006/relationships/hyperlink" Target="https://login.consultant.ru/link/?req=doc&amp;base=LAW&amp;n=520175&amp;date=18.12.2025&amp;dst=103585&amp;field=134" TargetMode = "External"/><Relationship Id="rId879" Type="http://schemas.openxmlformats.org/officeDocument/2006/relationships/hyperlink" Target="https://login.consultant.ru/link/?req=doc&amp;base=LAW&amp;n=520175&amp;date=18.12.2025&amp;dst=26378&amp;field=134" TargetMode = "External"/><Relationship Id="rId880" Type="http://schemas.openxmlformats.org/officeDocument/2006/relationships/hyperlink" Target="https://login.consultant.ru/link/?req=doc&amp;base=LAW&amp;n=520175&amp;date=18.12.2025&amp;dst=103588&amp;field=134" TargetMode = "External"/><Relationship Id="rId881" Type="http://schemas.openxmlformats.org/officeDocument/2006/relationships/hyperlink" Target="https://login.consultant.ru/link/?req=doc&amp;base=LAW&amp;n=520175&amp;date=18.12.2025&amp;dst=3137&amp;field=134" TargetMode = "External"/><Relationship Id="rId882" Type="http://schemas.openxmlformats.org/officeDocument/2006/relationships/hyperlink" Target="https://login.consultant.ru/link/?req=doc&amp;base=LAW&amp;n=520175&amp;date=18.12.2025&amp;dst=26742&amp;field=134" TargetMode = "External"/><Relationship Id="rId883" Type="http://schemas.openxmlformats.org/officeDocument/2006/relationships/hyperlink" Target="https://login.consultant.ru/link/?req=doc&amp;base=LAW&amp;n=520175&amp;date=18.12.2025&amp;dst=103588&amp;field=134" TargetMode = "External"/><Relationship Id="rId884" Type="http://schemas.openxmlformats.org/officeDocument/2006/relationships/hyperlink" Target="https://login.consultant.ru/link/?req=doc&amp;base=LAW&amp;n=520175&amp;date=18.12.2025&amp;dst=7692&amp;field=134" TargetMode = "External"/><Relationship Id="rId885" Type="http://schemas.openxmlformats.org/officeDocument/2006/relationships/hyperlink" Target="https://login.consultant.ru/link/?req=doc&amp;base=LAW&amp;n=520175&amp;date=18.12.2025&amp;dst=7693&amp;field=134" TargetMode = "External"/><Relationship Id="rId886" Type="http://schemas.openxmlformats.org/officeDocument/2006/relationships/hyperlink" Target="https://login.consultant.ru/link/?req=doc&amp;base=LAW&amp;n=520175&amp;date=18.12.2025&amp;dst=11346&amp;field=134" TargetMode = "External"/><Relationship Id="rId887" Type="http://schemas.openxmlformats.org/officeDocument/2006/relationships/hyperlink" Target="https://login.consultant.ru/link/?req=doc&amp;base=LAW&amp;n=520175&amp;date=18.12.2025&amp;dst=103624&amp;field=134" TargetMode = "External"/><Relationship Id="rId888" Type="http://schemas.openxmlformats.org/officeDocument/2006/relationships/hyperlink" Target="https://login.consultant.ru/link/?req=doc&amp;base=LAW&amp;n=520175&amp;date=18.12.2025&amp;dst=103625&amp;field=134" TargetMode = "External"/><Relationship Id="rId889" Type="http://schemas.openxmlformats.org/officeDocument/2006/relationships/hyperlink" Target="https://login.consultant.ru/link/?req=doc&amp;base=LAW&amp;n=520175&amp;date=18.12.2025&amp;dst=1644&amp;field=134" TargetMode = "External"/><Relationship Id="rId890" Type="http://schemas.openxmlformats.org/officeDocument/2006/relationships/hyperlink" Target="https://login.consultant.ru/link/?req=doc&amp;base=LAW&amp;n=520175&amp;date=18.12.2025&amp;dst=103625&amp;field=134" TargetMode = "External"/><Relationship Id="rId891" Type="http://schemas.openxmlformats.org/officeDocument/2006/relationships/hyperlink" Target="https://login.consultant.ru/link/?req=doc&amp;base=LAW&amp;n=520175&amp;date=18.12.2025&amp;dst=3359&amp;field=134" TargetMode = "External"/><Relationship Id="rId892" Type="http://schemas.openxmlformats.org/officeDocument/2006/relationships/hyperlink" Target="https://login.consultant.ru/link/?req=doc&amp;base=LAW&amp;n=520175&amp;date=18.12.2025&amp;dst=103686&amp;field=134" TargetMode = "External"/><Relationship Id="rId893" Type="http://schemas.openxmlformats.org/officeDocument/2006/relationships/hyperlink" Target="https://login.consultant.ru/link/?req=doc&amp;base=LAW&amp;n=520175&amp;date=18.12.2025&amp;dst=18916&amp;field=134" TargetMode = "External"/><Relationship Id="rId894" Type="http://schemas.openxmlformats.org/officeDocument/2006/relationships/hyperlink" Target="https://login.consultant.ru/link/?req=doc&amp;base=LAW&amp;n=520175&amp;date=18.12.2025&amp;dst=18920&amp;field=134" TargetMode = "External"/><Relationship Id="rId895" Type="http://schemas.openxmlformats.org/officeDocument/2006/relationships/hyperlink" Target="https://login.consultant.ru/link/?req=doc&amp;base=LAW&amp;n=520175&amp;date=18.12.2025&amp;dst=26390&amp;field=134" TargetMode = "External"/><Relationship Id="rId896" Type="http://schemas.openxmlformats.org/officeDocument/2006/relationships/hyperlink" Target="https://login.consultant.ru/link/?req=doc&amp;base=LAW&amp;n=520175&amp;date=18.12.2025&amp;dst=26390&amp;field=134" TargetMode = "External"/><Relationship Id="rId897" Type="http://schemas.openxmlformats.org/officeDocument/2006/relationships/hyperlink" Target="https://login.consultant.ru/link/?req=doc&amp;base=LAW&amp;n=520175&amp;date=18.12.2025&amp;dst=13360&amp;field=134" TargetMode = "External"/><Relationship Id="rId898" Type="http://schemas.openxmlformats.org/officeDocument/2006/relationships/hyperlink" Target="https://login.consultant.ru/link/?req=doc&amp;base=LAW&amp;n=520175&amp;date=18.12.2025&amp;dst=11479&amp;field=134" TargetMode = "External"/><Relationship Id="rId899" Type="http://schemas.openxmlformats.org/officeDocument/2006/relationships/hyperlink" Target="https://login.consultant.ru/link/?req=doc&amp;base=LAW&amp;n=520175&amp;date=18.12.2025&amp;dst=13361&amp;field=134" TargetMode = "External"/><Relationship Id="rId900" Type="http://schemas.openxmlformats.org/officeDocument/2006/relationships/hyperlink" Target="https://login.consultant.ru/link/?req=doc&amp;base=LAW&amp;n=520175&amp;date=18.12.2025&amp;dst=1706&amp;field=134" TargetMode = "External"/><Relationship Id="rId901" Type="http://schemas.openxmlformats.org/officeDocument/2006/relationships/hyperlink" Target="https://login.consultant.ru/link/?req=doc&amp;base=LAW&amp;n=520175&amp;date=18.12.2025&amp;dst=3364&amp;field=134" TargetMode = "External"/><Relationship Id="rId902" Type="http://schemas.openxmlformats.org/officeDocument/2006/relationships/hyperlink" Target="https://login.consultant.ru/link/?req=doc&amp;base=LAW&amp;n=520175&amp;date=18.12.2025&amp;dst=3364&amp;field=134" TargetMode = "External"/><Relationship Id="rId903" Type="http://schemas.openxmlformats.org/officeDocument/2006/relationships/hyperlink" Target="https://login.consultant.ru/link/?req=doc&amp;base=LAW&amp;n=520175&amp;date=18.12.2025&amp;dst=3367&amp;field=134" TargetMode = "External"/><Relationship Id="rId904" Type="http://schemas.openxmlformats.org/officeDocument/2006/relationships/hyperlink" Target="https://login.consultant.ru/link/?req=doc&amp;base=LAW&amp;n=520175&amp;date=18.12.2025&amp;dst=4130&amp;field=134" TargetMode = "External"/><Relationship Id="rId905" Type="http://schemas.openxmlformats.org/officeDocument/2006/relationships/hyperlink" Target="https://login.consultant.ru/link/?req=doc&amp;base=LAW&amp;n=520175&amp;date=18.12.2025&amp;dst=4130&amp;field=134" TargetMode = "External"/><Relationship Id="rId906" Type="http://schemas.openxmlformats.org/officeDocument/2006/relationships/hyperlink" Target="https://login.consultant.ru/link/?req=doc&amp;base=LAW&amp;n=520175&amp;date=18.12.2025&amp;dst=4131&amp;field=134" TargetMode = "External"/><Relationship Id="rId907" Type="http://schemas.openxmlformats.org/officeDocument/2006/relationships/hyperlink" Target="https://login.consultant.ru/link/?req=doc&amp;base=LAW&amp;n=520175&amp;date=18.12.2025&amp;dst=4132&amp;field=134" TargetMode = "External"/><Relationship Id="rId908" Type="http://schemas.openxmlformats.org/officeDocument/2006/relationships/hyperlink" Target="https://login.consultant.ru/link/?req=doc&amp;base=LAW&amp;n=520175&amp;date=18.12.2025&amp;dst=25153&amp;field=134" TargetMode = "External"/><Relationship Id="rId909" Type="http://schemas.openxmlformats.org/officeDocument/2006/relationships/hyperlink" Target="https://login.consultant.ru/link/?req=doc&amp;base=LAW&amp;n=520175&amp;date=18.12.2025&amp;dst=78&amp;field=134" TargetMode = "External"/><Relationship Id="rId910" Type="http://schemas.openxmlformats.org/officeDocument/2006/relationships/hyperlink" Target="https://login.consultant.ru/link/?req=doc&amp;base=LAW&amp;n=520175&amp;date=18.12.2025&amp;dst=25154&amp;field=134" TargetMode = "External"/><Relationship Id="rId911" Type="http://schemas.openxmlformats.org/officeDocument/2006/relationships/hyperlink" Target="https://login.consultant.ru/link/?req=doc&amp;base=LAW&amp;n=520175&amp;date=18.12.2025&amp;dst=3143&amp;field=134" TargetMode = "External"/><Relationship Id="rId912" Type="http://schemas.openxmlformats.org/officeDocument/2006/relationships/hyperlink" Target="https://login.consultant.ru/link/?req=doc&amp;base=LAW&amp;n=520175&amp;date=18.12.2025&amp;dst=27025&amp;field=134" TargetMode = "External"/><Relationship Id="rId913" Type="http://schemas.openxmlformats.org/officeDocument/2006/relationships/hyperlink" Target="https://login.consultant.ru/link/?req=doc&amp;base=LAW&amp;n=520175&amp;date=18.12.2025&amp;dst=25157&amp;field=134" TargetMode = "External"/><Relationship Id="rId914" Type="http://schemas.openxmlformats.org/officeDocument/2006/relationships/hyperlink" Target="https://login.consultant.ru/link/?req=doc&amp;base=LAW&amp;n=520175&amp;date=18.12.2025&amp;dst=25158&amp;field=134" TargetMode = "External"/><Relationship Id="rId915" Type="http://schemas.openxmlformats.org/officeDocument/2006/relationships/hyperlink" Target="https://login.consultant.ru/link/?req=doc&amp;base=LAW&amp;n=520175&amp;date=18.12.2025&amp;dst=18367&amp;field=134" TargetMode = "External"/><Relationship Id="rId916" Type="http://schemas.openxmlformats.org/officeDocument/2006/relationships/hyperlink" Target="https://login.consultant.ru/link/?req=doc&amp;base=LAW&amp;n=515317&amp;date=18.12.2025&amp;dst=100162&amp;field=134" TargetMode = "External"/><Relationship Id="rId917" Type="http://schemas.openxmlformats.org/officeDocument/2006/relationships/hyperlink" Target="https://login.consultant.ru/link/?req=doc&amp;base=LAW&amp;n=520175&amp;date=18.12.2025&amp;dst=7788&amp;field=134" TargetMode = "External"/><Relationship Id="rId918" Type="http://schemas.openxmlformats.org/officeDocument/2006/relationships/hyperlink" Target="https://login.consultant.ru/link/?req=doc&amp;base=LAW&amp;n=520175&amp;date=18.12.2025&amp;dst=23161&amp;field=134" TargetMode = "External"/><Relationship Id="rId919" Type="http://schemas.openxmlformats.org/officeDocument/2006/relationships/hyperlink" Target="https://login.consultant.ru/link/?req=doc&amp;base=LAW&amp;n=520175&amp;date=18.12.2025&amp;dst=7795&amp;field=134" TargetMode = "External"/><Relationship Id="rId920" Type="http://schemas.openxmlformats.org/officeDocument/2006/relationships/hyperlink" Target="https://login.consultant.ru/link/?req=doc&amp;base=LAW&amp;n=520175&amp;date=18.12.2025&amp;dst=27027&amp;field=134" TargetMode = "External"/><Relationship Id="rId921" Type="http://schemas.openxmlformats.org/officeDocument/2006/relationships/hyperlink" Target="https://login.consultant.ru/link/?req=doc&amp;base=LAW&amp;n=520175&amp;date=18.12.2025&amp;dst=21400&amp;field=134" TargetMode = "External"/><Relationship Id="rId922" Type="http://schemas.openxmlformats.org/officeDocument/2006/relationships/hyperlink" Target="https://login.consultant.ru/link/?req=doc&amp;base=LAW&amp;n=520175&amp;date=18.12.2025&amp;dst=21401&amp;field=134" TargetMode = "External"/><Relationship Id="rId923" Type="http://schemas.openxmlformats.org/officeDocument/2006/relationships/hyperlink" Target="https://login.consultant.ru/link/?req=doc&amp;base=LAW&amp;n=520175&amp;date=18.12.2025&amp;dst=21402&amp;field=134" TargetMode = "External"/><Relationship Id="rId924" Type="http://schemas.openxmlformats.org/officeDocument/2006/relationships/hyperlink" Target="https://login.consultant.ru/link/?req=doc&amp;base=LAW&amp;n=520175&amp;date=18.12.2025&amp;dst=24721&amp;field=134" TargetMode = "External"/><Relationship Id="rId925" Type="http://schemas.openxmlformats.org/officeDocument/2006/relationships/hyperlink" Target="https://login.consultant.ru/link/?req=doc&amp;base=LAW&amp;n=519034&amp;date=18.12.2025&amp;dst=13059&amp;field=134" TargetMode = "External"/><Relationship Id="rId926" Type="http://schemas.openxmlformats.org/officeDocument/2006/relationships/hyperlink" Target="https://login.consultant.ru/link/?req=doc&amp;base=LAW&amp;n=519179&amp;date=18.12.2025" TargetMode = "External"/><Relationship Id="rId927" Type="http://schemas.openxmlformats.org/officeDocument/2006/relationships/hyperlink" Target="https://login.consultant.ru/link/?req=doc&amp;base=LAW&amp;n=519179&amp;date=18.12.2025&amp;dst=20648&amp;field=134" TargetMode = "External"/><Relationship Id="rId928" Type="http://schemas.openxmlformats.org/officeDocument/2006/relationships/hyperlink" Target="https://login.consultant.ru/link/?req=doc&amp;base=LAW&amp;n=519179&amp;date=18.12.2025&amp;dst=10478&amp;field=134" TargetMode = "External"/><Relationship Id="rId929" Type="http://schemas.openxmlformats.org/officeDocument/2006/relationships/hyperlink" Target="https://login.consultant.ru/link/?req=doc&amp;base=LAW&amp;n=519179&amp;date=18.12.2025&amp;dst=24245&amp;field=134" TargetMode = "External"/><Relationship Id="rId930" Type="http://schemas.openxmlformats.org/officeDocument/2006/relationships/hyperlink" Target="https://login.consultant.ru/link/?req=doc&amp;base=LAW&amp;n=519179&amp;date=18.12.2025&amp;dst=24736&amp;field=134" TargetMode = "External"/><Relationship Id="rId931" Type="http://schemas.openxmlformats.org/officeDocument/2006/relationships/hyperlink" Target="https://login.consultant.ru/link/?req=doc&amp;base=LAW&amp;n=519179&amp;date=18.12.2025&amp;dst=2331&amp;field=134" TargetMode = "External"/><Relationship Id="rId932" Type="http://schemas.openxmlformats.org/officeDocument/2006/relationships/hyperlink" Target="https://login.consultant.ru/link/?req=doc&amp;base=LAW&amp;n=519179&amp;date=18.12.2025&amp;dst=2331&amp;field=134" TargetMode = "External"/><Relationship Id="rId933" Type="http://schemas.openxmlformats.org/officeDocument/2006/relationships/hyperlink" Target="https://login.consultant.ru/link/?req=doc&amp;base=LAW&amp;n=519179&amp;date=18.12.2025&amp;dst=2338&amp;field=134" TargetMode = "External"/><Relationship Id="rId934" Type="http://schemas.openxmlformats.org/officeDocument/2006/relationships/hyperlink" Target="https://login.consultant.ru/link/?req=doc&amp;base=LAW&amp;n=519179&amp;date=18.12.2025&amp;dst=22982&amp;field=134" TargetMode = "External"/><Relationship Id="rId935" Type="http://schemas.openxmlformats.org/officeDocument/2006/relationships/hyperlink" Target="https://login.consultant.ru/link/?req=doc&amp;base=LAW&amp;n=519179&amp;date=18.12.2025&amp;dst=22983&amp;field=134" TargetMode = "External"/><Relationship Id="rId936" Type="http://schemas.openxmlformats.org/officeDocument/2006/relationships/hyperlink" Target="https://login.consultant.ru/link/?req=doc&amp;base=LAW&amp;n=519179&amp;date=18.12.2025&amp;dst=22982&amp;field=134" TargetMode = "External"/><Relationship Id="rId937" Type="http://schemas.openxmlformats.org/officeDocument/2006/relationships/hyperlink" Target="https://login.consultant.ru/link/?req=doc&amp;base=LAW&amp;n=519179&amp;date=18.12.2025&amp;dst=10479&amp;field=134" TargetMode = "External"/><Relationship Id="rId938" Type="http://schemas.openxmlformats.org/officeDocument/2006/relationships/hyperlink" Target="https://login.consultant.ru/link/?req=doc&amp;base=LAW&amp;n=519179&amp;date=18.12.2025&amp;dst=20696&amp;field=134" TargetMode = "External"/><Relationship Id="rId939" Type="http://schemas.openxmlformats.org/officeDocument/2006/relationships/hyperlink" Target="https://login.consultant.ru/link/?req=doc&amp;base=LAW&amp;n=519179&amp;date=18.12.2025&amp;dst=18733&amp;field=134" TargetMode = "External"/><Relationship Id="rId940" Type="http://schemas.openxmlformats.org/officeDocument/2006/relationships/hyperlink" Target="https://login.consultant.ru/link/?req=doc&amp;base=LAW&amp;n=519179&amp;date=18.12.2025&amp;dst=21407&amp;field=134" TargetMode = "External"/><Relationship Id="rId941" Type="http://schemas.openxmlformats.org/officeDocument/2006/relationships/hyperlink" Target="https://login.consultant.ru/link/?req=doc&amp;base=LAW&amp;n=519179&amp;date=18.12.2025&amp;dst=20702&amp;field=134" TargetMode = "External"/><Relationship Id="rId942" Type="http://schemas.openxmlformats.org/officeDocument/2006/relationships/hyperlink" Target="https://login.consultant.ru/link/?req=doc&amp;base=LAW&amp;n=520175&amp;date=18.12.2025&amp;dst=104282&amp;field=134" TargetMode = "External"/><Relationship Id="rId943" Type="http://schemas.openxmlformats.org/officeDocument/2006/relationships/hyperlink" Target="https://login.consultant.ru/link/?req=doc&amp;base=LAW&amp;n=520175&amp;date=18.12.2025&amp;dst=22987&amp;field=134" TargetMode = "External"/><Relationship Id="rId944" Type="http://schemas.openxmlformats.org/officeDocument/2006/relationships/hyperlink" Target="https://login.consultant.ru/link/?req=doc&amp;base=LAW&amp;n=519179&amp;date=18.12.2025&amp;dst=225&amp;field=134" TargetMode = "External"/><Relationship Id="rId945" Type="http://schemas.openxmlformats.org/officeDocument/2006/relationships/hyperlink" Target="https://login.consultant.ru/link/?req=doc&amp;base=LAW&amp;n=520175&amp;date=18.12.2025&amp;dst=9200&amp;field=134" TargetMode = "External"/><Relationship Id="rId946" Type="http://schemas.openxmlformats.org/officeDocument/2006/relationships/hyperlink" Target="https://login.consultant.ru/link/?req=doc&amp;base=LAW&amp;n=520175&amp;date=18.12.2025&amp;dst=9207&amp;field=134" TargetMode = "External"/><Relationship Id="rId947" Type="http://schemas.openxmlformats.org/officeDocument/2006/relationships/hyperlink" Target="https://login.consultant.ru/link/?req=doc&amp;base=LAW&amp;n=520175&amp;date=18.12.2025&amp;dst=9212&amp;field=134" TargetMode = "External"/><Relationship Id="rId948" Type="http://schemas.openxmlformats.org/officeDocument/2006/relationships/hyperlink" Target="https://login.consultant.ru/link/?req=doc&amp;base=LAW&amp;n=520175&amp;date=18.12.2025&amp;dst=10483&amp;field=134" TargetMode = "External"/><Relationship Id="rId949" Type="http://schemas.openxmlformats.org/officeDocument/2006/relationships/hyperlink" Target="https://login.consultant.ru/link/?req=doc&amp;base=LAW&amp;n=520175&amp;date=18.12.2025&amp;dst=9200&amp;field=134" TargetMode = "External"/><Relationship Id="rId950" Type="http://schemas.openxmlformats.org/officeDocument/2006/relationships/hyperlink" Target="https://login.consultant.ru/link/?req=doc&amp;base=LAW&amp;n=518477&amp;date=18.12.2025" TargetMode = "External"/><Relationship Id="rId951" Type="http://schemas.openxmlformats.org/officeDocument/2006/relationships/hyperlink" Target="https://login.consultant.ru/link/?req=doc&amp;base=LAW&amp;n=518569&amp;date=18.12.2025" TargetMode = "External"/><Relationship Id="rId952" Type="http://schemas.openxmlformats.org/officeDocument/2006/relationships/hyperlink" Target="https://login.consultant.ru/link/?req=doc&amp;base=LAW&amp;n=520175&amp;date=18.12.2025&amp;dst=9219&amp;field=134" TargetMode = "External"/><Relationship Id="rId953" Type="http://schemas.openxmlformats.org/officeDocument/2006/relationships/hyperlink" Target="https://login.consultant.ru/link/?req=doc&amp;base=LAW&amp;n=520175&amp;date=18.12.2025&amp;dst=9763&amp;field=134" TargetMode = "External"/><Relationship Id="rId954" Type="http://schemas.openxmlformats.org/officeDocument/2006/relationships/hyperlink" Target="https://login.consultant.ru/link/?req=doc&amp;base=LAW&amp;n=520175&amp;date=18.12.2025&amp;dst=9763&amp;field=134" TargetMode = "External"/><Relationship Id="rId955" Type="http://schemas.openxmlformats.org/officeDocument/2006/relationships/hyperlink" Target="https://login.consultant.ru/link/?req=doc&amp;base=LAW&amp;n=520175&amp;date=18.12.2025&amp;dst=13986&amp;field=134" TargetMode = "External"/><Relationship Id="rId956" Type="http://schemas.openxmlformats.org/officeDocument/2006/relationships/hyperlink" Target="https://login.consultant.ru/link/?req=doc&amp;base=LAW&amp;n=520175&amp;date=18.12.2025&amp;dst=13987&amp;field=134" TargetMode = "External"/><Relationship Id="rId957" Type="http://schemas.openxmlformats.org/officeDocument/2006/relationships/hyperlink" Target="https://login.consultant.ru/link/?req=doc&amp;base=LAW&amp;n=520175&amp;date=18.12.2025&amp;dst=240&amp;field=134" TargetMode = "External"/><Relationship Id="rId958" Type="http://schemas.openxmlformats.org/officeDocument/2006/relationships/hyperlink" Target="https://login.consultant.ru/link/?req=doc&amp;base=LAW&amp;n=520175&amp;date=18.12.2025&amp;dst=240&amp;field=134" TargetMode = "External"/><Relationship Id="rId959" Type="http://schemas.openxmlformats.org/officeDocument/2006/relationships/hyperlink" Target="https://login.consultant.ru/link/?req=doc&amp;base=LAW&amp;n=520175&amp;date=18.12.2025&amp;dst=245&amp;field=134" TargetMode = "External"/><Relationship Id="rId960" Type="http://schemas.openxmlformats.org/officeDocument/2006/relationships/hyperlink" Target="https://login.consultant.ru/link/?req=doc&amp;base=LAW&amp;n=519179&amp;date=18.12.2025&amp;dst=9239&amp;field=134" TargetMode = "External"/><Relationship Id="rId961" Type="http://schemas.openxmlformats.org/officeDocument/2006/relationships/hyperlink" Target="https://login.consultant.ru/link/?req=doc&amp;base=LAW&amp;n=519179&amp;date=18.12.2025&amp;dst=22143&amp;field=134" TargetMode = "External"/><Relationship Id="rId962" Type="http://schemas.openxmlformats.org/officeDocument/2006/relationships/hyperlink" Target="https://login.consultant.ru/link/?req=doc&amp;base=LAW&amp;n=519179&amp;date=18.12.2025&amp;dst=267&amp;field=134" TargetMode = "External"/><Relationship Id="rId963" Type="http://schemas.openxmlformats.org/officeDocument/2006/relationships/hyperlink" Target="https://login.consultant.ru/link/?req=doc&amp;base=LAW&amp;n=519179&amp;date=18.12.2025&amp;dst=22988&amp;field=134" TargetMode = "External"/><Relationship Id="rId964" Type="http://schemas.openxmlformats.org/officeDocument/2006/relationships/hyperlink" Target="https://login.consultant.ru/link/?req=doc&amp;base=LAW&amp;n=519179&amp;date=18.12.2025&amp;dst=22988&amp;field=134" TargetMode = "External"/><Relationship Id="rId965" Type="http://schemas.openxmlformats.org/officeDocument/2006/relationships/hyperlink" Target="https://login.consultant.ru/link/?req=doc&amp;base=LAW&amp;n=519179&amp;date=18.12.2025&amp;dst=22988&amp;field=134" TargetMode = "External"/><Relationship Id="rId966" Type="http://schemas.openxmlformats.org/officeDocument/2006/relationships/hyperlink" Target="https://login.consultant.ru/link/?req=doc&amp;base=LAW&amp;n=519179&amp;date=18.12.2025&amp;dst=269&amp;field=134" TargetMode = "External"/><Relationship Id="rId967" Type="http://schemas.openxmlformats.org/officeDocument/2006/relationships/hyperlink" Target="https://login.consultant.ru/link/?req=doc&amp;base=LAW&amp;n=519179&amp;date=18.12.2025&amp;dst=21455&amp;field=134" TargetMode = "External"/><Relationship Id="rId968" Type="http://schemas.openxmlformats.org/officeDocument/2006/relationships/hyperlink" Target="https://login.consultant.ru/link/?req=doc&amp;base=LAW&amp;n=519179&amp;date=18.12.2025&amp;dst=21457&amp;field=134" TargetMode = "External"/><Relationship Id="rId969" Type="http://schemas.openxmlformats.org/officeDocument/2006/relationships/hyperlink" Target="https://login.consultant.ru/link/?req=doc&amp;base=LAW&amp;n=519179&amp;date=18.12.2025&amp;dst=21455&amp;field=134" TargetMode = "External"/><Relationship Id="rId970" Type="http://schemas.openxmlformats.org/officeDocument/2006/relationships/hyperlink" Target="https://login.consultant.ru/link/?req=doc&amp;base=LAW&amp;n=520175&amp;date=18.12.2025&amp;dst=3679&amp;field=134" TargetMode = "External"/><Relationship Id="rId971" Type="http://schemas.openxmlformats.org/officeDocument/2006/relationships/hyperlink" Target="https://login.consultant.ru/link/?req=doc&amp;base=LAW&amp;n=519034&amp;date=18.12.2025&amp;dst=1365&amp;field=134" TargetMode = "External"/><Relationship Id="rId972" Type="http://schemas.openxmlformats.org/officeDocument/2006/relationships/hyperlink" Target="https://login.consultant.ru/link/?req=doc&amp;base=LAW&amp;n=520175&amp;date=18.12.2025&amp;dst=21693&amp;field=134" TargetMode = "External"/><Relationship Id="rId973" Type="http://schemas.openxmlformats.org/officeDocument/2006/relationships/hyperlink" Target="https://login.consultant.ru/link/?req=doc&amp;base=LAW&amp;n=519179&amp;date=18.12.2025&amp;dst=13995&amp;field=134" TargetMode = "External"/><Relationship Id="rId974" Type="http://schemas.openxmlformats.org/officeDocument/2006/relationships/hyperlink" Target="https://login.consultant.ru/link/?req=doc&amp;base=LAW&amp;n=519179&amp;date=18.12.2025&amp;dst=13996&amp;field=134" TargetMode = "External"/><Relationship Id="rId975" Type="http://schemas.openxmlformats.org/officeDocument/2006/relationships/hyperlink" Target="https://login.consultant.ru/link/?req=doc&amp;base=LAW&amp;n=519034&amp;date=18.12.2025&amp;dst=15358&amp;field=134" TargetMode = "External"/><Relationship Id="rId976" Type="http://schemas.openxmlformats.org/officeDocument/2006/relationships/hyperlink" Target="https://login.consultant.ru/link/?req=doc&amp;base=LAW&amp;n=519034&amp;date=18.12.2025&amp;dst=15358&amp;field=134" TargetMode = "External"/><Relationship Id="rId977" Type="http://schemas.openxmlformats.org/officeDocument/2006/relationships/hyperlink" Target="https://login.consultant.ru/link/?req=doc&amp;base=LAW&amp;n=520175&amp;date=18.12.2025&amp;dst=17419&amp;field=134" TargetMode = "External"/><Relationship Id="rId978" Type="http://schemas.openxmlformats.org/officeDocument/2006/relationships/hyperlink" Target="https://login.consultant.ru/link/?req=doc&amp;base=LAW&amp;n=519034&amp;date=18.12.2025&amp;dst=1365&amp;field=134" TargetMode = "External"/><Relationship Id="rId979" Type="http://schemas.openxmlformats.org/officeDocument/2006/relationships/hyperlink" Target="https://login.consultant.ru/link/?req=doc&amp;base=LAW&amp;n=520175&amp;date=18.12.2025&amp;dst=1382&amp;field=134" TargetMode = "External"/><Relationship Id="rId980" Type="http://schemas.openxmlformats.org/officeDocument/2006/relationships/hyperlink" Target="https://login.consultant.ru/link/?req=doc&amp;base=LAW&amp;n=520175&amp;date=18.12.2025&amp;dst=1382&amp;field=134" TargetMode = "External"/><Relationship Id="rId981" Type="http://schemas.openxmlformats.org/officeDocument/2006/relationships/hyperlink" Target="https://login.consultant.ru/link/?req=doc&amp;base=LAW&amp;n=520175&amp;date=18.12.2025&amp;dst=1382&amp;field=134" TargetMode = "External"/><Relationship Id="rId982" Type="http://schemas.openxmlformats.org/officeDocument/2006/relationships/hyperlink" Target="https://login.consultant.ru/link/?req=doc&amp;base=LAW&amp;n=519034&amp;date=18.12.2025&amp;dst=15264&amp;field=134" TargetMode = "External"/><Relationship Id="rId983" Type="http://schemas.openxmlformats.org/officeDocument/2006/relationships/hyperlink" Target="https://login.consultant.ru/link/?req=doc&amp;base=LAW&amp;n=520175&amp;date=18.12.2025&amp;dst=1406&amp;field=134" TargetMode = "External"/><Relationship Id="rId984" Type="http://schemas.openxmlformats.org/officeDocument/2006/relationships/hyperlink" Target="https://login.consultant.ru/link/?req=doc&amp;base=LAW&amp;n=519034&amp;date=18.12.2025&amp;dst=15264&amp;field=134" TargetMode = "External"/><Relationship Id="rId985" Type="http://schemas.openxmlformats.org/officeDocument/2006/relationships/hyperlink" Target="https://login.consultant.ru/link/?req=doc&amp;base=LAW&amp;n=519034&amp;date=18.12.2025&amp;dst=1411&amp;field=134" TargetMode = "External"/><Relationship Id="rId986" Type="http://schemas.openxmlformats.org/officeDocument/2006/relationships/hyperlink" Target="https://login.consultant.ru/link/?req=doc&amp;base=LAW&amp;n=519179&amp;date=18.12.2025&amp;dst=17422&amp;field=134" TargetMode = "External"/><Relationship Id="rId987" Type="http://schemas.openxmlformats.org/officeDocument/2006/relationships/hyperlink" Target="https://login.consultant.ru/link/?req=doc&amp;base=LAW&amp;n=519179&amp;date=18.12.2025&amp;dst=24763&amp;field=134" TargetMode = "External"/><Relationship Id="rId988" Type="http://schemas.openxmlformats.org/officeDocument/2006/relationships/hyperlink" Target="https://login.consultant.ru/link/?req=doc&amp;base=LAW&amp;n=519179&amp;date=18.12.2025&amp;dst=24764&amp;field=134" TargetMode = "External"/><Relationship Id="rId989" Type="http://schemas.openxmlformats.org/officeDocument/2006/relationships/hyperlink" Target="https://login.consultant.ru/link/?req=doc&amp;base=LAW&amp;n=519179&amp;date=18.12.2025&amp;dst=10498&amp;field=134" TargetMode = "External"/><Relationship Id="rId990" Type="http://schemas.openxmlformats.org/officeDocument/2006/relationships/hyperlink" Target="https://login.consultant.ru/link/?req=doc&amp;base=LAW&amp;n=519179&amp;date=18.12.2025&amp;dst=16792&amp;field=134" TargetMode = "External"/><Relationship Id="rId991" Type="http://schemas.openxmlformats.org/officeDocument/2006/relationships/hyperlink" Target="https://login.consultant.ru/link/?req=doc&amp;base=LAW&amp;n=519179&amp;date=18.12.2025&amp;dst=22155&amp;field=134" TargetMode = "External"/><Relationship Id="rId992" Type="http://schemas.openxmlformats.org/officeDocument/2006/relationships/hyperlink" Target="https://login.consultant.ru/link/?req=doc&amp;base=LAW&amp;n=519179&amp;date=18.12.2025&amp;dst=24253&amp;field=134" TargetMode = "External"/><Relationship Id="rId993" Type="http://schemas.openxmlformats.org/officeDocument/2006/relationships/hyperlink" Target="https://login.consultant.ru/link/?req=doc&amp;base=LAW&amp;n=520175&amp;date=18.12.2025&amp;dst=24772&amp;field=134" TargetMode = "External"/><Relationship Id="rId994" Type="http://schemas.openxmlformats.org/officeDocument/2006/relationships/hyperlink" Target="https://login.consultant.ru/link/?req=doc&amp;base=LAW&amp;n=520175&amp;date=18.12.2025&amp;dst=24772&amp;field=134" TargetMode = "External"/><Relationship Id="rId995" Type="http://schemas.openxmlformats.org/officeDocument/2006/relationships/hyperlink" Target="https://login.consultant.ru/link/?req=doc&amp;base=LAW&amp;n=520175&amp;date=18.12.2025&amp;dst=24773&amp;field=134" TargetMode = "External"/><Relationship Id="rId996" Type="http://schemas.openxmlformats.org/officeDocument/2006/relationships/hyperlink" Target="https://login.consultant.ru/link/?req=doc&amp;base=LAW&amp;n=520175&amp;date=18.12.2025&amp;dst=24774&amp;field=134" TargetMode = "External"/><Relationship Id="rId997" Type="http://schemas.openxmlformats.org/officeDocument/2006/relationships/hyperlink" Target="https://login.consultant.ru/link/?req=doc&amp;base=LAW&amp;n=520175&amp;date=18.12.2025&amp;dst=24775&amp;field=134" TargetMode = "External"/><Relationship Id="rId998" Type="http://schemas.openxmlformats.org/officeDocument/2006/relationships/hyperlink" Target="https://login.consultant.ru/link/?req=doc&amp;base=LAW&amp;n=519034&amp;date=18.12.2025&amp;dst=1411&amp;field=134" TargetMode = "External"/><Relationship Id="rId999" Type="http://schemas.openxmlformats.org/officeDocument/2006/relationships/hyperlink" Target="https://login.consultant.ru/link/?req=doc&amp;base=LAW&amp;n=519179&amp;date=18.12.2025&amp;dst=24781&amp;field=134" TargetMode = "External"/><Relationship Id="rId1000" Type="http://schemas.openxmlformats.org/officeDocument/2006/relationships/hyperlink" Target="https://login.consultant.ru/link/?req=doc&amp;base=LAW&amp;n=519179&amp;date=18.12.2025&amp;dst=1411&amp;field=134" TargetMode = "External"/><Relationship Id="rId1001" Type="http://schemas.openxmlformats.org/officeDocument/2006/relationships/hyperlink" Target="https://login.consultant.ru/link/?req=doc&amp;base=LAW&amp;n=519179&amp;date=18.12.2025&amp;dst=25281&amp;field=134" TargetMode = "External"/><Relationship Id="rId1002" Type="http://schemas.openxmlformats.org/officeDocument/2006/relationships/hyperlink" Target="https://login.consultant.ru/link/?req=doc&amp;base=LAW&amp;n=519179&amp;date=18.12.2025&amp;dst=24783&amp;field=134" TargetMode = "External"/><Relationship Id="rId1003" Type="http://schemas.openxmlformats.org/officeDocument/2006/relationships/hyperlink" Target="https://login.consultant.ru/link/?req=doc&amp;base=LAW&amp;n=519179&amp;date=18.12.2025&amp;dst=24788&amp;field=134" TargetMode = "External"/><Relationship Id="rId1004" Type="http://schemas.openxmlformats.org/officeDocument/2006/relationships/hyperlink" Target="https://login.consultant.ru/link/?req=doc&amp;base=LAW&amp;n=519179&amp;date=18.12.2025&amp;dst=1411&amp;field=134" TargetMode = "External"/><Relationship Id="rId1005" Type="http://schemas.openxmlformats.org/officeDocument/2006/relationships/hyperlink" Target="https://login.consultant.ru/link/?req=doc&amp;base=LAW&amp;n=519179&amp;date=18.12.2025&amp;dst=22156&amp;field=134" TargetMode = "External"/><Relationship Id="rId1006" Type="http://schemas.openxmlformats.org/officeDocument/2006/relationships/hyperlink" Target="https://login.consultant.ru/link/?req=doc&amp;base=LAW&amp;n=519179&amp;date=18.12.2025&amp;dst=22157&amp;field=134" TargetMode = "External"/><Relationship Id="rId1007" Type="http://schemas.openxmlformats.org/officeDocument/2006/relationships/hyperlink" Target="https://login.consultant.ru/link/?req=doc&amp;base=LAW&amp;n=519179&amp;date=18.12.2025&amp;dst=22162&amp;field=134" TargetMode = "External"/><Relationship Id="rId1008" Type="http://schemas.openxmlformats.org/officeDocument/2006/relationships/hyperlink" Target="https://login.consultant.ru/link/?req=doc&amp;base=LAW&amp;n=519179&amp;date=18.12.2025&amp;dst=1433&amp;field=134" TargetMode = "External"/><Relationship Id="rId1009" Type="http://schemas.openxmlformats.org/officeDocument/2006/relationships/hyperlink" Target="https://login.consultant.ru/link/?req=doc&amp;base=LAW&amp;n=519179&amp;date=18.12.2025&amp;dst=22994&amp;field=134" TargetMode = "External"/><Relationship Id="rId1010" Type="http://schemas.openxmlformats.org/officeDocument/2006/relationships/hyperlink" Target="https://login.consultant.ru/link/?req=doc&amp;base=LAW&amp;n=519179&amp;date=18.12.2025&amp;dst=22995&amp;field=134" TargetMode = "External"/><Relationship Id="rId1011" Type="http://schemas.openxmlformats.org/officeDocument/2006/relationships/hyperlink" Target="https://login.consultant.ru/link/?req=doc&amp;base=LAW&amp;n=519179&amp;date=18.12.2025&amp;dst=22994&amp;field=134" TargetMode = "External"/><Relationship Id="rId1012" Type="http://schemas.openxmlformats.org/officeDocument/2006/relationships/hyperlink" Target="https://login.consultant.ru/link/?req=doc&amp;base=LAW&amp;n=519179&amp;date=18.12.2025&amp;dst=20566&amp;field=134" TargetMode = "External"/><Relationship Id="rId1013" Type="http://schemas.openxmlformats.org/officeDocument/2006/relationships/hyperlink" Target="https://login.consultant.ru/link/?req=doc&amp;base=LAW&amp;n=519179&amp;date=18.12.2025&amp;dst=20705&amp;field=134" TargetMode = "External"/><Relationship Id="rId1014" Type="http://schemas.openxmlformats.org/officeDocument/2006/relationships/hyperlink" Target="https://login.consultant.ru/link/?req=doc&amp;base=LAW&amp;n=520175&amp;date=18.12.2025&amp;dst=20189&amp;field=134" TargetMode = "External"/><Relationship Id="rId1015" Type="http://schemas.openxmlformats.org/officeDocument/2006/relationships/hyperlink" Target="https://login.consultant.ru/link/?req=doc&amp;base=LAW&amp;n=520175&amp;date=18.12.2025&amp;dst=20189&amp;field=134" TargetMode = "External"/><Relationship Id="rId1016" Type="http://schemas.openxmlformats.org/officeDocument/2006/relationships/hyperlink" Target="https://login.consultant.ru/link/?req=doc&amp;base=LAW&amp;n=520119&amp;date=18.12.2025&amp;dst=6260&amp;field=134" TargetMode = "External"/><Relationship Id="rId1017" Type="http://schemas.openxmlformats.org/officeDocument/2006/relationships/hyperlink" Target="https://login.consultant.ru/link/?req=doc&amp;base=LAW&amp;n=520175&amp;date=18.12.2025&amp;dst=17428&amp;field=134" TargetMode = "External"/><Relationship Id="rId1018" Type="http://schemas.openxmlformats.org/officeDocument/2006/relationships/hyperlink" Target="https://login.consultant.ru/link/?req=doc&amp;base=LAW&amp;n=520175&amp;date=18.12.2025&amp;dst=26405&amp;field=134" TargetMode = "External"/><Relationship Id="rId1019" Type="http://schemas.openxmlformats.org/officeDocument/2006/relationships/hyperlink" Target="https://login.consultant.ru/link/?req=doc&amp;base=LAW&amp;n=519034&amp;date=18.12.2025&amp;dst=10385&amp;field=134" TargetMode = "External"/><Relationship Id="rId1020" Type="http://schemas.openxmlformats.org/officeDocument/2006/relationships/hyperlink" Target="https://login.consultant.ru/link/?req=doc&amp;base=LAW&amp;n=519034&amp;date=18.12.2025&amp;dst=10386&amp;field=134" TargetMode = "External"/><Relationship Id="rId1021" Type="http://schemas.openxmlformats.org/officeDocument/2006/relationships/hyperlink" Target="https://login.consultant.ru/link/?req=doc&amp;base=LAW&amp;n=519034&amp;date=18.12.2025&amp;dst=10393&amp;field=134" TargetMode = "External"/><Relationship Id="rId1022" Type="http://schemas.openxmlformats.org/officeDocument/2006/relationships/hyperlink" Target="https://login.consultant.ru/link/?req=doc&amp;base=LAW&amp;n=519034&amp;date=18.12.2025&amp;dst=26532&amp;field=134" TargetMode = "External"/><Relationship Id="rId1023" Type="http://schemas.openxmlformats.org/officeDocument/2006/relationships/hyperlink" Target="https://login.consultant.ru/link/?req=doc&amp;base=LAW&amp;n=519034&amp;date=18.12.2025&amp;dst=26533&amp;field=134" TargetMode = "External"/><Relationship Id="rId1024" Type="http://schemas.openxmlformats.org/officeDocument/2006/relationships/hyperlink" Target="https://login.consultant.ru/link/?req=doc&amp;base=LAW&amp;n=519034&amp;date=18.12.2025&amp;dst=26537&amp;field=134" TargetMode = "External"/><Relationship Id="rId1025" Type="http://schemas.openxmlformats.org/officeDocument/2006/relationships/hyperlink" Target="https://login.consultant.ru/link/?req=doc&amp;base=LAW&amp;n=519034&amp;date=18.12.2025&amp;dst=26541&amp;field=134" TargetMode = "External"/><Relationship Id="rId1026" Type="http://schemas.openxmlformats.org/officeDocument/2006/relationships/hyperlink" Target="https://login.consultant.ru/link/?req=doc&amp;base=LAW&amp;n=519034&amp;date=18.12.2025&amp;dst=26544&amp;field=134" TargetMode = "External"/><Relationship Id="rId1027" Type="http://schemas.openxmlformats.org/officeDocument/2006/relationships/hyperlink" Target="https://login.consultant.ru/link/?req=doc&amp;base=LAW&amp;n=519034&amp;date=18.12.2025&amp;dst=10386&amp;field=134" TargetMode = "External"/><Relationship Id="rId1028" Type="http://schemas.openxmlformats.org/officeDocument/2006/relationships/hyperlink" Target="https://login.consultant.ru/link/?req=doc&amp;base=LAW&amp;n=519034&amp;date=18.12.2025&amp;dst=26551&amp;field=134" TargetMode = "External"/><Relationship Id="rId1029" Type="http://schemas.openxmlformats.org/officeDocument/2006/relationships/hyperlink" Target="https://login.consultant.ru/link/?req=doc&amp;base=LAW&amp;n=519034&amp;date=18.12.2025&amp;dst=10385&amp;field=134" TargetMode = "External"/><Relationship Id="rId1030" Type="http://schemas.openxmlformats.org/officeDocument/2006/relationships/hyperlink" Target="https://login.consultant.ru/link/?req=doc&amp;base=LAW&amp;n=519034&amp;date=18.12.2025&amp;dst=10402&amp;field=134" TargetMode = "External"/><Relationship Id="rId1031" Type="http://schemas.openxmlformats.org/officeDocument/2006/relationships/hyperlink" Target="https://login.consultant.ru/link/?req=doc&amp;base=LAW&amp;n=519034&amp;date=18.12.2025&amp;dst=10402&amp;field=134" TargetMode = "External"/><Relationship Id="rId1032" Type="http://schemas.openxmlformats.org/officeDocument/2006/relationships/hyperlink" Target="https://login.consultant.ru/link/?req=doc&amp;base=LAW&amp;n=519034&amp;date=18.12.2025&amp;dst=10402&amp;field=134" TargetMode = "External"/><Relationship Id="rId1033" Type="http://schemas.openxmlformats.org/officeDocument/2006/relationships/hyperlink" Target="https://login.consultant.ru/link/?req=doc&amp;base=LAW&amp;n=520175&amp;date=18.12.2025&amp;dst=27268&amp;field=134" TargetMode = "External"/><Relationship Id="rId1034" Type="http://schemas.openxmlformats.org/officeDocument/2006/relationships/hyperlink" Target="https://login.consultant.ru/link/?req=doc&amp;base=LAW&amp;n=520175&amp;date=18.12.2025&amp;dst=26432&amp;field=134" TargetMode = "External"/><Relationship Id="rId1035" Type="http://schemas.openxmlformats.org/officeDocument/2006/relationships/hyperlink" Target="https://login.consultant.ru/link/?req=doc&amp;base=LAW&amp;n=519034&amp;date=18.12.2025" TargetMode = "External"/><Relationship Id="rId1036" Type="http://schemas.openxmlformats.org/officeDocument/2006/relationships/hyperlink" Target="https://login.consultant.ru/link/?req=doc&amp;base=LAW&amp;n=520175&amp;date=18.12.2025&amp;dst=26435&amp;field=134" TargetMode = "External"/><Relationship Id="rId1037" Type="http://schemas.openxmlformats.org/officeDocument/2006/relationships/hyperlink" Target="https://login.consultant.ru/link/?req=doc&amp;base=LAW&amp;n=520175&amp;date=18.12.2025&amp;dst=27284&amp;field=134" TargetMode = "External"/><Relationship Id="rId1038" Type="http://schemas.openxmlformats.org/officeDocument/2006/relationships/hyperlink" Target="https://login.consultant.ru/link/?req=doc&amp;base=LAW&amp;n=520175&amp;date=18.12.2025&amp;dst=26439&amp;field=134" TargetMode = "External"/><Relationship Id="rId1039" Type="http://schemas.openxmlformats.org/officeDocument/2006/relationships/hyperlink" Target="https://login.consultant.ru/link/?req=doc&amp;base=LAW&amp;n=520175&amp;date=18.12.2025&amp;dst=26444&amp;field=134" TargetMode = "External"/><Relationship Id="rId1040" Type="http://schemas.openxmlformats.org/officeDocument/2006/relationships/hyperlink" Target="https://login.consultant.ru/link/?req=doc&amp;base=LAW&amp;n=520175&amp;date=18.12.2025&amp;dst=13403&amp;field=134" TargetMode = "External"/><Relationship Id="rId1041" Type="http://schemas.openxmlformats.org/officeDocument/2006/relationships/hyperlink" Target="https://login.consultant.ru/link/?req=doc&amp;base=LAW&amp;n=519034&amp;date=18.12.2025&amp;dst=13430&amp;field=134" TargetMode = "External"/><Relationship Id="rId1042" Type="http://schemas.openxmlformats.org/officeDocument/2006/relationships/hyperlink" Target="https://login.consultant.ru/link/?req=doc&amp;base=LAW&amp;n=519034&amp;date=18.12.2025&amp;dst=25309&amp;field=134" TargetMode = "External"/><Relationship Id="rId1043" Type="http://schemas.openxmlformats.org/officeDocument/2006/relationships/hyperlink" Target="https://login.consultant.ru/link/?req=doc&amp;base=LAW&amp;n=518213&amp;date=18.12.2025&amp;dst=100306&amp;field=134" TargetMode = "External"/><Relationship Id="rId1044" Type="http://schemas.openxmlformats.org/officeDocument/2006/relationships/hyperlink" Target="https://login.consultant.ru/link/?req=doc&amp;base=LAW&amp;n=520175&amp;date=18.12.2025&amp;dst=23171&amp;field=134" TargetMode = "External"/><Relationship Id="rId1045" Type="http://schemas.openxmlformats.org/officeDocument/2006/relationships/hyperlink" Target="https://login.consultant.ru/link/?req=doc&amp;base=LAW&amp;n=520175&amp;date=18.12.2025&amp;dst=23014&amp;field=134" TargetMode = "External"/><Relationship Id="rId1046" Type="http://schemas.openxmlformats.org/officeDocument/2006/relationships/hyperlink" Target="https://login.consultant.ru/link/?req=doc&amp;base=LAW&amp;n=520175&amp;date=18.12.2025&amp;dst=23014&amp;field=134" TargetMode = "External"/><Relationship Id="rId1047" Type="http://schemas.openxmlformats.org/officeDocument/2006/relationships/hyperlink" Target="https://login.consultant.ru/link/?req=doc&amp;base=LAW&amp;n=520175&amp;date=18.12.2025&amp;dst=23017&amp;field=134" TargetMode = "External"/><Relationship Id="rId1048" Type="http://schemas.openxmlformats.org/officeDocument/2006/relationships/hyperlink" Target="https://login.consultant.ru/link/?req=doc&amp;base=LAW&amp;n=520175&amp;date=18.12.2025&amp;dst=13485&amp;field=134" TargetMode = "External"/><Relationship Id="rId1049" Type="http://schemas.openxmlformats.org/officeDocument/2006/relationships/hyperlink" Target="https://login.consultant.ru/link/?req=doc&amp;base=LAW&amp;n=520175&amp;date=18.12.2025&amp;dst=27038&amp;field=134" TargetMode = "External"/><Relationship Id="rId1050" Type="http://schemas.openxmlformats.org/officeDocument/2006/relationships/hyperlink" Target="https://login.consultant.ru/link/?req=doc&amp;base=LAW&amp;n=507240&amp;date=18.12.2025" TargetMode = "External"/><Relationship Id="rId1051" Type="http://schemas.openxmlformats.org/officeDocument/2006/relationships/hyperlink" Target="https://login.consultant.ru/link/?req=doc&amp;base=LAW&amp;n=520175&amp;date=18.12.2025&amp;dst=27271&amp;field=134" TargetMode = "External"/><Relationship Id="rId1052" Type="http://schemas.openxmlformats.org/officeDocument/2006/relationships/hyperlink" Target="https://login.consultant.ru/link/?req=doc&amp;base=LAW&amp;n=520175&amp;date=18.12.2025&amp;dst=27272&amp;field=134" TargetMode = "External"/><Relationship Id="rId1053" Type="http://schemas.openxmlformats.org/officeDocument/2006/relationships/hyperlink" Target="https://login.consultant.ru/link/?req=doc&amp;base=LAW&amp;n=520175&amp;date=18.12.2025&amp;dst=13485&amp;field=134" TargetMode = "External"/><Relationship Id="rId1054" Type="http://schemas.openxmlformats.org/officeDocument/2006/relationships/hyperlink" Target="https://login.consultant.ru/link/?req=doc&amp;base=LAW&amp;n=520175&amp;date=18.12.2025&amp;dst=27040&amp;field=134" TargetMode = "External"/><Relationship Id="rId1055" Type="http://schemas.openxmlformats.org/officeDocument/2006/relationships/hyperlink" Target="https://login.consultant.ru/link/?req=doc&amp;base=LAW&amp;n=520175&amp;date=18.12.2025&amp;dst=26451&amp;field=134" TargetMode = "External"/><Relationship Id="rId1056" Type="http://schemas.openxmlformats.org/officeDocument/2006/relationships/hyperlink" Target="https://login.consultant.ru/link/?req=doc&amp;base=LAW&amp;n=520175&amp;date=18.12.2025&amp;dst=27273&amp;field=134" TargetMode = "External"/><Relationship Id="rId1057" Type="http://schemas.openxmlformats.org/officeDocument/2006/relationships/hyperlink" Target="https://login.consultant.ru/link/?req=doc&amp;base=LAW&amp;n=520175&amp;date=18.12.2025&amp;dst=27274&amp;field=134" TargetMode = "External"/><Relationship Id="rId1058" Type="http://schemas.openxmlformats.org/officeDocument/2006/relationships/hyperlink" Target="https://login.consultant.ru/link/?req=doc&amp;base=LAW&amp;n=520175&amp;date=18.12.2025&amp;dst=27274&amp;field=134" TargetMode = "External"/><Relationship Id="rId1059" Type="http://schemas.openxmlformats.org/officeDocument/2006/relationships/hyperlink" Target="https://login.consultant.ru/link/?req=doc&amp;base=LAW&amp;n=520175&amp;date=18.12.2025&amp;dst=27274&amp;field=134" TargetMode = "External"/><Relationship Id="rId1060" Type="http://schemas.openxmlformats.org/officeDocument/2006/relationships/hyperlink" Target="https://login.consultant.ru/link/?req=doc&amp;base=LAW&amp;n=520175&amp;date=18.12.2025&amp;dst=27275&amp;field=134" TargetMode = "External"/><Relationship Id="rId1061" Type="http://schemas.openxmlformats.org/officeDocument/2006/relationships/hyperlink" Target="https://login.consultant.ru/link/?req=doc&amp;base=LAW&amp;n=520175&amp;date=18.12.2025&amp;dst=27276&amp;field=134" TargetMode = "External"/><Relationship Id="rId1062" Type="http://schemas.openxmlformats.org/officeDocument/2006/relationships/hyperlink" Target="https://login.consultant.ru/link/?req=doc&amp;base=LAW&amp;n=520175&amp;date=18.12.2025&amp;dst=22487&amp;field=134" TargetMode = "External"/><Relationship Id="rId1063" Type="http://schemas.openxmlformats.org/officeDocument/2006/relationships/hyperlink" Target="https://login.consultant.ru/link/?req=doc&amp;base=LAW&amp;n=520175&amp;date=18.12.2025&amp;dst=27277&amp;field=134" TargetMode = "External"/><Relationship Id="rId1064" Type="http://schemas.openxmlformats.org/officeDocument/2006/relationships/hyperlink" Target="https://login.consultant.ru/link/?req=doc&amp;base=LAW&amp;n=520175&amp;date=18.12.2025&amp;dst=27274&amp;field=134" TargetMode = "External"/><Relationship Id="rId1065" Type="http://schemas.openxmlformats.org/officeDocument/2006/relationships/hyperlink" Target="https://login.consultant.ru/link/?req=doc&amp;base=LAW&amp;n=492048&amp;date=18.12.2025" TargetMode = "External"/><Relationship Id="rId1066" Type="http://schemas.openxmlformats.org/officeDocument/2006/relationships/hyperlink" Target="https://login.consultant.ru/link/?req=doc&amp;base=LAW&amp;n=511259&amp;date=18.12.2025" TargetMode = "External"/><Relationship Id="rId1067" Type="http://schemas.openxmlformats.org/officeDocument/2006/relationships/hyperlink" Target="https://login.consultant.ru/link/?req=doc&amp;base=LAW&amp;n=520175&amp;date=18.12.2025&amp;dst=26802&amp;field=134" TargetMode = "External"/><Relationship Id="rId1068" Type="http://schemas.openxmlformats.org/officeDocument/2006/relationships/hyperlink" Target="https://login.consultant.ru/link/?req=doc&amp;base=LAW&amp;n=520175&amp;date=18.12.2025&amp;dst=23038&amp;field=134" TargetMode = "External"/><Relationship Id="rId1069" Type="http://schemas.openxmlformats.org/officeDocument/2006/relationships/hyperlink" Target="https://login.consultant.ru/link/?req=doc&amp;base=LAW&amp;n=520175&amp;date=18.12.2025&amp;dst=23038&amp;field=134" TargetMode = "External"/><Relationship Id="rId1070" Type="http://schemas.openxmlformats.org/officeDocument/2006/relationships/hyperlink" Target="https://login.consultant.ru/link/?req=doc&amp;base=LAW&amp;n=520175&amp;date=18.12.2025&amp;dst=23039&amp;field=134" TargetMode = "External"/><Relationship Id="rId1071" Type="http://schemas.openxmlformats.org/officeDocument/2006/relationships/hyperlink" Target="https://login.consultant.ru/link/?req=doc&amp;base=LAW&amp;n=520175&amp;date=18.12.2025&amp;dst=23040&amp;field=134" TargetMode = "External"/><Relationship Id="rId1072" Type="http://schemas.openxmlformats.org/officeDocument/2006/relationships/hyperlink" Target="https://login.consultant.ru/link/?req=doc&amp;base=LAW&amp;n=520175&amp;date=18.12.2025&amp;dst=23040&amp;field=134" TargetMode = "External"/><Relationship Id="rId1073" Type="http://schemas.openxmlformats.org/officeDocument/2006/relationships/hyperlink" Target="https://login.consultant.ru/link/?req=doc&amp;base=LAW&amp;n=520175&amp;date=18.12.2025&amp;dst=23041&amp;field=134" TargetMode = "External"/><Relationship Id="rId1074" Type="http://schemas.openxmlformats.org/officeDocument/2006/relationships/hyperlink" Target="https://login.consultant.ru/link/?req=doc&amp;base=LAW&amp;n=520175&amp;date=18.12.2025&amp;dst=13485&amp;field=134" TargetMode = "External"/><Relationship Id="rId1075" Type="http://schemas.openxmlformats.org/officeDocument/2006/relationships/hyperlink" Target="https://login.consultant.ru/link/?req=doc&amp;base=LAW&amp;n=518477&amp;date=18.12.2025" TargetMode = "External"/><Relationship Id="rId1076" Type="http://schemas.openxmlformats.org/officeDocument/2006/relationships/hyperlink" Target="https://login.consultant.ru/link/?req=doc&amp;base=LAW&amp;n=520175&amp;date=18.12.2025&amp;dst=27278&amp;field=134" TargetMode = "External"/><Relationship Id="rId1077" Type="http://schemas.openxmlformats.org/officeDocument/2006/relationships/hyperlink" Target="https://login.consultant.ru/link/?req=doc&amp;base=LAW&amp;n=520175&amp;date=18.12.2025&amp;dst=26458&amp;field=134" TargetMode = "External"/><Relationship Id="rId1078" Type="http://schemas.openxmlformats.org/officeDocument/2006/relationships/hyperlink" Target="https://login.consultant.ru/link/?req=doc&amp;base=LAW&amp;n=520175&amp;date=18.12.2025&amp;dst=27278&amp;field=134" TargetMode = "External"/><Relationship Id="rId1079" Type="http://schemas.openxmlformats.org/officeDocument/2006/relationships/hyperlink" Target="https://login.consultant.ru/link/?req=doc&amp;base=LAW&amp;n=520175&amp;date=18.12.2025&amp;dst=27279&amp;field=134" TargetMode = "External"/><Relationship Id="rId1080" Type="http://schemas.openxmlformats.org/officeDocument/2006/relationships/hyperlink" Target="https://login.consultant.ru/link/?req=doc&amp;base=LAW&amp;n=520175&amp;date=18.12.2025&amp;dst=22500&amp;field=134" TargetMode = "External"/><Relationship Id="rId1081" Type="http://schemas.openxmlformats.org/officeDocument/2006/relationships/hyperlink" Target="https://login.consultant.ru/link/?req=doc&amp;base=LAW&amp;n=519034&amp;date=18.12.2025&amp;dst=13620&amp;field=134" TargetMode = "External"/><Relationship Id="rId1082" Type="http://schemas.openxmlformats.org/officeDocument/2006/relationships/hyperlink" Target="https://login.consultant.ru/link/?req=doc&amp;base=LAW&amp;n=520175&amp;date=18.12.2025&amp;dst=13620&amp;field=134" TargetMode = "External"/><Relationship Id="rId1083" Type="http://schemas.openxmlformats.org/officeDocument/2006/relationships/hyperlink" Target="https://login.consultant.ru/link/?req=doc&amp;base=LAW&amp;n=479947&amp;date=18.12.2025" TargetMode = "External"/><Relationship Id="rId1084" Type="http://schemas.openxmlformats.org/officeDocument/2006/relationships/hyperlink" Target="https://login.consultant.ru/link/?req=doc&amp;base=LAW&amp;n=519034&amp;date=18.12.2025&amp;dst=26807&amp;field=134" TargetMode = "External"/><Relationship Id="rId1085" Type="http://schemas.openxmlformats.org/officeDocument/2006/relationships/hyperlink" Target="https://login.consultant.ru/link/?req=doc&amp;base=LAW&amp;n=518213&amp;date=18.12.2025&amp;dst=100306&amp;field=134" TargetMode = "External"/><Relationship Id="rId1086" Type="http://schemas.openxmlformats.org/officeDocument/2006/relationships/hyperlink" Target="https://login.consultant.ru/link/?req=doc&amp;base=LAW&amp;n=520175&amp;date=18.12.2025&amp;dst=24326&amp;field=134" TargetMode = "External"/><Relationship Id="rId1087" Type="http://schemas.openxmlformats.org/officeDocument/2006/relationships/hyperlink" Target="https://login.consultant.ru/link/?req=doc&amp;base=LAW&amp;n=520175&amp;date=18.12.2025&amp;dst=24326&amp;field=134" TargetMode = "External"/><Relationship Id="rId1088" Type="http://schemas.openxmlformats.org/officeDocument/2006/relationships/hyperlink" Target="https://login.consultant.ru/link/?req=doc&amp;base=LAW&amp;n=520175&amp;date=18.12.2025&amp;dst=13640&amp;field=134" TargetMode = "External"/><Relationship Id="rId1089" Type="http://schemas.openxmlformats.org/officeDocument/2006/relationships/hyperlink" Target="https://login.consultant.ru/link/?req=doc&amp;base=LAW&amp;n=520175&amp;date=18.12.2025&amp;dst=13641&amp;field=134" TargetMode = "External"/><Relationship Id="rId1090" Type="http://schemas.openxmlformats.org/officeDocument/2006/relationships/hyperlink" Target="https://login.consultant.ru/link/?req=doc&amp;base=LAW&amp;n=520175&amp;date=18.12.2025&amp;dst=24326&amp;field=134" TargetMode = "External"/><Relationship Id="rId1091" Type="http://schemas.openxmlformats.org/officeDocument/2006/relationships/hyperlink" Target="https://login.consultant.ru/link/?req=doc&amp;base=LAW&amp;n=519034&amp;date=18.12.2025&amp;dst=24327&amp;field=134" TargetMode = "External"/><Relationship Id="rId1092" Type="http://schemas.openxmlformats.org/officeDocument/2006/relationships/hyperlink" Target="https://login.consultant.ru/link/?req=doc&amp;base=LAW&amp;n=520175&amp;date=18.12.2025&amp;dst=23086&amp;field=134" TargetMode = "External"/><Relationship Id="rId1093" Type="http://schemas.openxmlformats.org/officeDocument/2006/relationships/hyperlink" Target="https://login.consultant.ru/link/?req=doc&amp;base=LAW&amp;n=519034&amp;date=18.12.2025&amp;dst=24329&amp;field=134" TargetMode = "External"/><Relationship Id="rId1094" Type="http://schemas.openxmlformats.org/officeDocument/2006/relationships/hyperlink" Target="https://login.consultant.ru/link/?req=doc&amp;base=LAW&amp;n=519034&amp;date=18.12.2025&amp;dst=24330&amp;field=134" TargetMode = "External"/><Relationship Id="rId1095" Type="http://schemas.openxmlformats.org/officeDocument/2006/relationships/hyperlink" Target="https://login.consultant.ru/link/?req=doc&amp;base=LAW&amp;n=519034&amp;date=18.12.2025&amp;dst=24331&amp;field=134" TargetMode = "External"/><Relationship Id="rId1096" Type="http://schemas.openxmlformats.org/officeDocument/2006/relationships/hyperlink" Target="https://login.consultant.ru/link/?req=doc&amp;base=LAW&amp;n=519034&amp;date=18.12.2025&amp;dst=24332&amp;field=134" TargetMode = "External"/><Relationship Id="rId1097" Type="http://schemas.openxmlformats.org/officeDocument/2006/relationships/hyperlink" Target="https://login.consultant.ru/link/?req=doc&amp;base=LAW&amp;n=512738&amp;date=18.12.2025&amp;dst=100524&amp;field=134" TargetMode = "External"/><Relationship Id="rId1098" Type="http://schemas.openxmlformats.org/officeDocument/2006/relationships/hyperlink" Target="https://login.consultant.ru/link/?req=doc&amp;base=LAW&amp;n=494463&amp;date=18.12.2025&amp;dst=100535&amp;field=134" TargetMode = "External"/><Relationship Id="rId1099" Type="http://schemas.openxmlformats.org/officeDocument/2006/relationships/hyperlink" Target="https://login.consultant.ru/link/?req=doc&amp;base=LAW&amp;n=502254&amp;date=18.12.2025&amp;dst=100217&amp;field=134" TargetMode = "External"/><Relationship Id="rId1100" Type="http://schemas.openxmlformats.org/officeDocument/2006/relationships/hyperlink" Target="https://login.consultant.ru/link/?req=doc&amp;base=LAW&amp;n=502264&amp;date=18.12.2025" TargetMode = "External"/><Relationship Id="rId1101" Type="http://schemas.openxmlformats.org/officeDocument/2006/relationships/hyperlink" Target="https://login.consultant.ru/link/?req=doc&amp;base=LAW&amp;n=502264&amp;date=18.12.2025&amp;dst=100014&amp;field=134" TargetMode = "External"/><Relationship Id="rId1102" Type="http://schemas.openxmlformats.org/officeDocument/2006/relationships/hyperlink" Target="https://login.consultant.ru/link/?req=doc&amp;base=LAW&amp;n=502264&amp;date=18.12.2025&amp;dst=100063&amp;field=134" TargetMode = "External"/><Relationship Id="rId1103" Type="http://schemas.openxmlformats.org/officeDocument/2006/relationships/hyperlink" Target="https://login.consultant.ru/link/?req=doc&amp;base=LAW&amp;n=502264&amp;date=18.12.2025" TargetMode = "External"/><Relationship Id="rId1104" Type="http://schemas.openxmlformats.org/officeDocument/2006/relationships/hyperlink" Target="https://login.consultant.ru/link/?req=doc&amp;base=LAW&amp;n=518569&amp;date=18.12.2025" TargetMode = "External"/><Relationship Id="rId1105" Type="http://schemas.openxmlformats.org/officeDocument/2006/relationships/hyperlink" Target="https://login.consultant.ru/link/?req=doc&amp;base=LAW&amp;n=479939&amp;date=18.12.2025" TargetMode = "External"/><Relationship Id="rId1106" Type="http://schemas.openxmlformats.org/officeDocument/2006/relationships/hyperlink" Target="https://login.consultant.ru/link/?req=doc&amp;base=LAW&amp;n=479939&amp;date=18.12.2025&amp;dst=17&amp;field=134" TargetMode = "External"/><Relationship Id="rId1107" Type="http://schemas.openxmlformats.org/officeDocument/2006/relationships/hyperlink" Target="https://login.consultant.ru/link/?req=doc&amp;base=LAW&amp;n=479939&amp;date=18.12.2025&amp;dst=37&amp;field=134" TargetMode = "External"/><Relationship Id="rId1108" Type="http://schemas.openxmlformats.org/officeDocument/2006/relationships/hyperlink" Target="https://login.consultant.ru/link/?req=doc&amp;base=LAW&amp;n=520119&amp;date=18.12.2025&amp;dst=5971&amp;field=134" TargetMode = "External"/><Relationship Id="rId1109" Type="http://schemas.openxmlformats.org/officeDocument/2006/relationships/hyperlink" Target="https://login.consultant.ru/link/?req=doc&amp;base=LAW&amp;n=520119&amp;date=18.12.2025&amp;dst=6584&amp;field=134" TargetMode = "External"/><Relationship Id="rId1110" Type="http://schemas.openxmlformats.org/officeDocument/2006/relationships/hyperlink" Target="https://login.consultant.ru/link/?req=doc&amp;base=LAW&amp;n=520119&amp;date=18.12.2025&amp;dst=6929&amp;field=134" TargetMode = "External"/><Relationship Id="rId1111" Type="http://schemas.openxmlformats.org/officeDocument/2006/relationships/hyperlink" Target="https://login.consultant.ru/link/?req=doc&amp;base=LAW&amp;n=520119&amp;date=18.12.2025" TargetMode = "External"/><Relationship Id="rId1112" Type="http://schemas.openxmlformats.org/officeDocument/2006/relationships/hyperlink" Target="https://login.consultant.ru/link/?req=doc&amp;base=LAW&amp;n=453355&amp;date=18.12.2025&amp;dst=100606&amp;field=134" TargetMode = "External"/><Relationship Id="rId1113" Type="http://schemas.openxmlformats.org/officeDocument/2006/relationships/hyperlink" Target="https://login.consultant.ru/link/?req=doc&amp;base=LAW&amp;n=453355&amp;date=18.12.2025&amp;dst=3&amp;field=134" TargetMode = "External"/><Relationship Id="rId1114" Type="http://schemas.openxmlformats.org/officeDocument/2006/relationships/hyperlink" Target="https://login.consultant.ru/link/?req=doc&amp;base=LAW&amp;n=453355&amp;date=18.12.2025&amp;dst=4&amp;field=134" TargetMode = "External"/><Relationship Id="rId1115" Type="http://schemas.openxmlformats.org/officeDocument/2006/relationships/hyperlink" Target="https://login.consultant.ru/link/?req=doc&amp;base=LAW&amp;n=453355&amp;date=18.12.2025&amp;dst=5&amp;field=134" TargetMode = "External"/><Relationship Id="rId1116" Type="http://schemas.openxmlformats.org/officeDocument/2006/relationships/hyperlink" Target="https://login.consultant.ru/link/?req=doc&amp;base=LAW&amp;n=453355&amp;date=18.12.2025&amp;dst=100606&amp;field=134" TargetMode = "External"/><Relationship Id="rId1117" Type="http://schemas.openxmlformats.org/officeDocument/2006/relationships/hyperlink" Target="https://login.consultant.ru/link/?req=doc&amp;base=LAW&amp;n=520175&amp;date=18.12.2025&amp;dst=25977&amp;field=134" TargetMode = "External"/><Relationship Id="rId1118" Type="http://schemas.openxmlformats.org/officeDocument/2006/relationships/hyperlink" Target="https://login.consultant.ru/link/?req=doc&amp;base=LAW&amp;n=479947&amp;date=18.12.2025&amp;dst=100017&amp;field=134" TargetMode = "External"/><Relationship Id="rId1119" Type="http://schemas.openxmlformats.org/officeDocument/2006/relationships/hyperlink" Target="https://login.consultant.ru/link/?req=doc&amp;base=LAW&amp;n=489345&amp;date=18.12.2025&amp;dst=101625&amp;field=134" TargetMode = "External"/><Relationship Id="rId1120" Type="http://schemas.openxmlformats.org/officeDocument/2006/relationships/hyperlink" Target="https://login.consultant.ru/link/?req=doc&amp;base=LAW&amp;n=462886&amp;date=18.12.2025&amp;dst=100461&amp;field=134" TargetMode = "External"/><Relationship Id="rId1121" Type="http://schemas.openxmlformats.org/officeDocument/2006/relationships/hyperlink" Target="https://login.consultant.ru/link/?req=doc&amp;base=LAW&amp;n=482754&amp;date=18.12.2025&amp;dst=100165&amp;field=134" TargetMode = "External"/><Relationship Id="rId1122" Type="http://schemas.openxmlformats.org/officeDocument/2006/relationships/hyperlink" Target="https://login.consultant.ru/link/?req=doc&amp;base=LAW&amp;n=491974&amp;date=18.12.2025&amp;dst=101025&amp;field=134" TargetMode = "External"/><Relationship Id="rId1123" Type="http://schemas.openxmlformats.org/officeDocument/2006/relationships/hyperlink" Target="https://login.consultant.ru/link/?req=doc&amp;base=LAW&amp;n=491974&amp;date=18.12.2025&amp;dst=1&amp;field=134" TargetMode = "External"/><Relationship Id="rId1124" Type="http://schemas.openxmlformats.org/officeDocument/2006/relationships/hyperlink" Target="https://login.consultant.ru/link/?req=doc&amp;base=LAW&amp;n=520175&amp;date=18.12.2025&amp;dst=27272&amp;field=134" TargetMode = "External"/><Relationship Id="rId1125" Type="http://schemas.openxmlformats.org/officeDocument/2006/relationships/hyperlink" Target="https://login.consultant.ru/link/?req=doc&amp;base=LAW&amp;n=491974&amp;date=18.12.2025&amp;dst=2&amp;field=134" TargetMode = "External"/><Relationship Id="rId1126" Type="http://schemas.openxmlformats.org/officeDocument/2006/relationships/hyperlink" Target="https://login.consultant.ru/link/?req=doc&amp;base=LAW&amp;n=520175&amp;date=18.12.2025&amp;dst=27271&amp;field=134" TargetMode = "External"/><Relationship Id="rId1127" Type="http://schemas.openxmlformats.org/officeDocument/2006/relationships/hyperlink" Target="https://login.consultant.ru/link/?req=doc&amp;base=LAW&amp;n=520175&amp;date=18.12.2025&amp;dst=27272&amp;field=134" TargetMode = "External"/><Relationship Id="rId1128" Type="http://schemas.openxmlformats.org/officeDocument/2006/relationships/hyperlink" Target="https://login.consultant.ru/link/?req=doc&amp;base=LAW&amp;n=482529&amp;date=18.12.2025&amp;dst=100755&amp;field=134" TargetMode = "External"/><Relationship Id="rId1129" Type="http://schemas.openxmlformats.org/officeDocument/2006/relationships/hyperlink" Target="https://login.consultant.ru/link/?req=doc&amp;base=LAW&amp;n=511493&amp;date=18.12.2025&amp;dst=6873&amp;field=134" TargetMode = "External"/><Relationship Id="rId1130" Type="http://schemas.openxmlformats.org/officeDocument/2006/relationships/hyperlink" Target="https://login.consultant.ru/link/?req=doc&amp;base=LAW&amp;n=491812&amp;date=18.12.2025&amp;dst=100391&amp;field=134" TargetMode = "External"/><Relationship Id="rId1131" Type="http://schemas.openxmlformats.org/officeDocument/2006/relationships/hyperlink" Target="https://login.consultant.ru/link/?req=doc&amp;base=LAW&amp;n=511066&amp;date=18.12.2025&amp;dst=100137&amp;field=134" TargetMode = "External"/><Relationship Id="rId1132" Type="http://schemas.openxmlformats.org/officeDocument/2006/relationships/hyperlink" Target="https://login.consultant.ru/link/?req=doc&amp;base=LAW&amp;n=520119&amp;date=18.12.2025&amp;dst=6906&amp;field=134" TargetMode = "External"/><Relationship Id="rId1133" Type="http://schemas.openxmlformats.org/officeDocument/2006/relationships/hyperlink" Target="https://login.consultant.ru/link/?req=doc&amp;base=LAW&amp;n=520119&amp;date=18.12.2025&amp;dst=6910&amp;field=134" TargetMode = "External"/><Relationship Id="rId1134" Type="http://schemas.openxmlformats.org/officeDocument/2006/relationships/hyperlink" Target="https://login.consultant.ru/link/?req=doc&amp;base=LAW&amp;n=520119&amp;date=18.12.2025&amp;dst=6912&amp;field=134" TargetMode = "External"/><Relationship Id="rId1135" Type="http://schemas.openxmlformats.org/officeDocument/2006/relationships/hyperlink" Target="https://login.consultant.ru/link/?req=doc&amp;base=LAW&amp;n=520119&amp;date=18.12.2025&amp;dst=6929&amp;field=134" TargetMode = "External"/><Relationship Id="rId1136" Type="http://schemas.openxmlformats.org/officeDocument/2006/relationships/hyperlink" Target="https://login.consultant.ru/link/?req=doc&amp;base=LAW&amp;n=520119&amp;date=18.12.2025&amp;dst=5972&amp;field=134" TargetMode = "External"/><Relationship Id="rId1137" Type="http://schemas.openxmlformats.org/officeDocument/2006/relationships/hyperlink" Target="https://login.consultant.ru/link/?req=doc&amp;base=LAW&amp;n=494960&amp;date=18.12.2025" TargetMode = "External"/><Relationship Id="rId1138" Type="http://schemas.openxmlformats.org/officeDocument/2006/relationships/hyperlink" Target="https://login.consultant.ru/link/?req=doc&amp;base=LAW&amp;n=494965&amp;date=18.12.2025" TargetMode = "External"/><Relationship Id="rId1139" Type="http://schemas.openxmlformats.org/officeDocument/2006/relationships/hyperlink" Target="https://login.consultant.ru/link/?req=doc&amp;base=LAW&amp;n=520119&amp;date=18.12.2025&amp;dst=6383&amp;field=134" TargetMode = "External"/><Relationship Id="rId1140" Type="http://schemas.openxmlformats.org/officeDocument/2006/relationships/hyperlink" Target="https://login.consultant.ru/link/?req=doc&amp;base=LAW&amp;n=520175&amp;date=18.12.2025&amp;dst=20007&amp;field=134" TargetMode = "External"/><Relationship Id="rId1141" Type="http://schemas.openxmlformats.org/officeDocument/2006/relationships/hyperlink" Target="https://login.consultant.ru/link/?req=doc&amp;base=LAW&amp;n=520175&amp;date=18.12.2025&amp;dst=26763&amp;field=134" TargetMode = "External"/><Relationship Id="rId1142" Type="http://schemas.openxmlformats.org/officeDocument/2006/relationships/hyperlink" Target="https://login.consultant.ru/link/?req=doc&amp;base=LAW&amp;n=520175&amp;date=18.12.2025&amp;dst=26777&amp;field=134" TargetMode = "External"/><Relationship Id="rId1143" Type="http://schemas.openxmlformats.org/officeDocument/2006/relationships/hyperlink" Target="https://login.consultant.ru/link/?req=doc&amp;base=LAW&amp;n=520175&amp;date=18.12.2025&amp;dst=26789&amp;field=134" TargetMode = "External"/><Relationship Id="rId1144" Type="http://schemas.openxmlformats.org/officeDocument/2006/relationships/hyperlink" Target="https://login.consultant.ru/link/?req=doc&amp;base=LAW&amp;n=520119&amp;date=18.12.2025&amp;dst=6220&amp;field=134" TargetMode = "External"/><Relationship Id="rId1145" Type="http://schemas.openxmlformats.org/officeDocument/2006/relationships/hyperlink" Target="https://login.consultant.ru/link/?req=doc&amp;base=LAW&amp;n=520119&amp;date=18.12.2025&amp;dst=6220&amp;field=134" TargetMode = "External"/><Relationship Id="rId1146" Type="http://schemas.openxmlformats.org/officeDocument/2006/relationships/hyperlink" Target="https://login.consultant.ru/link/?req=doc&amp;base=LAW&amp;n=520119&amp;date=18.12.2025&amp;dst=6220&amp;field=134" TargetMode = "External"/><Relationship Id="rId1147" Type="http://schemas.openxmlformats.org/officeDocument/2006/relationships/hyperlink" Target="https://login.consultant.ru/link/?req=doc&amp;base=LAW&amp;n=520119&amp;date=18.12.2025&amp;dst=6868&amp;field=134" TargetMode = "External"/><Relationship Id="rId1148" Type="http://schemas.openxmlformats.org/officeDocument/2006/relationships/hyperlink" Target="https://login.consultant.ru/link/?req=doc&amp;base=LAW&amp;n=520119&amp;date=18.12.2025&amp;dst=6584&amp;field=134" TargetMode = "External"/><Relationship Id="rId1149" Type="http://schemas.openxmlformats.org/officeDocument/2006/relationships/hyperlink" Target="https://login.consultant.ru/link/?req=doc&amp;base=LAW&amp;n=520119&amp;date=18.12.2025&amp;dst=6868&amp;field=134" TargetMode = "External"/><Relationship Id="rId1150" Type="http://schemas.openxmlformats.org/officeDocument/2006/relationships/hyperlink" Target="https://login.consultant.ru/link/?req=doc&amp;base=LAW&amp;n=520175&amp;date=18.12.2025&amp;dst=17975&amp;field=134" TargetMode = "External"/><Relationship Id="rId1151" Type="http://schemas.openxmlformats.org/officeDocument/2006/relationships/hyperlink" Target="https://login.consultant.ru/link/?req=doc&amp;base=LAW&amp;n=520175&amp;date=18.12.2025&amp;dst=25529&amp;field=134" TargetMode = "External"/><Relationship Id="rId1152" Type="http://schemas.openxmlformats.org/officeDocument/2006/relationships/hyperlink" Target="https://login.consultant.ru/link/?req=doc&amp;base=LAW&amp;n=520175&amp;date=18.12.2025&amp;dst=6524&amp;field=134" TargetMode = "External"/><Relationship Id="rId1153" Type="http://schemas.openxmlformats.org/officeDocument/2006/relationships/hyperlink" Target="https://login.consultant.ru/link/?req=doc&amp;base=LAW&amp;n=520175&amp;date=18.12.2025&amp;dst=22811&amp;field=134" TargetMode = "External"/><Relationship Id="rId1154" Type="http://schemas.openxmlformats.org/officeDocument/2006/relationships/hyperlink" Target="https://login.consultant.ru/link/?req=doc&amp;base=LAW&amp;n=520175&amp;date=18.12.2025&amp;dst=17975&amp;field=134" TargetMode = "External"/><Relationship Id="rId1155" Type="http://schemas.openxmlformats.org/officeDocument/2006/relationships/hyperlink" Target="https://login.consultant.ru/link/?req=doc&amp;base=LAW&amp;n=520119&amp;date=18.12.2025&amp;dst=101073&amp;field=134" TargetMode = "External"/><Relationship Id="rId1156" Type="http://schemas.openxmlformats.org/officeDocument/2006/relationships/hyperlink" Target="https://login.consultant.ru/link/?req=doc&amp;base=LAW&amp;n=520034&amp;date=18.12.2025&amp;dst=100069&amp;field=134" TargetMode = "External"/><Relationship Id="rId1157" Type="http://schemas.openxmlformats.org/officeDocument/2006/relationships/hyperlink" Target="https://login.consultant.ru/link/?req=doc&amp;base=LAW&amp;n=520119&amp;date=18.12.2025&amp;dst=6584&amp;field=134" TargetMode = "External"/><Relationship Id="rId1158" Type="http://schemas.openxmlformats.org/officeDocument/2006/relationships/hyperlink" Target="https://login.consultant.ru/link/?req=doc&amp;base=LAW&amp;n=520119&amp;date=18.12.2025&amp;dst=5863&amp;field=134" TargetMode = "External"/><Relationship Id="rId1159" Type="http://schemas.openxmlformats.org/officeDocument/2006/relationships/hyperlink" Target="https://login.consultant.ru/link/?req=doc&amp;base=LAW&amp;n=520119&amp;date=18.12.2025&amp;dst=6584&amp;field=134" TargetMode = "External"/><Relationship Id="rId1160" Type="http://schemas.openxmlformats.org/officeDocument/2006/relationships/hyperlink" Target="https://login.consultant.ru/link/?req=doc&amp;base=LAW&amp;n=520119&amp;date=18.12.2025&amp;dst=6584&amp;field=134" TargetMode = "External"/><Relationship Id="rId1161" Type="http://schemas.openxmlformats.org/officeDocument/2006/relationships/hyperlink" Target="https://login.consultant.ru/link/?req=doc&amp;base=LAW&amp;n=520175&amp;date=18.12.2025&amp;dst=6950&amp;field=134" TargetMode = "External"/><Relationship Id="rId1162" Type="http://schemas.openxmlformats.org/officeDocument/2006/relationships/hyperlink" Target="https://login.consultant.ru/link/?req=doc&amp;base=LAW&amp;n=520175&amp;date=18.12.2025&amp;dst=6950&amp;field=134" TargetMode = "External"/><Relationship Id="rId1163" Type="http://schemas.openxmlformats.org/officeDocument/2006/relationships/hyperlink" Target="https://login.consultant.ru/link/?req=doc&amp;base=LAW&amp;n=520175&amp;date=18.12.2025&amp;dst=16237&amp;field=134" TargetMode = "External"/><Relationship Id="rId1164" Type="http://schemas.openxmlformats.org/officeDocument/2006/relationships/hyperlink" Target="https://login.consultant.ru/link/?req=doc&amp;base=LAW&amp;n=520175&amp;date=18.12.2025&amp;dst=27155&amp;field=134" TargetMode = "External"/><Relationship Id="rId1165" Type="http://schemas.openxmlformats.org/officeDocument/2006/relationships/hyperlink" Target="https://login.consultant.ru/link/?req=doc&amp;base=LAW&amp;n=520175&amp;date=18.12.2025&amp;dst=27156&amp;field=134" TargetMode = "External"/><Relationship Id="rId1166" Type="http://schemas.openxmlformats.org/officeDocument/2006/relationships/hyperlink" Target="https://login.consultant.ru/link/?req=doc&amp;base=LAW&amp;n=520175&amp;date=18.12.2025&amp;dst=20713&amp;field=134" TargetMode = "External"/><Relationship Id="rId1167" Type="http://schemas.openxmlformats.org/officeDocument/2006/relationships/hyperlink" Target="https://login.consultant.ru/link/?req=doc&amp;base=LAW&amp;n=495617&amp;date=18.12.2025&amp;dst=6328&amp;field=134" TargetMode = "External"/><Relationship Id="rId1168" Type="http://schemas.openxmlformats.org/officeDocument/2006/relationships/hyperlink" Target="https://login.consultant.ru/link/?req=doc&amp;base=LAW&amp;n=495706&amp;date=18.12.2025&amp;dst=27742&amp;field=134" TargetMode = "External"/><Relationship Id="rId1169" Type="http://schemas.openxmlformats.org/officeDocument/2006/relationships/hyperlink" Target="https://login.consultant.ru/link/?req=doc&amp;base=LAW&amp;n=121783&amp;date=18.12.2025&amp;dst=100008&amp;field=134" TargetMode = "External"/><Relationship Id="rId1170" Type="http://schemas.openxmlformats.org/officeDocument/2006/relationships/hyperlink" Target="https://login.consultant.ru/link/?req=doc&amp;base=LAW&amp;n=389301&amp;date=18.12.2025&amp;dst=100731&amp;field=134" TargetMode = "External"/><Relationship Id="rId1171" Type="http://schemas.openxmlformats.org/officeDocument/2006/relationships/hyperlink" Target="https://login.consultant.ru/link/?req=doc&amp;base=LAW&amp;n=389301&amp;date=18.12.2025&amp;dst=100732&amp;field=134" TargetMode = "External"/><Relationship Id="rId1172" Type="http://schemas.openxmlformats.org/officeDocument/2006/relationships/hyperlink" Target="https://login.consultant.ru/link/?req=doc&amp;base=LAW&amp;n=48244&amp;date=18.12.2025" TargetMode = "External"/><Relationship Id="rId1173" Type="http://schemas.openxmlformats.org/officeDocument/2006/relationships/hyperlink" Target="https://login.consultant.ru/link/?req=doc&amp;base=LAW&amp;n=389297&amp;date=18.12.2025&amp;dst=12&amp;field=134" TargetMode = "External"/><Relationship Id="rId1174" Type="http://schemas.openxmlformats.org/officeDocument/2006/relationships/hyperlink" Target="https://login.consultant.ru/link/?req=doc&amp;base=LAW&amp;n=422220&amp;date=18.12.2025&amp;dst=101076&amp;field=134" TargetMode = "External"/><Relationship Id="rId1175" Type="http://schemas.openxmlformats.org/officeDocument/2006/relationships/hyperlink" Target="https://login.consultant.ru/link/?req=doc&amp;base=LAW&amp;n=171338&amp;date=18.12.2025&amp;dst=100099&amp;field=134" TargetMode = "External"/><Relationship Id="rId1176" Type="http://schemas.openxmlformats.org/officeDocument/2006/relationships/hyperlink" Target="https://login.consultant.ru/link/?req=doc&amp;base=LAW&amp;n=200684&amp;date=18.12.2025&amp;dst=100549&amp;field=134" TargetMode = "External"/><Relationship Id="rId1177" Type="http://schemas.openxmlformats.org/officeDocument/2006/relationships/hyperlink" Target="https://login.consultant.ru/link/?req=doc&amp;base=LAW&amp;n=200684&amp;date=18.12.2025&amp;dst=100550&amp;field=134" TargetMode = "External"/><Relationship Id="rId1178" Type="http://schemas.openxmlformats.org/officeDocument/2006/relationships/hyperlink" Target="https://login.consultant.ru/link/?req=doc&amp;base=LAW&amp;n=121772&amp;date=18.12.2025" TargetMode = "External"/><Relationship Id="rId1179" Type="http://schemas.openxmlformats.org/officeDocument/2006/relationships/hyperlink" Target="https://login.consultant.ru/link/?req=doc&amp;base=LAW&amp;n=201120&amp;date=18.12.2025&amp;dst=100083&amp;field=134" TargetMode = "External"/><Relationship Id="rId1180" Type="http://schemas.openxmlformats.org/officeDocument/2006/relationships/hyperlink" Target="https://login.consultant.ru/link/?req=doc&amp;base=LAW&amp;n=389254&amp;date=18.12.2025&amp;dst=100076&amp;field=134" TargetMode = "External"/><Relationship Id="rId1181" Type="http://schemas.openxmlformats.org/officeDocument/2006/relationships/hyperlink" Target="https://login.consultant.ru/link/?req=doc&amp;base=LAW&amp;n=286607&amp;date=18.12.2025&amp;dst=100026&amp;field=134" TargetMode = "External"/><Relationship Id="rId1182" Type="http://schemas.openxmlformats.org/officeDocument/2006/relationships/hyperlink" Target="https://login.consultant.ru/link/?req=doc&amp;base=LAW&amp;n=286607&amp;date=18.12.2025&amp;dst=100068&amp;field=134" TargetMode = "External"/><Relationship Id="rId1183" Type="http://schemas.openxmlformats.org/officeDocument/2006/relationships/hyperlink" Target="https://login.consultant.ru/link/?req=doc&amp;base=LAW&amp;n=386886&amp;date=18.12.2025&amp;dst=100161&amp;field=134" TargetMode = "External"/><Relationship Id="rId1184" Type="http://schemas.openxmlformats.org/officeDocument/2006/relationships/hyperlink" Target="https://login.consultant.ru/link/?req=doc&amp;base=LAW&amp;n=386886&amp;date=18.12.2025&amp;dst=100164&amp;field=134" TargetMode = "External"/><Relationship Id="rId1185" Type="http://schemas.openxmlformats.org/officeDocument/2006/relationships/hyperlink" Target="https://login.consultant.ru/link/?req=doc&amp;base=LAW&amp;n=482750&amp;date=18.12.2025&amp;dst=100907&amp;field=134" TargetMode = "External"/><Relationship Id="rId1186" Type="http://schemas.openxmlformats.org/officeDocument/2006/relationships/hyperlink" Target="https://login.consultant.ru/link/?req=doc&amp;base=LAW&amp;n=435731&amp;date=18.12.2025&amp;dst=100154&amp;field=134" TargetMode = "External"/><Relationship Id="rId1187" Type="http://schemas.openxmlformats.org/officeDocument/2006/relationships/hyperlink" Target="https://login.consultant.ru/link/?req=doc&amp;base=LAW&amp;n=491974&amp;date=18.12.2025&amp;dst=100907&amp;field=134" TargetMode = "External"/><Relationship Id="rId1188" Type="http://schemas.openxmlformats.org/officeDocument/2006/relationships/hyperlink" Target="https://login.consultant.ru/link/?req=doc&amp;base=LAW&amp;n=491974&amp;date=18.12.2025&amp;dst=101038&amp;field=134" TargetMode = "External"/><Relationship Id="rId1189" Type="http://schemas.openxmlformats.org/officeDocument/2006/relationships/hyperlink" Target="https://login.consultant.ru/link/?req=doc&amp;base=LAW&amp;n=500291&amp;date=18.12.2025&amp;dst=860&amp;field=134" TargetMode = "External"/><Relationship Id="rId1190" Type="http://schemas.openxmlformats.org/officeDocument/2006/relationships/hyperlink" Target="https://login.consultant.ru/link/?req=doc&amp;base=LAW&amp;n=500291&amp;date=18.12.2025&amp;dst=845&amp;field=134" TargetMode = "External"/><Relationship Id="rId1191" Type="http://schemas.openxmlformats.org/officeDocument/2006/relationships/hyperlink" Target="https://login.consultant.ru/link/?req=doc&amp;base=LAW&amp;n=500291&amp;date=18.12.2025&amp;dst=1106&amp;field=134" TargetMode = "External"/><Relationship Id="rId1192" Type="http://schemas.openxmlformats.org/officeDocument/2006/relationships/hyperlink" Target="https://login.consultant.ru/link/?req=doc&amp;base=LAW&amp;n=500291&amp;date=18.12.2025&amp;dst=100691&amp;field=134" TargetMode = "External"/><Relationship Id="rId1193" Type="http://schemas.openxmlformats.org/officeDocument/2006/relationships/hyperlink" Target="https://login.consultant.ru/link/?req=doc&amp;base=LAW&amp;n=495617&amp;date=18.12.2025&amp;dst=7045&amp;field=134" TargetMode = "External"/><Relationship Id="rId1194" Type="http://schemas.openxmlformats.org/officeDocument/2006/relationships/hyperlink" Target="https://login.consultant.ru/link/?req=doc&amp;base=LAW&amp;n=495617&amp;date=18.12.2025&amp;dst=7046&amp;field=134" TargetMode = "External"/><Relationship Id="rId1195" Type="http://schemas.openxmlformats.org/officeDocument/2006/relationships/hyperlink" Target="https://login.consultant.ru/link/?req=doc&amp;base=LAW&amp;n=495706&amp;date=18.12.2025&amp;dst=27760&amp;field=134" TargetMode = "External"/><Relationship Id="rId1196" Type="http://schemas.openxmlformats.org/officeDocument/2006/relationships/hyperlink" Target="https://login.consultant.ru/link/?req=doc&amp;base=LAW&amp;n=495706&amp;date=18.12.2025&amp;dst=27764&amp;field=134" TargetMode = "External"/><Relationship Id="rId1197" Type="http://schemas.openxmlformats.org/officeDocument/2006/relationships/hyperlink" Target="https://login.consultant.ru/link/?req=doc&amp;base=LAW&amp;n=495706&amp;date=18.12.2025&amp;dst=27773&amp;field=134" TargetMode = "External"/><Relationship Id="rId1198" Type="http://schemas.openxmlformats.org/officeDocument/2006/relationships/hyperlink" Target="https://login.consultant.ru/link/?req=doc&amp;base=LAW&amp;n=495706&amp;date=18.12.2025&amp;dst=27786&amp;field=134" TargetMode = "External"/><Relationship Id="rId1199" Type="http://schemas.openxmlformats.org/officeDocument/2006/relationships/hyperlink" Target="https://login.consultant.ru/link/?req=doc&amp;base=LAW&amp;n=495706&amp;date=18.12.2025&amp;dst=27788&amp;field=134" TargetMode = "External"/><Relationship Id="rId1200" Type="http://schemas.openxmlformats.org/officeDocument/2006/relationships/hyperlink" Target="https://login.consultant.ru/link/?req=doc&amp;base=LAW&amp;n=495706&amp;date=18.12.2025&amp;dst=27741&amp;field=134" TargetMode = "External"/><Relationship Id="rId1201" Type="http://schemas.openxmlformats.org/officeDocument/2006/relationships/hyperlink" Target="https://login.consultant.ru/link/?req=doc&amp;base=LAW&amp;n=495706&amp;date=18.12.2025&amp;dst=27766&amp;field=134" TargetMode = "External"/><Relationship Id="rId1202" Type="http://schemas.openxmlformats.org/officeDocument/2006/relationships/hyperlink" Target="https://login.consultant.ru/link/?req=doc&amp;base=LAW&amp;n=520175&amp;date=18.12.2025&amp;dst=103572&amp;field=134" TargetMode = "External"/><Relationship Id="rId1203" Type="http://schemas.openxmlformats.org/officeDocument/2006/relationships/hyperlink" Target="https://login.consultant.ru/link/?req=doc&amp;base=LAW&amp;n=495617&amp;date=18.12.2025&amp;dst=7070&amp;field=134" TargetMode = "External"/><Relationship Id="rId1204" Type="http://schemas.openxmlformats.org/officeDocument/2006/relationships/hyperlink" Target="https://login.consultant.ru/link/?req=doc&amp;base=LAW&amp;n=520175&amp;date=18.12.2025&amp;dst=101834&amp;field=134" TargetMode = "External"/><Relationship Id="rId1205" Type="http://schemas.openxmlformats.org/officeDocument/2006/relationships/hyperlink" Target="https://login.consultant.ru/link/?req=doc&amp;base=LAW&amp;n=520175&amp;date=18.12.2025&amp;dst=101834&amp;field=134" TargetMode = "External"/><Relationship Id="rId1206" Type="http://schemas.openxmlformats.org/officeDocument/2006/relationships/hyperlink" Target="https://login.consultant.ru/link/?req=doc&amp;base=LAW&amp;n=520119&amp;date=18.12.2025&amp;dst=6581&amp;field=134" TargetMode = "External"/><Relationship Id="rId1207" Type="http://schemas.openxmlformats.org/officeDocument/2006/relationships/hyperlink" Target="https://login.consultant.ru/link/?req=doc&amp;base=LAW&amp;n=495617&amp;date=18.12.2025&amp;dst=7025&amp;field=134" TargetMode = "External"/><Relationship Id="rId1208" Type="http://schemas.openxmlformats.org/officeDocument/2006/relationships/hyperlink" Target="https://login.consultant.ru/link/?req=doc&amp;base=LAW&amp;n=519035&amp;date=18.12.2025&amp;dst=7200&amp;field=134" TargetMode = "External"/><Relationship Id="rId1209" Type="http://schemas.openxmlformats.org/officeDocument/2006/relationships/hyperlink" Target="https://login.consultant.ru/link/?req=doc&amp;base=LAW&amp;n=520175&amp;date=18.12.2025&amp;dst=27661&amp;field=134" TargetMode = "External"/><Relationship Id="rId1210" Type="http://schemas.openxmlformats.org/officeDocument/2006/relationships/hyperlink" Target="https://login.consultant.ru/link/?req=doc&amp;base=LAW&amp;n=495706&amp;date=18.12.2025&amp;dst=28168&amp;field=134" TargetMode = "External"/><Relationship Id="rId1211" Type="http://schemas.openxmlformats.org/officeDocument/2006/relationships/hyperlink" Target="https://login.consultant.ru/link/?req=doc&amp;base=LAW&amp;n=520119&amp;date=18.12.2025&amp;dst=6294&amp;field=134" TargetMode = "External"/><Relationship Id="rId1212" Type="http://schemas.openxmlformats.org/officeDocument/2006/relationships/hyperlink" Target="https://login.consultant.ru/link/?req=doc&amp;base=LAW&amp;n=520119&amp;date=18.12.2025&amp;dst=5612&amp;field=134" TargetMode = "External"/><Relationship Id="rId1213" Type="http://schemas.openxmlformats.org/officeDocument/2006/relationships/hyperlink" Target="https://login.consultant.ru/link/?req=doc&amp;base=LAW&amp;n=520119&amp;date=18.12.2025&amp;dst=5842&amp;field=134" TargetMode = "External"/><Relationship Id="rId1214" Type="http://schemas.openxmlformats.org/officeDocument/2006/relationships/hyperlink" Target="https://login.consultant.ru/link/?req=doc&amp;base=LAW&amp;n=520175&amp;date=18.12.2025&amp;dst=20648&amp;field=134" TargetMode = "External"/><Relationship Id="rId1215" Type="http://schemas.openxmlformats.org/officeDocument/2006/relationships/hyperlink" Target="https://login.consultant.ru/link/?req=doc&amp;base=LAW&amp;n=520175&amp;date=18.12.2025&amp;dst=10478&amp;field=134" TargetMode = "External"/><Relationship Id="rId1216" Type="http://schemas.openxmlformats.org/officeDocument/2006/relationships/hyperlink" Target="https://login.consultant.ru/link/?req=doc&amp;base=LAW&amp;n=520175&amp;date=18.12.2025&amp;dst=24245&amp;field=134" TargetMode = "External"/><Relationship Id="rId1217" Type="http://schemas.openxmlformats.org/officeDocument/2006/relationships/hyperlink" Target="https://login.consultant.ru/link/?req=doc&amp;base=LAW&amp;n=520175&amp;date=18.12.2025&amp;dst=22983&amp;field=134" TargetMode = "External"/><Relationship Id="rId1218" Type="http://schemas.openxmlformats.org/officeDocument/2006/relationships/hyperlink" Target="https://login.consultant.ru/link/?req=doc&amp;base=LAW&amp;n=520175&amp;date=18.12.2025&amp;dst=10479&amp;field=134" TargetMode = "External"/><Relationship Id="rId1219" Type="http://schemas.openxmlformats.org/officeDocument/2006/relationships/hyperlink" Target="https://login.consultant.ru/link/?req=doc&amp;base=LAW&amp;n=520175&amp;date=18.12.2025&amp;dst=20696&amp;field=134" TargetMode = "External"/><Relationship Id="rId1220" Type="http://schemas.openxmlformats.org/officeDocument/2006/relationships/hyperlink" Target="https://login.consultant.ru/link/?req=doc&amp;base=LAW&amp;n=520175&amp;date=18.12.2025&amp;dst=20702&amp;field=134" TargetMode = "External"/><Relationship Id="rId1221" Type="http://schemas.openxmlformats.org/officeDocument/2006/relationships/hyperlink" Target="https://login.consultant.ru/link/?req=doc&amp;base=LAW&amp;n=520175&amp;date=18.12.2025&amp;dst=225&amp;field=134" TargetMode = "External"/><Relationship Id="rId1222" Type="http://schemas.openxmlformats.org/officeDocument/2006/relationships/hyperlink" Target="https://login.consultant.ru/link/?req=doc&amp;base=LAW&amp;n=520175&amp;date=18.12.2025&amp;dst=9239&amp;field=134" TargetMode = "External"/><Relationship Id="rId1223" Type="http://schemas.openxmlformats.org/officeDocument/2006/relationships/hyperlink" Target="https://login.consultant.ru/link/?req=doc&amp;base=LAW&amp;n=520175&amp;date=18.12.2025&amp;dst=22143&amp;field=134" TargetMode = "External"/><Relationship Id="rId1224" Type="http://schemas.openxmlformats.org/officeDocument/2006/relationships/hyperlink" Target="https://login.consultant.ru/link/?req=doc&amp;base=LAW&amp;n=520175&amp;date=18.12.2025&amp;dst=22988&amp;field=134" TargetMode = "External"/><Relationship Id="rId1225" Type="http://schemas.openxmlformats.org/officeDocument/2006/relationships/hyperlink" Target="https://login.consultant.ru/link/?req=doc&amp;base=LAW&amp;n=520175&amp;date=18.12.2025&amp;dst=269&amp;field=134" TargetMode = "External"/><Relationship Id="rId1226" Type="http://schemas.openxmlformats.org/officeDocument/2006/relationships/hyperlink" Target="https://login.consultant.ru/link/?req=doc&amp;base=LAW&amp;n=520175&amp;date=18.12.2025&amp;dst=21455&amp;field=134" TargetMode = "External"/><Relationship Id="rId1227" Type="http://schemas.openxmlformats.org/officeDocument/2006/relationships/hyperlink" Target="https://login.consultant.ru/link/?req=doc&amp;base=LAW&amp;n=520175&amp;date=18.12.2025&amp;dst=17422&amp;field=134" TargetMode = "External"/><Relationship Id="rId1228" Type="http://schemas.openxmlformats.org/officeDocument/2006/relationships/hyperlink" Target="https://login.consultant.ru/link/?req=doc&amp;base=LAW&amp;n=520175&amp;date=18.12.2025&amp;dst=10498&amp;field=134" TargetMode = "External"/><Relationship Id="rId1229" Type="http://schemas.openxmlformats.org/officeDocument/2006/relationships/hyperlink" Target="https://login.consultant.ru/link/?req=doc&amp;base=LAW&amp;n=520175&amp;date=18.12.2025&amp;dst=22155&amp;field=134" TargetMode = "External"/><Relationship Id="rId1230" Type="http://schemas.openxmlformats.org/officeDocument/2006/relationships/hyperlink" Target="https://login.consultant.ru/link/?req=doc&amp;base=LAW&amp;n=520175&amp;date=18.12.2025&amp;dst=24253&amp;field=134" TargetMode = "External"/><Relationship Id="rId1231" Type="http://schemas.openxmlformats.org/officeDocument/2006/relationships/hyperlink" Target="https://login.consultant.ru/link/?req=doc&amp;base=LAW&amp;n=520175&amp;date=18.12.2025&amp;dst=22157&amp;field=134" TargetMode = "External"/><Relationship Id="rId1232" Type="http://schemas.openxmlformats.org/officeDocument/2006/relationships/hyperlink" Target="https://login.consultant.ru/link/?req=doc&amp;base=LAW&amp;n=520175&amp;date=18.12.2025&amp;dst=22162&amp;field=134" TargetMode = "External"/><Relationship Id="rId1233" Type="http://schemas.openxmlformats.org/officeDocument/2006/relationships/hyperlink" Target="https://login.consultant.ru/link/?req=doc&amp;base=LAW&amp;n=520175&amp;date=18.12.2025&amp;dst=22995&amp;field=134" TargetMode = "External"/><Relationship Id="rId1234" Type="http://schemas.openxmlformats.org/officeDocument/2006/relationships/hyperlink" Target="https://login.consultant.ru/link/?req=doc&amp;base=LAW&amp;n=520175&amp;date=18.12.2025&amp;dst=20566&amp;field=134" TargetMode = "External"/><Relationship Id="rId1235" Type="http://schemas.openxmlformats.org/officeDocument/2006/relationships/hyperlink" Target="https://login.consultant.ru/link/?req=doc&amp;base=LAW&amp;n=520175&amp;date=18.12.2025&amp;dst=20705&amp;field=134" TargetMode = "External"/><Relationship Id="rId1236" Type="http://schemas.openxmlformats.org/officeDocument/2006/relationships/hyperlink" Target="https://login.consultant.ru/link/?req=doc&amp;base=LAW&amp;n=495706&amp;date=18.12.2025&amp;dst=28159&amp;field=134" TargetMode = "External"/><Relationship Id="rId1237" Type="http://schemas.openxmlformats.org/officeDocument/2006/relationships/hyperlink" Target="https://login.consultant.ru/link/?req=doc&amp;base=LAW&amp;n=495706&amp;date=18.12.2025&amp;dst=28164&amp;field=134" TargetMode = "External"/><Relationship Id="rId1238" Type="http://schemas.openxmlformats.org/officeDocument/2006/relationships/hyperlink" Target="https://login.consultant.ru/link/?req=doc&amp;base=LAW&amp;n=495706&amp;date=18.12.2025&amp;dst=28171&amp;field=134" TargetMode = "External"/><Relationship Id="rId1239" Type="http://schemas.openxmlformats.org/officeDocument/2006/relationships/hyperlink" Target="https://login.consultant.ru/link/?req=doc&amp;base=LAW&amp;n=495706&amp;date=18.12.2025&amp;dst=28174&amp;field=134" TargetMode = "External"/><Relationship Id="rId1240" Type="http://schemas.openxmlformats.org/officeDocument/2006/relationships/hyperlink" Target="https://login.consultant.ru/link/?req=doc&amp;base=LAW&amp;n=520175&amp;date=18.12.2025&amp;dst=27664&amp;field=134" TargetMode = "External"/><Relationship Id="rId1241" Type="http://schemas.openxmlformats.org/officeDocument/2006/relationships/hyperlink" Target="https://login.consultant.ru/link/?req=doc&amp;base=LAW&amp;n=495706&amp;date=18.12.2025&amp;dst=28165&amp;field=134" TargetMode = "External"/><Relationship Id="rId1242" Type="http://schemas.openxmlformats.org/officeDocument/2006/relationships/hyperlink" Target="https://login.consultant.ru/link/?req=doc&amp;base=LAW&amp;n=495706&amp;date=18.12.2025&amp;dst=28086&amp;field=134" TargetMode = "External"/><Relationship Id="rId1243" Type="http://schemas.openxmlformats.org/officeDocument/2006/relationships/hyperlink" Target="https://login.consultant.ru/link/?req=doc&amp;base=LAW&amp;n=495706&amp;date=18.12.2025&amp;dst=28105&amp;field=134" TargetMode = "External"/><Relationship Id="rId1244" Type="http://schemas.openxmlformats.org/officeDocument/2006/relationships/hyperlink" Target="https://login.consultant.ru/link/?req=doc&amp;base=LAW&amp;n=520175&amp;date=18.12.2025&amp;dst=25014&amp;field=134" TargetMode = "External"/><Relationship Id="rId1245" Type="http://schemas.openxmlformats.org/officeDocument/2006/relationships/hyperlink" Target="https://login.consultant.ru/link/?req=doc&amp;base=LAW&amp;n=520175&amp;date=18.12.2025&amp;dst=25022&amp;field=134" TargetMode = "External"/><Relationship Id="rId1246" Type="http://schemas.openxmlformats.org/officeDocument/2006/relationships/hyperlink" Target="https://login.consultant.ru/link/?req=doc&amp;base=LAW&amp;n=520175&amp;date=18.12.2025&amp;dst=27656&amp;field=134" TargetMode = "External"/><Relationship Id="rId1247" Type="http://schemas.openxmlformats.org/officeDocument/2006/relationships/hyperlink" Target="https://login.consultant.ru/link/?req=doc&amp;base=LAW&amp;n=520175&amp;date=18.12.2025&amp;dst=27630&amp;field=134" TargetMode = "External"/><Relationship Id="rId1248" Type="http://schemas.openxmlformats.org/officeDocument/2006/relationships/hyperlink" Target="https://login.consultant.ru/link/?req=doc&amp;base=LAW&amp;n=520175&amp;date=18.12.2025&amp;dst=27631&amp;field=134" TargetMode = "External"/><Relationship Id="rId1249" Type="http://schemas.openxmlformats.org/officeDocument/2006/relationships/hyperlink" Target="https://login.consultant.ru/link/?req=doc&amp;base=LAW&amp;n=520175&amp;date=18.12.2025&amp;dst=27634&amp;field=134" TargetMode = "External"/><Relationship Id="rId1250" Type="http://schemas.openxmlformats.org/officeDocument/2006/relationships/hyperlink" Target="https://login.consultant.ru/link/?req=doc&amp;base=LAW&amp;n=520175&amp;date=18.12.2025&amp;dst=27635&amp;field=134" TargetMode = "External"/><Relationship Id="rId1251" Type="http://schemas.openxmlformats.org/officeDocument/2006/relationships/hyperlink" Target="https://login.consultant.ru/link/?req=doc&amp;base=LAW&amp;n=520175&amp;date=18.12.2025&amp;dst=27638&amp;field=134" TargetMode = "External"/><Relationship Id="rId1252" Type="http://schemas.openxmlformats.org/officeDocument/2006/relationships/hyperlink" Target="https://login.consultant.ru/link/?req=doc&amp;base=LAW&amp;n=520175&amp;date=18.12.2025&amp;dst=27641&amp;field=134" TargetMode = "External"/><Relationship Id="rId1253" Type="http://schemas.openxmlformats.org/officeDocument/2006/relationships/hyperlink" Target="https://login.consultant.ru/link/?req=doc&amp;base=LAW&amp;n=520175&amp;date=18.12.2025&amp;dst=27647&amp;field=134" TargetMode = "External"/><Relationship Id="rId1254" Type="http://schemas.openxmlformats.org/officeDocument/2006/relationships/hyperlink" Target="https://login.consultant.ru/link/?req=doc&amp;base=LAW&amp;n=520175&amp;date=18.12.2025&amp;dst=27648&amp;field=134" TargetMode = "External"/><Relationship Id="rId1255" Type="http://schemas.openxmlformats.org/officeDocument/2006/relationships/hyperlink" Target="https://login.consultant.ru/link/?req=doc&amp;base=LAW&amp;n=520175&amp;date=18.12.2025&amp;dst=27649&amp;field=134" TargetMode = "External"/><Relationship Id="rId1256" Type="http://schemas.openxmlformats.org/officeDocument/2006/relationships/hyperlink" Target="https://login.consultant.ru/link/?req=doc&amp;base=LAW&amp;n=520175&amp;date=18.12.2025&amp;dst=27650&amp;field=134" TargetMode = "External"/><Relationship Id="rId1257" Type="http://schemas.openxmlformats.org/officeDocument/2006/relationships/hyperlink" Target="https://login.consultant.ru/link/?req=doc&amp;base=LAW&amp;n=520175&amp;date=18.12.2025&amp;dst=27709&amp;field=134" TargetMode = "External"/><Relationship Id="rId1258" Type="http://schemas.openxmlformats.org/officeDocument/2006/relationships/hyperlink" Target="https://login.consultant.ru/link/?req=doc&amp;base=LAW&amp;n=520175&amp;date=18.12.2025&amp;dst=27710&amp;field=134" TargetMode = "External"/><Relationship Id="rId1259" Type="http://schemas.openxmlformats.org/officeDocument/2006/relationships/hyperlink" Target="https://login.consultant.ru/link/?req=doc&amp;base=LAW&amp;n=520175&amp;date=18.12.2025&amp;dst=27713&amp;field=134" TargetMode = "External"/><Relationship Id="rId1260" Type="http://schemas.openxmlformats.org/officeDocument/2006/relationships/hyperlink" Target="https://login.consultant.ru/link/?req=doc&amp;base=LAW&amp;n=520175&amp;date=18.12.2025&amp;dst=27714&amp;field=134" TargetMode = "External"/><Relationship Id="rId1261" Type="http://schemas.openxmlformats.org/officeDocument/2006/relationships/hyperlink" Target="https://login.consultant.ru/link/?req=doc&amp;base=LAW&amp;n=520175&amp;date=18.12.2025&amp;dst=27716&amp;field=134" TargetMode = "External"/><Relationship Id="rId1262" Type="http://schemas.openxmlformats.org/officeDocument/2006/relationships/hyperlink" Target="https://login.consultant.ru/link/?req=doc&amp;base=LAW&amp;n=520175&amp;date=18.12.2025&amp;dst=27717&amp;field=134" TargetMode = "External"/><Relationship Id="rId1263" Type="http://schemas.openxmlformats.org/officeDocument/2006/relationships/hyperlink" Target="https://login.consultant.ru/link/?req=doc&amp;base=LAW&amp;n=520175&amp;date=18.12.2025&amp;dst=27720&amp;field=134" TargetMode = "External"/><Relationship Id="rId1264" Type="http://schemas.openxmlformats.org/officeDocument/2006/relationships/hyperlink" Target="https://login.consultant.ru/link/?req=doc&amp;base=LAW&amp;n=520175&amp;date=18.12.2025&amp;dst=26530&amp;field=134" TargetMode = "External"/><Relationship Id="rId1265" Type="http://schemas.openxmlformats.org/officeDocument/2006/relationships/hyperlink" Target="https://login.consultant.ru/link/?req=doc&amp;base=LAW&amp;n=520175&amp;date=18.12.2025&amp;dst=26538&amp;field=134" TargetMode = "External"/><Relationship Id="rId1266" Type="http://schemas.openxmlformats.org/officeDocument/2006/relationships/hyperlink" Target="https://login.consultant.ru/link/?req=doc&amp;base=LAW&amp;n=520175&amp;date=18.12.2025&amp;dst=26550&amp;field=134" TargetMode = "External"/><Relationship Id="rId1267" Type="http://schemas.openxmlformats.org/officeDocument/2006/relationships/hyperlink" Target="https://login.consultant.ru/link/?req=doc&amp;base=LAW&amp;n=520175&amp;date=18.12.2025&amp;dst=27727&amp;field=134" TargetMode = "External"/><Relationship Id="rId1268" Type="http://schemas.openxmlformats.org/officeDocument/2006/relationships/hyperlink" Target="https://login.consultant.ru/link/?req=doc&amp;base=LAW&amp;n=520175&amp;date=18.12.2025&amp;dst=27718&amp;field=134" TargetMode = "External"/><Relationship Id="rId1269" Type="http://schemas.openxmlformats.org/officeDocument/2006/relationships/hyperlink" Target="https://login.consultant.ru/link/?req=doc&amp;base=LAW&amp;n=520175&amp;date=18.12.2025&amp;dst=27719&amp;field=134" TargetMode = "External"/><Relationship Id="rId1270" Type="http://schemas.openxmlformats.org/officeDocument/2006/relationships/hyperlink" Target="https://login.consultant.ru/link/?req=doc&amp;base=LAW&amp;n=520175&amp;date=18.12.2025&amp;dst=27725&amp;field=134" TargetMode = "External"/><Relationship Id="rId1271" Type="http://schemas.openxmlformats.org/officeDocument/2006/relationships/hyperlink" Target="https://login.consultant.ru/link/?req=doc&amp;base=LAW&amp;n=520175&amp;date=18.12.2025&amp;dst=27728&amp;field=134" TargetMode = "External"/><Relationship Id="rId1272" Type="http://schemas.openxmlformats.org/officeDocument/2006/relationships/hyperlink" Target="https://login.consultant.ru/link/?req=doc&amp;base=LAW&amp;n=520175&amp;date=18.12.2025&amp;dst=27734&amp;field=134" TargetMode = "External"/><Relationship Id="rId1273" Type="http://schemas.openxmlformats.org/officeDocument/2006/relationships/hyperlink" Target="https://login.consultant.ru/link/?req=doc&amp;base=LAW&amp;n=520175&amp;date=18.12.2025&amp;dst=27735&amp;field=134" TargetMode = "External"/><Relationship Id="rId1274" Type="http://schemas.openxmlformats.org/officeDocument/2006/relationships/hyperlink" Target="https://login.consultant.ru/link/?req=doc&amp;base=LAW&amp;n=520175&amp;date=18.12.2025&amp;dst=27661&amp;field=134" TargetMode = "External"/><Relationship Id="rId1275" Type="http://schemas.openxmlformats.org/officeDocument/2006/relationships/hyperlink" Target="https://login.consultant.ru/link/?req=doc&amp;base=LAW&amp;n=495706&amp;date=18.12.2025&amp;dst=28168&amp;field=134" TargetMode = "External"/><Relationship Id="rId1276" Type="http://schemas.openxmlformats.org/officeDocument/2006/relationships/hyperlink" Target="https://login.consultant.ru/link/?req=doc&amp;base=LAW&amp;n=495706&amp;date=18.12.2025&amp;dst=27744&amp;field=134" TargetMode = "External"/><Relationship Id="rId1277" Type="http://schemas.openxmlformats.org/officeDocument/2006/relationships/hyperlink" Target="https://login.consultant.ru/link/?req=doc&amp;base=LAW&amp;n=520175&amp;date=18.12.2025&amp;dst=27651&amp;field=134" TargetMode = "External"/><Relationship Id="rId1278" Type="http://schemas.openxmlformats.org/officeDocument/2006/relationships/hyperlink" Target="https://login.consultant.ru/link/?req=doc&amp;base=LAW&amp;n=520175&amp;date=18.12.2025&amp;dst=27657&amp;field=134" TargetMode = "External"/><Relationship Id="rId1279" Type="http://schemas.openxmlformats.org/officeDocument/2006/relationships/hyperlink" Target="https://login.consultant.ru/link/?req=doc&amp;base=LAW&amp;n=520175&amp;date=18.12.2025&amp;dst=27658&amp;field=134" TargetMode = "External"/><Relationship Id="rId1280" Type="http://schemas.openxmlformats.org/officeDocument/2006/relationships/hyperlink" Target="https://login.consultant.ru/link/?req=doc&amp;base=LAW&amp;n=520175&amp;date=18.12.2025&amp;dst=27662&amp;field=134" TargetMode = "External"/><Relationship Id="rId1281" Type="http://schemas.openxmlformats.org/officeDocument/2006/relationships/hyperlink" Target="https://login.consultant.ru/link/?req=doc&amp;base=LAW&amp;n=520175&amp;date=18.12.2025&amp;dst=27664&amp;field=134" TargetMode = "External"/><Relationship Id="rId1282" Type="http://schemas.openxmlformats.org/officeDocument/2006/relationships/hyperlink" Target="https://login.consultant.ru/link/?req=doc&amp;base=LAW&amp;n=520175&amp;date=18.12.2025&amp;dst=27669&amp;field=134" TargetMode = "External"/><Relationship Id="rId1283" Type="http://schemas.openxmlformats.org/officeDocument/2006/relationships/hyperlink" Target="https://login.consultant.ru/link/?req=doc&amp;base=LAW&amp;n=520175&amp;date=18.12.2025&amp;dst=27670&amp;field=134" TargetMode = "External"/><Relationship Id="rId1284" Type="http://schemas.openxmlformats.org/officeDocument/2006/relationships/hyperlink" Target="https://login.consultant.ru/link/?req=doc&amp;base=LAW&amp;n=520175&amp;date=18.12.2025&amp;dst=27671&amp;field=134" TargetMode = "External"/><Relationship Id="rId1285" Type="http://schemas.openxmlformats.org/officeDocument/2006/relationships/hyperlink" Target="https://login.consultant.ru/link/?req=doc&amp;base=LAW&amp;n=520175&amp;date=18.12.2025&amp;dst=27672&amp;field=134" TargetMode = "External"/><Relationship Id="rId1286" Type="http://schemas.openxmlformats.org/officeDocument/2006/relationships/hyperlink" Target="https://login.consultant.ru/link/?req=doc&amp;base=LAW&amp;n=520175&amp;date=18.12.2025&amp;dst=27680&amp;field=134" TargetMode = "External"/><Relationship Id="rId1287" Type="http://schemas.openxmlformats.org/officeDocument/2006/relationships/hyperlink" Target="https://login.consultant.ru/link/?req=doc&amp;base=LAW&amp;n=520175&amp;date=18.12.2025&amp;dst=27681&amp;field=134" TargetMode = "External"/><Relationship Id="rId1288" Type="http://schemas.openxmlformats.org/officeDocument/2006/relationships/hyperlink" Target="https://login.consultant.ru/link/?req=doc&amp;base=LAW&amp;n=520175&amp;date=18.12.2025&amp;dst=27682&amp;field=134" TargetMode = "External"/><Relationship Id="rId1289" Type="http://schemas.openxmlformats.org/officeDocument/2006/relationships/hyperlink" Target="https://login.consultant.ru/link/?req=doc&amp;base=LAW&amp;n=520175&amp;date=18.12.2025&amp;dst=27683&amp;field=134" TargetMode = "External"/><Relationship Id="rId1290" Type="http://schemas.openxmlformats.org/officeDocument/2006/relationships/hyperlink" Target="https://login.consultant.ru/link/?req=doc&amp;base=LAW&amp;n=520175&amp;date=18.12.2025&amp;dst=27684&amp;field=134" TargetMode = "External"/><Relationship Id="rId1291" Type="http://schemas.openxmlformats.org/officeDocument/2006/relationships/hyperlink" Target="https://login.consultant.ru/link/?req=doc&amp;base=LAW&amp;n=520175&amp;date=18.12.2025&amp;dst=27685&amp;field=134" TargetMode = "External"/><Relationship Id="rId1292" Type="http://schemas.openxmlformats.org/officeDocument/2006/relationships/hyperlink" Target="https://login.consultant.ru/link/?req=doc&amp;base=LAW&amp;n=520175&amp;date=18.12.2025&amp;dst=11129&amp;field=134" TargetMode = "External"/><Relationship Id="rId1293" Type="http://schemas.openxmlformats.org/officeDocument/2006/relationships/hyperlink" Target="https://login.consultant.ru/link/?req=doc&amp;base=LAW&amp;n=520175&amp;date=18.12.2025&amp;dst=16737&amp;field=134" TargetMode = "External"/><Relationship Id="rId1294" Type="http://schemas.openxmlformats.org/officeDocument/2006/relationships/hyperlink" Target="https://login.consultant.ru/link/?req=doc&amp;base=LAW&amp;n=520175&amp;date=18.12.2025&amp;dst=24329&amp;field=134" TargetMode = "External"/><Relationship Id="rId1295" Type="http://schemas.openxmlformats.org/officeDocument/2006/relationships/hyperlink" Target="https://login.consultant.ru/link/?req=doc&amp;base=LAW&amp;n=495617&amp;date=18.12.2025&amp;dst=7007&amp;field=134" TargetMode = "External"/><Relationship Id="rId1296" Type="http://schemas.openxmlformats.org/officeDocument/2006/relationships/hyperlink" Target="https://login.consultant.ru/link/?req=doc&amp;base=LAW&amp;n=495617&amp;date=18.12.2025&amp;dst=7008&amp;field=134" TargetMode = "External"/><Relationship Id="rId1297" Type="http://schemas.openxmlformats.org/officeDocument/2006/relationships/hyperlink" Target="https://login.consultant.ru/link/?req=doc&amp;base=LAW&amp;n=495617&amp;date=18.12.2025&amp;dst=7009&amp;field=134" TargetMode = "External"/><Relationship Id="rId1298" Type="http://schemas.openxmlformats.org/officeDocument/2006/relationships/hyperlink" Target="https://login.consultant.ru/link/?req=doc&amp;base=LAW&amp;n=495617&amp;date=18.12.2025&amp;dst=7010&amp;field=134" TargetMode = "External"/><Relationship Id="rId1299" Type="http://schemas.openxmlformats.org/officeDocument/2006/relationships/hyperlink" Target="https://login.consultant.ru/link/?req=doc&amp;base=LAW&amp;n=495617&amp;date=18.12.2025&amp;dst=7011&amp;field=134" TargetMode = "External"/><Relationship Id="rId1300" Type="http://schemas.openxmlformats.org/officeDocument/2006/relationships/hyperlink" Target="https://login.consultant.ru/link/?req=doc&amp;base=LAW&amp;n=495617&amp;date=18.12.2025&amp;dst=7012&amp;field=134" TargetMode = "External"/><Relationship Id="rId1301" Type="http://schemas.openxmlformats.org/officeDocument/2006/relationships/hyperlink" Target="https://login.consultant.ru/link/?req=doc&amp;base=LAW&amp;n=520175&amp;date=18.12.2025&amp;dst=27636&amp;field=134" TargetMode = "External"/><Relationship Id="rId1302" Type="http://schemas.openxmlformats.org/officeDocument/2006/relationships/hyperlink" Target="https://login.consultant.ru/link/?req=doc&amp;base=LAW&amp;n=520175&amp;date=18.12.2025&amp;dst=27637&amp;field=134" TargetMode = "External"/><Relationship Id="rId1303" Type="http://schemas.openxmlformats.org/officeDocument/2006/relationships/hyperlink" Target="https://login.consultant.ru/link/?req=doc&amp;base=LAW&amp;n=520175&amp;date=18.12.2025&amp;dst=15212&amp;field=134" TargetMode = "External"/><Relationship Id="rId1304" Type="http://schemas.openxmlformats.org/officeDocument/2006/relationships/hyperlink" Target="https://login.consultant.ru/link/?req=doc&amp;base=LAW&amp;n=520175&amp;date=18.12.2025&amp;dst=15217&amp;field=134" TargetMode = "External"/><Relationship Id="rId1305" Type="http://schemas.openxmlformats.org/officeDocument/2006/relationships/hyperlink" Target="https://login.consultant.ru/link/?req=doc&amp;base=LAW&amp;n=520175&amp;date=18.12.2025&amp;dst=15208&amp;field=134" TargetMode = "External"/><Relationship Id="rId1306" Type="http://schemas.openxmlformats.org/officeDocument/2006/relationships/hyperlink" Target="https://login.consultant.ru/link/?req=doc&amp;base=LAW&amp;n=520175&amp;date=18.12.2025&amp;dst=5716&amp;field=134" TargetMode = "External"/><Relationship Id="rId1307" Type="http://schemas.openxmlformats.org/officeDocument/2006/relationships/hyperlink" Target="https://login.consultant.ru/link/?req=doc&amp;base=LAW&amp;n=520175&amp;date=18.12.2025&amp;dst=57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28.11.2025 N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dc:title>
  <dcterms:created xsi:type="dcterms:W3CDTF">2025-12-18T09:16:42Z</dcterms:created>
</cp:coreProperties>
</file>